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24" w:rsidRPr="00C43E7D" w:rsidRDefault="00406324" w:rsidP="00C43E7D">
      <w:pPr>
        <w:tabs>
          <w:tab w:val="left" w:pos="1995"/>
        </w:tabs>
        <w:rPr>
          <w:rFonts w:ascii="仿宋" w:eastAsia="仿宋" w:hAnsi="仿宋"/>
          <w:sz w:val="32"/>
          <w:szCs w:val="32"/>
        </w:rPr>
      </w:pPr>
      <w:r w:rsidRPr="00C43E7D">
        <w:rPr>
          <w:rFonts w:ascii="仿宋" w:eastAsia="仿宋" w:hAnsi="仿宋" w:hint="eastAsia"/>
          <w:sz w:val="32"/>
          <w:szCs w:val="32"/>
        </w:rPr>
        <w:t>附件</w:t>
      </w:r>
      <w:r w:rsidR="00C43E7D" w:rsidRPr="00C43E7D">
        <w:rPr>
          <w:rFonts w:ascii="仿宋" w:eastAsia="仿宋" w:hAnsi="仿宋" w:hint="eastAsia"/>
          <w:sz w:val="32"/>
          <w:szCs w:val="32"/>
        </w:rPr>
        <w:t>2</w:t>
      </w:r>
      <w:r w:rsidRPr="00C43E7D">
        <w:rPr>
          <w:rFonts w:ascii="仿宋" w:eastAsia="仿宋" w:hAnsi="仿宋" w:hint="eastAsia"/>
          <w:sz w:val="32"/>
          <w:szCs w:val="32"/>
        </w:rPr>
        <w:t>：</w:t>
      </w:r>
      <w:r w:rsidRPr="00C43E7D">
        <w:rPr>
          <w:rFonts w:ascii="仿宋" w:eastAsia="仿宋" w:hAnsi="仿宋"/>
          <w:sz w:val="32"/>
          <w:szCs w:val="32"/>
        </w:rPr>
        <w:t xml:space="preserve"> </w:t>
      </w:r>
    </w:p>
    <w:p w:rsidR="00406324" w:rsidRDefault="00406324" w:rsidP="00C43E7D">
      <w:pPr>
        <w:jc w:val="center"/>
        <w:rPr>
          <w:rFonts w:ascii="方正小标宋简体" w:eastAsia="方正小标宋简体"/>
          <w:sz w:val="36"/>
          <w:szCs w:val="36"/>
        </w:rPr>
      </w:pPr>
      <w:bookmarkStart w:id="0" w:name="_GoBack"/>
      <w:r w:rsidRPr="00406324">
        <w:rPr>
          <w:rFonts w:ascii="方正小标宋简体" w:eastAsia="方正小标宋简体" w:hint="eastAsia"/>
          <w:sz w:val="36"/>
          <w:szCs w:val="36"/>
        </w:rPr>
        <w:t>卓展银联高端卡停车权益方案</w:t>
      </w:r>
      <w:bookmarkEnd w:id="0"/>
    </w:p>
    <w:p w:rsidR="00C43E7D" w:rsidRDefault="00C43E7D" w:rsidP="00406324">
      <w:pPr>
        <w:spacing w:line="360" w:lineRule="auto"/>
        <w:ind w:firstLineChars="200" w:firstLine="600"/>
        <w:rPr>
          <w:rFonts w:ascii="仿宋" w:eastAsia="仿宋" w:hAnsi="仿宋" w:hint="eastAsia"/>
          <w:sz w:val="30"/>
          <w:szCs w:val="30"/>
        </w:rPr>
      </w:pPr>
    </w:p>
    <w:p w:rsidR="00406324" w:rsidRPr="00C43E7D" w:rsidRDefault="00406324" w:rsidP="00C43E7D">
      <w:pPr>
        <w:spacing w:line="360" w:lineRule="auto"/>
        <w:ind w:firstLineChars="200" w:firstLine="640"/>
        <w:rPr>
          <w:rFonts w:ascii="仿宋" w:eastAsia="仿宋" w:hAnsi="仿宋"/>
          <w:sz w:val="32"/>
          <w:szCs w:val="32"/>
        </w:rPr>
      </w:pPr>
      <w:r w:rsidRPr="00C43E7D">
        <w:rPr>
          <w:rFonts w:ascii="仿宋" w:eastAsia="仿宋" w:hAnsi="仿宋" w:hint="eastAsia"/>
          <w:sz w:val="32"/>
          <w:szCs w:val="32"/>
        </w:rPr>
        <w:t>一、活动时间：即日起至2016年12月31日。</w:t>
      </w:r>
    </w:p>
    <w:p w:rsidR="00406324" w:rsidRPr="00C43E7D" w:rsidRDefault="00406324" w:rsidP="00C43E7D">
      <w:pPr>
        <w:spacing w:line="360" w:lineRule="auto"/>
        <w:ind w:firstLineChars="200" w:firstLine="640"/>
        <w:rPr>
          <w:rFonts w:ascii="仿宋" w:eastAsia="仿宋" w:hAnsi="仿宋"/>
          <w:sz w:val="32"/>
          <w:szCs w:val="32"/>
        </w:rPr>
      </w:pPr>
      <w:r w:rsidRPr="00C43E7D">
        <w:rPr>
          <w:rFonts w:ascii="仿宋" w:eastAsia="仿宋" w:hAnsi="仿宋" w:hint="eastAsia"/>
          <w:sz w:val="32"/>
          <w:szCs w:val="32"/>
        </w:rPr>
        <w:t>二、活动对象：银联白金信用卡、钻石信用卡持卡人。</w:t>
      </w:r>
    </w:p>
    <w:p w:rsidR="00845242" w:rsidRPr="00C43E7D" w:rsidRDefault="00406324" w:rsidP="00C43E7D">
      <w:pPr>
        <w:spacing w:line="360" w:lineRule="auto"/>
        <w:ind w:firstLineChars="200" w:firstLine="640"/>
        <w:rPr>
          <w:rFonts w:ascii="仿宋" w:eastAsia="仿宋" w:hAnsi="仿宋"/>
          <w:sz w:val="32"/>
          <w:szCs w:val="32"/>
        </w:rPr>
      </w:pPr>
      <w:r w:rsidRPr="00C43E7D">
        <w:rPr>
          <w:rFonts w:ascii="仿宋" w:eastAsia="仿宋" w:hAnsi="仿宋" w:hint="eastAsia"/>
          <w:sz w:val="32"/>
          <w:szCs w:val="32"/>
        </w:rPr>
        <w:t>三、活动商场：</w:t>
      </w:r>
      <w:r w:rsidR="00845242" w:rsidRPr="00C43E7D">
        <w:rPr>
          <w:rFonts w:ascii="仿宋" w:eastAsia="仿宋" w:hAnsi="仿宋" w:hint="eastAsia"/>
          <w:sz w:val="32"/>
          <w:szCs w:val="32"/>
        </w:rPr>
        <w:t>长春卓展时代广场百货</w:t>
      </w:r>
    </w:p>
    <w:p w:rsidR="00406324" w:rsidRPr="00C43E7D" w:rsidRDefault="00406324" w:rsidP="00C43E7D">
      <w:pPr>
        <w:spacing w:line="360" w:lineRule="auto"/>
        <w:ind w:firstLineChars="200" w:firstLine="640"/>
        <w:rPr>
          <w:rFonts w:ascii="仿宋" w:eastAsia="仿宋" w:hAnsi="仿宋"/>
          <w:sz w:val="32"/>
          <w:szCs w:val="32"/>
        </w:rPr>
      </w:pPr>
      <w:r w:rsidRPr="00C43E7D">
        <w:rPr>
          <w:rFonts w:ascii="仿宋" w:eastAsia="仿宋" w:hAnsi="仿宋" w:hint="eastAsia"/>
          <w:sz w:val="32"/>
          <w:szCs w:val="32"/>
        </w:rPr>
        <w:t>四、活动内容：持银联白金信用卡、钻石信用卡在指定商场刷卡消费满100元，可凭当日消费小票、签购单、停车卡及银联卡到指定地点兑换2小时停车券，每位持卡人每天最多可以兑换1次。</w:t>
      </w:r>
    </w:p>
    <w:p w:rsidR="00406324" w:rsidRPr="00C43E7D" w:rsidRDefault="00406324" w:rsidP="00406324">
      <w:pPr>
        <w:tabs>
          <w:tab w:val="left" w:pos="1995"/>
        </w:tabs>
        <w:rPr>
          <w:rFonts w:ascii="仿宋" w:eastAsia="仿宋" w:hAnsi="仿宋"/>
          <w:sz w:val="32"/>
          <w:szCs w:val="32"/>
        </w:rPr>
      </w:pPr>
      <w:r w:rsidRPr="00C43E7D">
        <w:rPr>
          <w:rFonts w:ascii="仿宋" w:eastAsia="仿宋" w:hAnsi="仿宋" w:hint="eastAsia"/>
          <w:sz w:val="32"/>
          <w:szCs w:val="32"/>
        </w:rPr>
        <w:t>五、活动细则：</w:t>
      </w:r>
    </w:p>
    <w:p w:rsidR="00406324" w:rsidRPr="00C43E7D" w:rsidRDefault="00611AD1" w:rsidP="00C43E7D">
      <w:pPr>
        <w:tabs>
          <w:tab w:val="left" w:pos="1995"/>
        </w:tabs>
        <w:ind w:firstLineChars="200" w:firstLine="640"/>
        <w:rPr>
          <w:rFonts w:ascii="仿宋" w:eastAsia="仿宋" w:hAnsi="仿宋"/>
          <w:sz w:val="32"/>
          <w:szCs w:val="32"/>
        </w:rPr>
      </w:pPr>
      <w:r w:rsidRPr="00C43E7D">
        <w:rPr>
          <w:rFonts w:ascii="仿宋" w:eastAsia="仿宋" w:hAnsi="仿宋" w:hint="eastAsia"/>
          <w:sz w:val="32"/>
          <w:szCs w:val="32"/>
        </w:rPr>
        <w:t>1、</w:t>
      </w:r>
      <w:r w:rsidR="00406324" w:rsidRPr="00C43E7D">
        <w:rPr>
          <w:rFonts w:ascii="仿宋" w:eastAsia="仿宋" w:hAnsi="仿宋" w:hint="eastAsia"/>
          <w:sz w:val="32"/>
          <w:szCs w:val="32"/>
        </w:rPr>
        <w:t>本活动仅适用于银联白金卡、银联钻石卡（具体指卡号以62开头，卡面有银联标识及" PLATINUM/platinum "或" PRIORITY PLATINUM/Priority Platinum"或" DIAMOND /Diamond"字样的银行卡）信用卡持卡人。</w:t>
      </w:r>
    </w:p>
    <w:p w:rsidR="00406324" w:rsidRPr="00C43E7D" w:rsidRDefault="00611AD1" w:rsidP="00C43E7D">
      <w:pPr>
        <w:tabs>
          <w:tab w:val="left" w:pos="1995"/>
        </w:tabs>
        <w:ind w:firstLineChars="200" w:firstLine="640"/>
        <w:rPr>
          <w:rFonts w:ascii="仿宋" w:eastAsia="仿宋" w:hAnsi="仿宋"/>
          <w:sz w:val="32"/>
          <w:szCs w:val="32"/>
        </w:rPr>
      </w:pPr>
      <w:r w:rsidRPr="00C43E7D">
        <w:rPr>
          <w:rFonts w:ascii="仿宋" w:eastAsia="仿宋" w:hAnsi="仿宋" w:hint="eastAsia"/>
          <w:sz w:val="32"/>
          <w:szCs w:val="32"/>
        </w:rPr>
        <w:t>2、</w:t>
      </w:r>
      <w:r w:rsidR="00406324" w:rsidRPr="00C43E7D">
        <w:rPr>
          <w:rFonts w:ascii="仿宋" w:eastAsia="仿宋" w:hAnsi="仿宋" w:hint="eastAsia"/>
          <w:sz w:val="32"/>
          <w:szCs w:val="32"/>
        </w:rPr>
        <w:t>须凭当日消费小票、签购单、停车卡、银联卡至指定</w:t>
      </w:r>
      <w:r w:rsidR="00845242" w:rsidRPr="00C43E7D">
        <w:rPr>
          <w:rFonts w:ascii="仿宋" w:eastAsia="仿宋" w:hAnsi="仿宋" w:hint="eastAsia"/>
          <w:sz w:val="32"/>
          <w:szCs w:val="32"/>
        </w:rPr>
        <w:t>卓展收银台</w:t>
      </w:r>
      <w:r w:rsidR="00406324" w:rsidRPr="00C43E7D">
        <w:rPr>
          <w:rFonts w:ascii="仿宋" w:eastAsia="仿宋" w:hAnsi="仿宋" w:hint="eastAsia"/>
          <w:sz w:val="32"/>
          <w:szCs w:val="32"/>
        </w:rPr>
        <w:t>兑领停车券。</w:t>
      </w:r>
    </w:p>
    <w:p w:rsidR="00406324" w:rsidRPr="00C43E7D" w:rsidRDefault="00611AD1" w:rsidP="00C43E7D">
      <w:pPr>
        <w:tabs>
          <w:tab w:val="left" w:pos="1995"/>
        </w:tabs>
        <w:ind w:firstLineChars="200" w:firstLine="640"/>
        <w:rPr>
          <w:rFonts w:ascii="仿宋" w:eastAsia="仿宋" w:hAnsi="仿宋"/>
          <w:sz w:val="32"/>
          <w:szCs w:val="32"/>
        </w:rPr>
      </w:pPr>
      <w:r w:rsidRPr="00C43E7D">
        <w:rPr>
          <w:rFonts w:ascii="仿宋" w:eastAsia="仿宋" w:hAnsi="仿宋" w:hint="eastAsia"/>
          <w:sz w:val="32"/>
          <w:szCs w:val="32"/>
        </w:rPr>
        <w:t>3、</w:t>
      </w:r>
      <w:r w:rsidR="00406324" w:rsidRPr="00C43E7D">
        <w:rPr>
          <w:rFonts w:ascii="仿宋" w:eastAsia="仿宋" w:hAnsi="仿宋" w:hint="eastAsia"/>
          <w:sz w:val="32"/>
          <w:szCs w:val="32"/>
        </w:rPr>
        <w:t>此停车优惠活动与合作商户店内原消费满额赠送停车优惠活动可叠加同享，但一次最多使用一张（即两小时）停车券，停车券仅限当天使用。</w:t>
      </w:r>
    </w:p>
    <w:p w:rsidR="00406324" w:rsidRPr="00C43E7D" w:rsidRDefault="00611AD1" w:rsidP="00C43E7D">
      <w:pPr>
        <w:tabs>
          <w:tab w:val="left" w:pos="1845"/>
        </w:tabs>
        <w:ind w:firstLineChars="200" w:firstLine="640"/>
        <w:rPr>
          <w:rFonts w:ascii="仿宋" w:eastAsia="仿宋" w:hAnsi="仿宋"/>
          <w:sz w:val="32"/>
          <w:szCs w:val="32"/>
        </w:rPr>
      </w:pPr>
      <w:r w:rsidRPr="00C43E7D">
        <w:rPr>
          <w:rFonts w:ascii="仿宋" w:eastAsia="仿宋" w:hAnsi="仿宋" w:hint="eastAsia"/>
          <w:sz w:val="32"/>
          <w:szCs w:val="32"/>
        </w:rPr>
        <w:lastRenderedPageBreak/>
        <w:t>4、</w:t>
      </w:r>
      <w:r w:rsidR="00406324" w:rsidRPr="00C43E7D">
        <w:rPr>
          <w:rFonts w:ascii="仿宋" w:eastAsia="仿宋" w:hAnsi="仿宋" w:hint="eastAsia"/>
          <w:sz w:val="32"/>
          <w:szCs w:val="32"/>
        </w:rPr>
        <w:t>超出活动停车时间，持卡人需缴纳逾时部分停车费用，具体收费标准以当地停车费用规则为准。</w:t>
      </w:r>
    </w:p>
    <w:p w:rsidR="00406324" w:rsidRPr="00C43E7D" w:rsidRDefault="00845242" w:rsidP="00C43E7D">
      <w:pPr>
        <w:tabs>
          <w:tab w:val="left" w:pos="1995"/>
        </w:tabs>
        <w:ind w:firstLineChars="200" w:firstLine="640"/>
        <w:rPr>
          <w:rFonts w:ascii="仿宋" w:eastAsia="仿宋" w:hAnsi="仿宋"/>
          <w:sz w:val="32"/>
          <w:szCs w:val="32"/>
        </w:rPr>
      </w:pPr>
      <w:r w:rsidRPr="00C43E7D">
        <w:rPr>
          <w:rFonts w:ascii="仿宋" w:eastAsia="仿宋" w:hAnsi="仿宋" w:hint="eastAsia"/>
          <w:sz w:val="32"/>
          <w:szCs w:val="32"/>
        </w:rPr>
        <w:t>5</w:t>
      </w:r>
      <w:r w:rsidR="00611AD1" w:rsidRPr="00C43E7D">
        <w:rPr>
          <w:rFonts w:ascii="仿宋" w:eastAsia="仿宋" w:hAnsi="仿宋" w:hint="eastAsia"/>
          <w:sz w:val="32"/>
          <w:szCs w:val="32"/>
        </w:rPr>
        <w:t>、</w:t>
      </w:r>
      <w:r w:rsidR="00406324" w:rsidRPr="00C43E7D">
        <w:rPr>
          <w:rFonts w:ascii="仿宋" w:eastAsia="仿宋" w:hAnsi="仿宋" w:hint="eastAsia"/>
          <w:sz w:val="32"/>
          <w:szCs w:val="32"/>
        </w:rPr>
        <w:t>中国银联有权在中国法律法规允许的范围内修改本活动条款及细则（包括但不限于延迟或提前终止本活动、变更或调整活动规则等），并于中国银联持卡人服务网站或其他相关渠道公告后生效，敬请持卡人留意。</w:t>
      </w:r>
    </w:p>
    <w:p w:rsidR="00406324" w:rsidRPr="00406324" w:rsidRDefault="00406324" w:rsidP="00406324">
      <w:pPr>
        <w:rPr>
          <w:rFonts w:ascii="仿宋" w:eastAsia="仿宋" w:hAnsi="仿宋"/>
          <w:sz w:val="30"/>
          <w:szCs w:val="30"/>
        </w:rPr>
      </w:pPr>
    </w:p>
    <w:p w:rsidR="00406324" w:rsidRPr="00406324" w:rsidRDefault="00406324" w:rsidP="00406324">
      <w:pPr>
        <w:rPr>
          <w:rFonts w:ascii="仿宋" w:eastAsia="仿宋" w:hAnsi="仿宋"/>
          <w:sz w:val="30"/>
          <w:szCs w:val="30"/>
        </w:rPr>
      </w:pPr>
    </w:p>
    <w:p w:rsidR="00406324" w:rsidRPr="00406324" w:rsidRDefault="00406324" w:rsidP="00406324">
      <w:pPr>
        <w:rPr>
          <w:rFonts w:ascii="仿宋" w:eastAsia="仿宋" w:hAnsi="仿宋"/>
          <w:sz w:val="30"/>
          <w:szCs w:val="30"/>
        </w:rPr>
      </w:pPr>
    </w:p>
    <w:p w:rsidR="00481A15" w:rsidRPr="00406324" w:rsidRDefault="00481A15" w:rsidP="00406324">
      <w:pPr>
        <w:rPr>
          <w:rFonts w:ascii="仿宋" w:eastAsia="仿宋" w:hAnsi="仿宋"/>
          <w:sz w:val="30"/>
          <w:szCs w:val="30"/>
        </w:rPr>
      </w:pPr>
    </w:p>
    <w:sectPr w:rsidR="00481A15" w:rsidRPr="00406324" w:rsidSect="00F17525">
      <w:footerReference w:type="even" r:id="rId10"/>
      <w:footerReference w:type="default" r:id="rId11"/>
      <w:pgSz w:w="11906" w:h="16838"/>
      <w:pgMar w:top="2041" w:right="1588" w:bottom="204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78C" w:rsidRDefault="00D3478C">
      <w:r>
        <w:separator/>
      </w:r>
    </w:p>
  </w:endnote>
  <w:endnote w:type="continuationSeparator" w:id="0">
    <w:p w:rsidR="00D3478C" w:rsidRDefault="00D3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D28" w:rsidRDefault="00D67D28">
    <w:pPr>
      <w:pStyle w:val="a8"/>
    </w:pPr>
    <w:r>
      <w:rPr>
        <w:rFonts w:ascii="宋体" w:hAnsi="宋体"/>
        <w:color w:val="000000"/>
        <w:sz w:val="30"/>
        <w:szCs w:val="30"/>
      </w:rPr>
      <w:fldChar w:fldCharType="begin"/>
    </w:r>
    <w:r>
      <w:rPr>
        <w:rFonts w:ascii="宋体" w:hAnsi="宋体"/>
        <w:color w:val="000000"/>
        <w:sz w:val="30"/>
        <w:szCs w:val="30"/>
      </w:rPr>
      <w:instrText>PAGE   \* MERGEFORMAT</w:instrText>
    </w:r>
    <w:r>
      <w:rPr>
        <w:rFonts w:ascii="宋体" w:hAnsi="宋体"/>
        <w:color w:val="000000"/>
        <w:sz w:val="30"/>
        <w:szCs w:val="30"/>
      </w:rPr>
      <w:fldChar w:fldCharType="separate"/>
    </w:r>
    <w:r w:rsidR="00C43E7D" w:rsidRPr="00C43E7D">
      <w:rPr>
        <w:rFonts w:ascii="宋体" w:hAnsi="宋体"/>
        <w:noProof/>
        <w:color w:val="000000"/>
        <w:sz w:val="30"/>
        <w:szCs w:val="30"/>
        <w:lang w:val="zh-CN"/>
      </w:rPr>
      <w:t>-</w:t>
    </w:r>
    <w:r w:rsidR="00C43E7D">
      <w:rPr>
        <w:rFonts w:ascii="宋体" w:hAnsi="宋体"/>
        <w:noProof/>
        <w:color w:val="000000"/>
        <w:sz w:val="30"/>
        <w:szCs w:val="30"/>
      </w:rPr>
      <w:t xml:space="preserve"> 2 -</w:t>
    </w:r>
    <w:r>
      <w:rPr>
        <w:rFonts w:ascii="宋体" w:hAnsi="宋体"/>
        <w:color w:val="000000"/>
        <w:sz w:val="30"/>
        <w:szCs w:val="30"/>
      </w:rPr>
      <w:fldChar w:fldCharType="end"/>
    </w:r>
  </w:p>
  <w:p w:rsidR="00D67D28" w:rsidRDefault="00D67D2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D28" w:rsidRDefault="00D67D28">
    <w:pPr>
      <w:pStyle w:val="a8"/>
      <w:jc w:val="right"/>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C43E7D" w:rsidRPr="00C43E7D">
      <w:rPr>
        <w:rFonts w:ascii="宋体" w:hAnsi="宋体"/>
        <w:noProof/>
        <w:sz w:val="30"/>
        <w:szCs w:val="30"/>
        <w:lang w:val="zh-CN"/>
      </w:rPr>
      <w:t>-</w:t>
    </w:r>
    <w:r w:rsidR="00C43E7D">
      <w:rPr>
        <w:rFonts w:ascii="宋体" w:hAnsi="宋体"/>
        <w:noProof/>
        <w:sz w:val="30"/>
        <w:szCs w:val="30"/>
      </w:rPr>
      <w:t xml:space="preserve"> 1 -</w:t>
    </w:r>
    <w:r>
      <w:rPr>
        <w:rFonts w:ascii="宋体" w:hAnsi="宋体"/>
        <w:sz w:val="30"/>
        <w:szCs w:val="30"/>
      </w:rPr>
      <w:fldChar w:fldCharType="end"/>
    </w:r>
  </w:p>
  <w:p w:rsidR="00D67D28" w:rsidRDefault="00D67D28">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78C" w:rsidRDefault="00D3478C">
      <w:r>
        <w:separator/>
      </w:r>
    </w:p>
  </w:footnote>
  <w:footnote w:type="continuationSeparator" w:id="0">
    <w:p w:rsidR="00D3478C" w:rsidRDefault="00D34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267"/>
    <w:multiLevelType w:val="hybridMultilevel"/>
    <w:tmpl w:val="BB4CDDA0"/>
    <w:lvl w:ilvl="0" w:tplc="A8C4E086">
      <w:start w:val="1"/>
      <w:numFmt w:val="decimal"/>
      <w:lvlText w:val="%1、"/>
      <w:lvlJc w:val="left"/>
      <w:pPr>
        <w:ind w:left="1845" w:hanging="720"/>
      </w:pPr>
      <w:rPr>
        <w:rFonts w:hint="default"/>
      </w:rPr>
    </w:lvl>
    <w:lvl w:ilvl="1" w:tplc="D26863A4">
      <w:start w:val="4"/>
      <w:numFmt w:val="japaneseCounting"/>
      <w:lvlText w:val="%2、"/>
      <w:lvlJc w:val="left"/>
      <w:pPr>
        <w:ind w:left="2265" w:hanging="720"/>
      </w:pPr>
      <w:rPr>
        <w:rFonts w:hint="default"/>
      </w:rPr>
    </w:lvl>
    <w:lvl w:ilvl="2" w:tplc="0409001B" w:tentative="1">
      <w:start w:val="1"/>
      <w:numFmt w:val="lowerRoman"/>
      <w:lvlText w:val="%3."/>
      <w:lvlJc w:val="right"/>
      <w:pPr>
        <w:ind w:left="2385" w:hanging="420"/>
      </w:pPr>
    </w:lvl>
    <w:lvl w:ilvl="3" w:tplc="0409000F" w:tentative="1">
      <w:start w:val="1"/>
      <w:numFmt w:val="decimal"/>
      <w:lvlText w:val="%4."/>
      <w:lvlJc w:val="left"/>
      <w:pPr>
        <w:ind w:left="2805" w:hanging="420"/>
      </w:pPr>
    </w:lvl>
    <w:lvl w:ilvl="4" w:tplc="04090019" w:tentative="1">
      <w:start w:val="1"/>
      <w:numFmt w:val="lowerLetter"/>
      <w:lvlText w:val="%5)"/>
      <w:lvlJc w:val="left"/>
      <w:pPr>
        <w:ind w:left="3225" w:hanging="420"/>
      </w:pPr>
    </w:lvl>
    <w:lvl w:ilvl="5" w:tplc="0409001B" w:tentative="1">
      <w:start w:val="1"/>
      <w:numFmt w:val="lowerRoman"/>
      <w:lvlText w:val="%6."/>
      <w:lvlJc w:val="right"/>
      <w:pPr>
        <w:ind w:left="3645" w:hanging="420"/>
      </w:pPr>
    </w:lvl>
    <w:lvl w:ilvl="6" w:tplc="0409000F" w:tentative="1">
      <w:start w:val="1"/>
      <w:numFmt w:val="decimal"/>
      <w:lvlText w:val="%7."/>
      <w:lvlJc w:val="left"/>
      <w:pPr>
        <w:ind w:left="4065" w:hanging="420"/>
      </w:pPr>
    </w:lvl>
    <w:lvl w:ilvl="7" w:tplc="04090019" w:tentative="1">
      <w:start w:val="1"/>
      <w:numFmt w:val="lowerLetter"/>
      <w:lvlText w:val="%8)"/>
      <w:lvlJc w:val="left"/>
      <w:pPr>
        <w:ind w:left="4485" w:hanging="420"/>
      </w:pPr>
    </w:lvl>
    <w:lvl w:ilvl="8" w:tplc="0409001B" w:tentative="1">
      <w:start w:val="1"/>
      <w:numFmt w:val="lowerRoman"/>
      <w:lvlText w:val="%9."/>
      <w:lvlJc w:val="right"/>
      <w:pPr>
        <w:ind w:left="4905" w:hanging="420"/>
      </w:pPr>
    </w:lvl>
  </w:abstractNum>
  <w:abstractNum w:abstractNumId="1">
    <w:nsid w:val="083E7208"/>
    <w:multiLevelType w:val="hybridMultilevel"/>
    <w:tmpl w:val="2B223FAC"/>
    <w:lvl w:ilvl="0" w:tplc="BCE88796">
      <w:start w:val="1"/>
      <w:numFmt w:val="decimal"/>
      <w:lvlText w:val="%1、"/>
      <w:lvlJc w:val="left"/>
      <w:pPr>
        <w:ind w:left="1995" w:hanging="720"/>
      </w:pPr>
      <w:rPr>
        <w:rFonts w:hint="default"/>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abstractNum w:abstractNumId="2">
    <w:nsid w:val="21156A1D"/>
    <w:multiLevelType w:val="hybridMultilevel"/>
    <w:tmpl w:val="DAEE9906"/>
    <w:lvl w:ilvl="0" w:tplc="599E5EB0">
      <w:start w:val="1"/>
      <w:numFmt w:val="japaneseCounting"/>
      <w:lvlText w:val="%1、"/>
      <w:lvlJc w:val="left"/>
      <w:pPr>
        <w:ind w:left="1360" w:hanging="720"/>
      </w:pPr>
      <w:rPr>
        <w:rFonts w:ascii="仿宋" w:eastAsia="仿宋" w:hAnsi="仿宋"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54E6DE9"/>
    <w:multiLevelType w:val="hybridMultilevel"/>
    <w:tmpl w:val="1E8C68D6"/>
    <w:lvl w:ilvl="0" w:tplc="24BA3CA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5A30F7"/>
    <w:multiLevelType w:val="hybridMultilevel"/>
    <w:tmpl w:val="160E8694"/>
    <w:lvl w:ilvl="0" w:tplc="1888897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43E3182D"/>
    <w:multiLevelType w:val="hybridMultilevel"/>
    <w:tmpl w:val="1256C9AA"/>
    <w:lvl w:ilvl="0" w:tplc="8116910C">
      <w:start w:val="1"/>
      <w:numFmt w:val="japaneseCounting"/>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7154A3"/>
    <w:multiLevelType w:val="hybridMultilevel"/>
    <w:tmpl w:val="DA4061A2"/>
    <w:lvl w:ilvl="0" w:tplc="5F4AF8C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EBC4D77"/>
    <w:multiLevelType w:val="hybridMultilevel"/>
    <w:tmpl w:val="2834DD82"/>
    <w:lvl w:ilvl="0" w:tplc="92B6FB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4B654C"/>
    <w:multiLevelType w:val="hybridMultilevel"/>
    <w:tmpl w:val="4240F3A0"/>
    <w:lvl w:ilvl="0" w:tplc="0194D6FC">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9">
    <w:nsid w:val="5FC26875"/>
    <w:multiLevelType w:val="hybridMultilevel"/>
    <w:tmpl w:val="6B1A4F18"/>
    <w:lvl w:ilvl="0" w:tplc="8536CE7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54A1436"/>
    <w:multiLevelType w:val="hybridMultilevel"/>
    <w:tmpl w:val="5B5C5BD8"/>
    <w:lvl w:ilvl="0" w:tplc="F17E35EE">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875615A"/>
    <w:multiLevelType w:val="hybridMultilevel"/>
    <w:tmpl w:val="A348B324"/>
    <w:lvl w:ilvl="0" w:tplc="4086C0B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9"/>
  </w:num>
  <w:num w:numId="2">
    <w:abstractNumId w:val="5"/>
  </w:num>
  <w:num w:numId="3">
    <w:abstractNumId w:val="10"/>
  </w:num>
  <w:num w:numId="4">
    <w:abstractNumId w:val="0"/>
  </w:num>
  <w:num w:numId="5">
    <w:abstractNumId w:val="8"/>
  </w:num>
  <w:num w:numId="6">
    <w:abstractNumId w:val="1"/>
  </w:num>
  <w:num w:numId="7">
    <w:abstractNumId w:val="3"/>
  </w:num>
  <w:num w:numId="8">
    <w:abstractNumId w:val="2"/>
  </w:num>
  <w:num w:numId="9">
    <w:abstractNumId w:val="6"/>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D96"/>
    <w:rsid w:val="0000286A"/>
    <w:rsid w:val="00004214"/>
    <w:rsid w:val="000201B1"/>
    <w:rsid w:val="00021997"/>
    <w:rsid w:val="000323D9"/>
    <w:rsid w:val="000476C5"/>
    <w:rsid w:val="00047DBC"/>
    <w:rsid w:val="00072059"/>
    <w:rsid w:val="000A2CE4"/>
    <w:rsid w:val="000D034E"/>
    <w:rsid w:val="000E710B"/>
    <w:rsid w:val="001008BD"/>
    <w:rsid w:val="001045D1"/>
    <w:rsid w:val="001068F3"/>
    <w:rsid w:val="001135F3"/>
    <w:rsid w:val="00124735"/>
    <w:rsid w:val="001248FA"/>
    <w:rsid w:val="00133CEE"/>
    <w:rsid w:val="001449D1"/>
    <w:rsid w:val="0015105A"/>
    <w:rsid w:val="00153E5D"/>
    <w:rsid w:val="001666EE"/>
    <w:rsid w:val="00170299"/>
    <w:rsid w:val="00173FDE"/>
    <w:rsid w:val="001A419C"/>
    <w:rsid w:val="001A5A71"/>
    <w:rsid w:val="001C3138"/>
    <w:rsid w:val="001C35F8"/>
    <w:rsid w:val="001E7858"/>
    <w:rsid w:val="001F45A3"/>
    <w:rsid w:val="00204734"/>
    <w:rsid w:val="00212CF5"/>
    <w:rsid w:val="00217226"/>
    <w:rsid w:val="00224E57"/>
    <w:rsid w:val="00226A13"/>
    <w:rsid w:val="00255344"/>
    <w:rsid w:val="00280B99"/>
    <w:rsid w:val="0028136F"/>
    <w:rsid w:val="00284B24"/>
    <w:rsid w:val="002922EB"/>
    <w:rsid w:val="002A4CC6"/>
    <w:rsid w:val="002B037F"/>
    <w:rsid w:val="002B7873"/>
    <w:rsid w:val="002C2DC5"/>
    <w:rsid w:val="002D2753"/>
    <w:rsid w:val="002E7E90"/>
    <w:rsid w:val="002F74E3"/>
    <w:rsid w:val="003051A0"/>
    <w:rsid w:val="00313D75"/>
    <w:rsid w:val="00327A28"/>
    <w:rsid w:val="003436B5"/>
    <w:rsid w:val="00344251"/>
    <w:rsid w:val="003563E6"/>
    <w:rsid w:val="003600E2"/>
    <w:rsid w:val="00362173"/>
    <w:rsid w:val="00366AB1"/>
    <w:rsid w:val="00371AED"/>
    <w:rsid w:val="00377CF9"/>
    <w:rsid w:val="00383445"/>
    <w:rsid w:val="003920AA"/>
    <w:rsid w:val="0039286A"/>
    <w:rsid w:val="0039654C"/>
    <w:rsid w:val="003A70DA"/>
    <w:rsid w:val="003B36C0"/>
    <w:rsid w:val="003B4F23"/>
    <w:rsid w:val="003C043E"/>
    <w:rsid w:val="003C21BF"/>
    <w:rsid w:val="003D2B71"/>
    <w:rsid w:val="00405EDC"/>
    <w:rsid w:val="00406324"/>
    <w:rsid w:val="00406A25"/>
    <w:rsid w:val="00406F10"/>
    <w:rsid w:val="00411DAE"/>
    <w:rsid w:val="00412F56"/>
    <w:rsid w:val="00421A84"/>
    <w:rsid w:val="004220C2"/>
    <w:rsid w:val="004246A5"/>
    <w:rsid w:val="004359C3"/>
    <w:rsid w:val="0046325E"/>
    <w:rsid w:val="004773E2"/>
    <w:rsid w:val="00481A15"/>
    <w:rsid w:val="00482478"/>
    <w:rsid w:val="00482C55"/>
    <w:rsid w:val="0048571A"/>
    <w:rsid w:val="0049094F"/>
    <w:rsid w:val="00494FE5"/>
    <w:rsid w:val="004D7485"/>
    <w:rsid w:val="004F1D14"/>
    <w:rsid w:val="005014ED"/>
    <w:rsid w:val="00512D96"/>
    <w:rsid w:val="0051438B"/>
    <w:rsid w:val="005211CF"/>
    <w:rsid w:val="00527DF8"/>
    <w:rsid w:val="00531A61"/>
    <w:rsid w:val="0054354B"/>
    <w:rsid w:val="0058792A"/>
    <w:rsid w:val="005B076E"/>
    <w:rsid w:val="005B2825"/>
    <w:rsid w:val="005E0B11"/>
    <w:rsid w:val="005E69C2"/>
    <w:rsid w:val="00611AD1"/>
    <w:rsid w:val="00616C8F"/>
    <w:rsid w:val="006222D6"/>
    <w:rsid w:val="00623D7B"/>
    <w:rsid w:val="00651A3D"/>
    <w:rsid w:val="00657500"/>
    <w:rsid w:val="00664F1A"/>
    <w:rsid w:val="0066716A"/>
    <w:rsid w:val="0068560C"/>
    <w:rsid w:val="00713BFB"/>
    <w:rsid w:val="00717A10"/>
    <w:rsid w:val="0073183A"/>
    <w:rsid w:val="007464F8"/>
    <w:rsid w:val="00747E0E"/>
    <w:rsid w:val="00750648"/>
    <w:rsid w:val="00751674"/>
    <w:rsid w:val="00760358"/>
    <w:rsid w:val="00761CBB"/>
    <w:rsid w:val="00773D73"/>
    <w:rsid w:val="007766DF"/>
    <w:rsid w:val="00791491"/>
    <w:rsid w:val="0079210A"/>
    <w:rsid w:val="00794D51"/>
    <w:rsid w:val="007A14B3"/>
    <w:rsid w:val="007A2BE8"/>
    <w:rsid w:val="007D36E6"/>
    <w:rsid w:val="00806F4B"/>
    <w:rsid w:val="00845242"/>
    <w:rsid w:val="0085611D"/>
    <w:rsid w:val="00870646"/>
    <w:rsid w:val="00872261"/>
    <w:rsid w:val="00881108"/>
    <w:rsid w:val="00896D1D"/>
    <w:rsid w:val="008B1132"/>
    <w:rsid w:val="008C5149"/>
    <w:rsid w:val="008D5EC5"/>
    <w:rsid w:val="008E2395"/>
    <w:rsid w:val="008E30C9"/>
    <w:rsid w:val="008E5A3A"/>
    <w:rsid w:val="009032E7"/>
    <w:rsid w:val="00904EAF"/>
    <w:rsid w:val="0091319A"/>
    <w:rsid w:val="00915AD7"/>
    <w:rsid w:val="00954493"/>
    <w:rsid w:val="00961433"/>
    <w:rsid w:val="00993A31"/>
    <w:rsid w:val="009A6904"/>
    <w:rsid w:val="009B0F78"/>
    <w:rsid w:val="009B4737"/>
    <w:rsid w:val="009D2DCD"/>
    <w:rsid w:val="009D4905"/>
    <w:rsid w:val="009E34AA"/>
    <w:rsid w:val="009E448B"/>
    <w:rsid w:val="009F38CD"/>
    <w:rsid w:val="00A129AD"/>
    <w:rsid w:val="00A1311C"/>
    <w:rsid w:val="00A154AD"/>
    <w:rsid w:val="00A164D8"/>
    <w:rsid w:val="00A50AFA"/>
    <w:rsid w:val="00AB6909"/>
    <w:rsid w:val="00AC059E"/>
    <w:rsid w:val="00AC1C38"/>
    <w:rsid w:val="00AE1EF7"/>
    <w:rsid w:val="00AE2237"/>
    <w:rsid w:val="00AE2E40"/>
    <w:rsid w:val="00AF5BE4"/>
    <w:rsid w:val="00AF6DB5"/>
    <w:rsid w:val="00B13F79"/>
    <w:rsid w:val="00B359A2"/>
    <w:rsid w:val="00B4133A"/>
    <w:rsid w:val="00B438C6"/>
    <w:rsid w:val="00B4701C"/>
    <w:rsid w:val="00B5515A"/>
    <w:rsid w:val="00B55D9E"/>
    <w:rsid w:val="00B756AC"/>
    <w:rsid w:val="00B96B12"/>
    <w:rsid w:val="00BA01FB"/>
    <w:rsid w:val="00BB55AB"/>
    <w:rsid w:val="00BC3A01"/>
    <w:rsid w:val="00BF606B"/>
    <w:rsid w:val="00C1003F"/>
    <w:rsid w:val="00C13C15"/>
    <w:rsid w:val="00C20EC0"/>
    <w:rsid w:val="00C27C97"/>
    <w:rsid w:val="00C32DF2"/>
    <w:rsid w:val="00C37B02"/>
    <w:rsid w:val="00C43E7D"/>
    <w:rsid w:val="00C57B19"/>
    <w:rsid w:val="00C70CB1"/>
    <w:rsid w:val="00C73B5D"/>
    <w:rsid w:val="00C83A3A"/>
    <w:rsid w:val="00C872F3"/>
    <w:rsid w:val="00C931E2"/>
    <w:rsid w:val="00CC6314"/>
    <w:rsid w:val="00CE3F53"/>
    <w:rsid w:val="00CF0EF1"/>
    <w:rsid w:val="00CF254E"/>
    <w:rsid w:val="00CF4EF5"/>
    <w:rsid w:val="00CF6401"/>
    <w:rsid w:val="00D0358F"/>
    <w:rsid w:val="00D040F6"/>
    <w:rsid w:val="00D16125"/>
    <w:rsid w:val="00D304D2"/>
    <w:rsid w:val="00D30CA6"/>
    <w:rsid w:val="00D3478C"/>
    <w:rsid w:val="00D35545"/>
    <w:rsid w:val="00D35983"/>
    <w:rsid w:val="00D40963"/>
    <w:rsid w:val="00D42001"/>
    <w:rsid w:val="00D426B0"/>
    <w:rsid w:val="00D61917"/>
    <w:rsid w:val="00D67D28"/>
    <w:rsid w:val="00D77FBF"/>
    <w:rsid w:val="00D966B4"/>
    <w:rsid w:val="00DA500D"/>
    <w:rsid w:val="00DB2C93"/>
    <w:rsid w:val="00DB3BB4"/>
    <w:rsid w:val="00DB5A25"/>
    <w:rsid w:val="00DC2426"/>
    <w:rsid w:val="00DC4A4D"/>
    <w:rsid w:val="00DF2998"/>
    <w:rsid w:val="00DF43DD"/>
    <w:rsid w:val="00E046AC"/>
    <w:rsid w:val="00E1459B"/>
    <w:rsid w:val="00E23942"/>
    <w:rsid w:val="00E43F16"/>
    <w:rsid w:val="00E44061"/>
    <w:rsid w:val="00E51975"/>
    <w:rsid w:val="00E660EB"/>
    <w:rsid w:val="00E75ED2"/>
    <w:rsid w:val="00E77EF1"/>
    <w:rsid w:val="00E85549"/>
    <w:rsid w:val="00E867EF"/>
    <w:rsid w:val="00E8773F"/>
    <w:rsid w:val="00E96043"/>
    <w:rsid w:val="00EA0DDA"/>
    <w:rsid w:val="00EA3967"/>
    <w:rsid w:val="00EB4B49"/>
    <w:rsid w:val="00EC23F0"/>
    <w:rsid w:val="00EC7F5D"/>
    <w:rsid w:val="00EE53FE"/>
    <w:rsid w:val="00EE7FD6"/>
    <w:rsid w:val="00EF6BE8"/>
    <w:rsid w:val="00F1078E"/>
    <w:rsid w:val="00F1517F"/>
    <w:rsid w:val="00F17525"/>
    <w:rsid w:val="00F2014D"/>
    <w:rsid w:val="00F23645"/>
    <w:rsid w:val="00F33881"/>
    <w:rsid w:val="00F4227D"/>
    <w:rsid w:val="00F6235A"/>
    <w:rsid w:val="00F63531"/>
    <w:rsid w:val="00F84B9E"/>
    <w:rsid w:val="00F917C7"/>
    <w:rsid w:val="00FB6528"/>
    <w:rsid w:val="00FC4EAC"/>
    <w:rsid w:val="00FC57DE"/>
    <w:rsid w:val="00FC5C20"/>
    <w:rsid w:val="00FC78BC"/>
    <w:rsid w:val="00FE1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unhideWhenUsed="0"/>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6AC"/>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mbria"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pPr>
      <w:shd w:val="clear" w:color="auto" w:fill="000080"/>
    </w:pPr>
  </w:style>
  <w:style w:type="paragraph" w:styleId="a4">
    <w:name w:val="Salutation"/>
    <w:basedOn w:val="a"/>
    <w:next w:val="a"/>
    <w:link w:val="Char0"/>
    <w:semiHidden/>
    <w:unhideWhenUsed/>
    <w:rPr>
      <w:rFonts w:ascii="仿宋_GB2312" w:eastAsia="仿宋_GB2312"/>
      <w:sz w:val="30"/>
      <w:szCs w:val="24"/>
    </w:rPr>
  </w:style>
  <w:style w:type="paragraph" w:styleId="a5">
    <w:name w:val="Body Text Indent"/>
    <w:basedOn w:val="a"/>
    <w:link w:val="Char1"/>
    <w:semiHidden/>
    <w:unhideWhenUsed/>
    <w:pPr>
      <w:spacing w:line="360" w:lineRule="auto"/>
      <w:ind w:firstLine="660"/>
    </w:pPr>
    <w:rPr>
      <w:rFonts w:ascii="仿宋_GB2312" w:eastAsia="仿宋_GB2312"/>
      <w:spacing w:val="6"/>
      <w:sz w:val="30"/>
      <w:szCs w:val="24"/>
    </w:rPr>
  </w:style>
  <w:style w:type="paragraph" w:styleId="a6">
    <w:name w:val="Date"/>
    <w:basedOn w:val="a"/>
    <w:next w:val="a"/>
    <w:link w:val="Char2"/>
    <w:semiHidden/>
    <w:unhideWhenUsed/>
    <w:rPr>
      <w:rFonts w:ascii="仿宋_GB2312" w:eastAsia="仿宋_GB2312"/>
      <w:sz w:val="32"/>
    </w:rPr>
  </w:style>
  <w:style w:type="paragraph" w:styleId="20">
    <w:name w:val="Body Text Indent 2"/>
    <w:basedOn w:val="a"/>
    <w:link w:val="2Char0"/>
    <w:semiHidden/>
    <w:unhideWhenUsed/>
    <w:pPr>
      <w:spacing w:line="360" w:lineRule="auto"/>
      <w:ind w:firstLineChars="200" w:firstLine="600"/>
    </w:pPr>
    <w:rPr>
      <w:rFonts w:eastAsia="仿宋_GB2312"/>
      <w:sz w:val="30"/>
      <w:szCs w:val="24"/>
    </w:rPr>
  </w:style>
  <w:style w:type="paragraph" w:styleId="a7">
    <w:name w:val="Balloon Text"/>
    <w:basedOn w:val="a"/>
    <w:link w:val="Char3"/>
    <w:semiHidden/>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character" w:styleId="aa">
    <w:name w:val="FollowedHyperlink"/>
    <w:uiPriority w:val="99"/>
    <w:semiHidden/>
    <w:unhideWhenUsed/>
    <w:rPr>
      <w:color w:val="800080"/>
      <w:u w:val="single"/>
    </w:rPr>
  </w:style>
  <w:style w:type="character" w:styleId="ab">
    <w:name w:val="Hyperlink"/>
    <w:uiPriority w:val="99"/>
    <w:rPr>
      <w:color w:val="0000FF"/>
      <w:u w:val="single"/>
    </w:rPr>
  </w:style>
  <w:style w:type="paragraph" w:customStyle="1" w:styleId="CharCharCharChar">
    <w:name w:val="Char Char Char Char"/>
    <w:basedOn w:val="a"/>
    <w:rPr>
      <w:rFonts w:ascii="Tahoma" w:hAnsi="Tahoma"/>
      <w:sz w:val="24"/>
      <w:szCs w:val="20"/>
    </w:rPr>
  </w:style>
  <w:style w:type="paragraph" w:customStyle="1" w:styleId="10">
    <w:name w:val="列出段落1"/>
    <w:basedOn w:val="a"/>
    <w:uiPriority w:val="34"/>
    <w:qFormat/>
    <w:pPr>
      <w:ind w:firstLineChars="200" w:firstLine="420"/>
    </w:pPr>
  </w:style>
  <w:style w:type="character" w:customStyle="1" w:styleId="Char5">
    <w:name w:val="页眉 Char"/>
    <w:link w:val="a9"/>
    <w:uiPriority w:val="99"/>
    <w:rPr>
      <w:rFonts w:ascii="Times New Roman" w:eastAsia="宋体" w:hAnsi="Times New Roman" w:cs="Times New Roman"/>
      <w:sz w:val="18"/>
      <w:szCs w:val="18"/>
    </w:rPr>
  </w:style>
  <w:style w:type="character" w:customStyle="1" w:styleId="Char4">
    <w:name w:val="页脚 Char"/>
    <w:link w:val="a8"/>
    <w:uiPriority w:val="99"/>
    <w:rPr>
      <w:rFonts w:ascii="Times New Roman" w:eastAsia="宋体" w:hAnsi="Times New Roman" w:cs="Times New Roman"/>
      <w:sz w:val="18"/>
      <w:szCs w:val="18"/>
    </w:rPr>
  </w:style>
  <w:style w:type="character" w:customStyle="1" w:styleId="1Char">
    <w:name w:val="标题 1 Char"/>
    <w:link w:val="1"/>
    <w:uiPriority w:val="9"/>
    <w:rPr>
      <w:rFonts w:ascii="Times New Roman" w:eastAsia="宋体" w:hAnsi="Times New Roman" w:cs="Times New Roman"/>
      <w:b/>
      <w:bCs/>
      <w:kern w:val="44"/>
      <w:sz w:val="44"/>
      <w:szCs w:val="44"/>
    </w:rPr>
  </w:style>
  <w:style w:type="character" w:customStyle="1" w:styleId="Char1">
    <w:name w:val="正文文本缩进 Char"/>
    <w:link w:val="a5"/>
    <w:semiHidden/>
    <w:rPr>
      <w:rFonts w:ascii="仿宋_GB2312" w:eastAsia="仿宋_GB2312" w:hAnsi="Times New Roman" w:cs="Times New Roman"/>
      <w:spacing w:val="6"/>
      <w:sz w:val="30"/>
      <w:szCs w:val="24"/>
    </w:rPr>
  </w:style>
  <w:style w:type="character" w:customStyle="1" w:styleId="Char0">
    <w:name w:val="称呼 Char"/>
    <w:link w:val="a4"/>
    <w:semiHidden/>
    <w:rPr>
      <w:rFonts w:ascii="仿宋_GB2312" w:eastAsia="仿宋_GB2312" w:hAnsi="Times New Roman" w:cs="Times New Roman"/>
      <w:sz w:val="30"/>
      <w:szCs w:val="24"/>
    </w:rPr>
  </w:style>
  <w:style w:type="character" w:customStyle="1" w:styleId="Char2">
    <w:name w:val="日期 Char"/>
    <w:link w:val="a6"/>
    <w:semiHidden/>
    <w:rPr>
      <w:rFonts w:ascii="仿宋_GB2312" w:eastAsia="仿宋_GB2312" w:hAnsi="Times New Roman" w:cs="Times New Roman"/>
      <w:sz w:val="32"/>
      <w:szCs w:val="21"/>
    </w:rPr>
  </w:style>
  <w:style w:type="character" w:customStyle="1" w:styleId="2Char0">
    <w:name w:val="正文文本缩进 2 Char"/>
    <w:link w:val="20"/>
    <w:semiHidden/>
    <w:rPr>
      <w:rFonts w:ascii="Times New Roman" w:eastAsia="仿宋_GB2312" w:hAnsi="Times New Roman" w:cs="Times New Roman"/>
      <w:sz w:val="30"/>
      <w:szCs w:val="24"/>
    </w:rPr>
  </w:style>
  <w:style w:type="character" w:customStyle="1" w:styleId="Char">
    <w:name w:val="文档结构图 Char"/>
    <w:link w:val="a3"/>
    <w:semiHidden/>
    <w:rPr>
      <w:rFonts w:ascii="Times New Roman" w:eastAsia="宋体" w:hAnsi="Times New Roman" w:cs="Times New Roman"/>
      <w:szCs w:val="21"/>
      <w:shd w:val="clear" w:color="auto" w:fill="000080"/>
    </w:rPr>
  </w:style>
  <w:style w:type="character" w:customStyle="1" w:styleId="Char3">
    <w:name w:val="批注框文本 Char"/>
    <w:link w:val="a7"/>
    <w:semiHidden/>
    <w:rPr>
      <w:rFonts w:ascii="Times New Roman" w:eastAsia="宋体" w:hAnsi="Times New Roman" w:cs="Times New Roman"/>
      <w:sz w:val="18"/>
      <w:szCs w:val="18"/>
    </w:rPr>
  </w:style>
  <w:style w:type="character" w:customStyle="1" w:styleId="2Char">
    <w:name w:val="标题 2 Char"/>
    <w:link w:val="2"/>
    <w:uiPriority w:val="9"/>
    <w:semiHidden/>
    <w:rPr>
      <w:rFonts w:ascii="Cambria" w:eastAsia="宋体" w:hAnsi="Cambria" w:cs="黑体"/>
      <w:b/>
      <w:bCs/>
      <w:sz w:val="32"/>
      <w:szCs w:val="32"/>
    </w:rPr>
  </w:style>
  <w:style w:type="paragraph" w:styleId="ac">
    <w:name w:val="List Paragraph"/>
    <w:basedOn w:val="a"/>
    <w:uiPriority w:val="34"/>
    <w:qFormat/>
    <w:rsid w:val="00AE1EF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unhideWhenUsed="0"/>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6AC"/>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mbria"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pPr>
      <w:shd w:val="clear" w:color="auto" w:fill="000080"/>
    </w:pPr>
  </w:style>
  <w:style w:type="paragraph" w:styleId="a4">
    <w:name w:val="Salutation"/>
    <w:basedOn w:val="a"/>
    <w:next w:val="a"/>
    <w:link w:val="Char0"/>
    <w:semiHidden/>
    <w:unhideWhenUsed/>
    <w:rPr>
      <w:rFonts w:ascii="仿宋_GB2312" w:eastAsia="仿宋_GB2312"/>
      <w:sz w:val="30"/>
      <w:szCs w:val="24"/>
    </w:rPr>
  </w:style>
  <w:style w:type="paragraph" w:styleId="a5">
    <w:name w:val="Body Text Indent"/>
    <w:basedOn w:val="a"/>
    <w:link w:val="Char1"/>
    <w:semiHidden/>
    <w:unhideWhenUsed/>
    <w:pPr>
      <w:spacing w:line="360" w:lineRule="auto"/>
      <w:ind w:firstLine="660"/>
    </w:pPr>
    <w:rPr>
      <w:rFonts w:ascii="仿宋_GB2312" w:eastAsia="仿宋_GB2312"/>
      <w:spacing w:val="6"/>
      <w:sz w:val="30"/>
      <w:szCs w:val="24"/>
    </w:rPr>
  </w:style>
  <w:style w:type="paragraph" w:styleId="a6">
    <w:name w:val="Date"/>
    <w:basedOn w:val="a"/>
    <w:next w:val="a"/>
    <w:link w:val="Char2"/>
    <w:semiHidden/>
    <w:unhideWhenUsed/>
    <w:rPr>
      <w:rFonts w:ascii="仿宋_GB2312" w:eastAsia="仿宋_GB2312"/>
      <w:sz w:val="32"/>
    </w:rPr>
  </w:style>
  <w:style w:type="paragraph" w:styleId="20">
    <w:name w:val="Body Text Indent 2"/>
    <w:basedOn w:val="a"/>
    <w:link w:val="2Char0"/>
    <w:semiHidden/>
    <w:unhideWhenUsed/>
    <w:pPr>
      <w:spacing w:line="360" w:lineRule="auto"/>
      <w:ind w:firstLineChars="200" w:firstLine="600"/>
    </w:pPr>
    <w:rPr>
      <w:rFonts w:eastAsia="仿宋_GB2312"/>
      <w:sz w:val="30"/>
      <w:szCs w:val="24"/>
    </w:rPr>
  </w:style>
  <w:style w:type="paragraph" w:styleId="a7">
    <w:name w:val="Balloon Text"/>
    <w:basedOn w:val="a"/>
    <w:link w:val="Char3"/>
    <w:semiHidden/>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character" w:styleId="aa">
    <w:name w:val="FollowedHyperlink"/>
    <w:uiPriority w:val="99"/>
    <w:semiHidden/>
    <w:unhideWhenUsed/>
    <w:rPr>
      <w:color w:val="800080"/>
      <w:u w:val="single"/>
    </w:rPr>
  </w:style>
  <w:style w:type="character" w:styleId="ab">
    <w:name w:val="Hyperlink"/>
    <w:uiPriority w:val="99"/>
    <w:rPr>
      <w:color w:val="0000FF"/>
      <w:u w:val="single"/>
    </w:rPr>
  </w:style>
  <w:style w:type="paragraph" w:customStyle="1" w:styleId="CharCharCharChar">
    <w:name w:val="Char Char Char Char"/>
    <w:basedOn w:val="a"/>
    <w:rPr>
      <w:rFonts w:ascii="Tahoma" w:hAnsi="Tahoma"/>
      <w:sz w:val="24"/>
      <w:szCs w:val="20"/>
    </w:rPr>
  </w:style>
  <w:style w:type="paragraph" w:customStyle="1" w:styleId="10">
    <w:name w:val="列出段落1"/>
    <w:basedOn w:val="a"/>
    <w:uiPriority w:val="34"/>
    <w:qFormat/>
    <w:pPr>
      <w:ind w:firstLineChars="200" w:firstLine="420"/>
    </w:pPr>
  </w:style>
  <w:style w:type="character" w:customStyle="1" w:styleId="Char5">
    <w:name w:val="页眉 Char"/>
    <w:link w:val="a9"/>
    <w:uiPriority w:val="99"/>
    <w:rPr>
      <w:rFonts w:ascii="Times New Roman" w:eastAsia="宋体" w:hAnsi="Times New Roman" w:cs="Times New Roman"/>
      <w:sz w:val="18"/>
      <w:szCs w:val="18"/>
    </w:rPr>
  </w:style>
  <w:style w:type="character" w:customStyle="1" w:styleId="Char4">
    <w:name w:val="页脚 Char"/>
    <w:link w:val="a8"/>
    <w:uiPriority w:val="99"/>
    <w:rPr>
      <w:rFonts w:ascii="Times New Roman" w:eastAsia="宋体" w:hAnsi="Times New Roman" w:cs="Times New Roman"/>
      <w:sz w:val="18"/>
      <w:szCs w:val="18"/>
    </w:rPr>
  </w:style>
  <w:style w:type="character" w:customStyle="1" w:styleId="1Char">
    <w:name w:val="标题 1 Char"/>
    <w:link w:val="1"/>
    <w:uiPriority w:val="9"/>
    <w:rPr>
      <w:rFonts w:ascii="Times New Roman" w:eastAsia="宋体" w:hAnsi="Times New Roman" w:cs="Times New Roman"/>
      <w:b/>
      <w:bCs/>
      <w:kern w:val="44"/>
      <w:sz w:val="44"/>
      <w:szCs w:val="44"/>
    </w:rPr>
  </w:style>
  <w:style w:type="character" w:customStyle="1" w:styleId="Char1">
    <w:name w:val="正文文本缩进 Char"/>
    <w:link w:val="a5"/>
    <w:semiHidden/>
    <w:rPr>
      <w:rFonts w:ascii="仿宋_GB2312" w:eastAsia="仿宋_GB2312" w:hAnsi="Times New Roman" w:cs="Times New Roman"/>
      <w:spacing w:val="6"/>
      <w:sz w:val="30"/>
      <w:szCs w:val="24"/>
    </w:rPr>
  </w:style>
  <w:style w:type="character" w:customStyle="1" w:styleId="Char0">
    <w:name w:val="称呼 Char"/>
    <w:link w:val="a4"/>
    <w:semiHidden/>
    <w:rPr>
      <w:rFonts w:ascii="仿宋_GB2312" w:eastAsia="仿宋_GB2312" w:hAnsi="Times New Roman" w:cs="Times New Roman"/>
      <w:sz w:val="30"/>
      <w:szCs w:val="24"/>
    </w:rPr>
  </w:style>
  <w:style w:type="character" w:customStyle="1" w:styleId="Char2">
    <w:name w:val="日期 Char"/>
    <w:link w:val="a6"/>
    <w:semiHidden/>
    <w:rPr>
      <w:rFonts w:ascii="仿宋_GB2312" w:eastAsia="仿宋_GB2312" w:hAnsi="Times New Roman" w:cs="Times New Roman"/>
      <w:sz w:val="32"/>
      <w:szCs w:val="21"/>
    </w:rPr>
  </w:style>
  <w:style w:type="character" w:customStyle="1" w:styleId="2Char0">
    <w:name w:val="正文文本缩进 2 Char"/>
    <w:link w:val="20"/>
    <w:semiHidden/>
    <w:rPr>
      <w:rFonts w:ascii="Times New Roman" w:eastAsia="仿宋_GB2312" w:hAnsi="Times New Roman" w:cs="Times New Roman"/>
      <w:sz w:val="30"/>
      <w:szCs w:val="24"/>
    </w:rPr>
  </w:style>
  <w:style w:type="character" w:customStyle="1" w:styleId="Char">
    <w:name w:val="文档结构图 Char"/>
    <w:link w:val="a3"/>
    <w:semiHidden/>
    <w:rPr>
      <w:rFonts w:ascii="Times New Roman" w:eastAsia="宋体" w:hAnsi="Times New Roman" w:cs="Times New Roman"/>
      <w:szCs w:val="21"/>
      <w:shd w:val="clear" w:color="auto" w:fill="000080"/>
    </w:rPr>
  </w:style>
  <w:style w:type="character" w:customStyle="1" w:styleId="Char3">
    <w:name w:val="批注框文本 Char"/>
    <w:link w:val="a7"/>
    <w:semiHidden/>
    <w:rPr>
      <w:rFonts w:ascii="Times New Roman" w:eastAsia="宋体" w:hAnsi="Times New Roman" w:cs="Times New Roman"/>
      <w:sz w:val="18"/>
      <w:szCs w:val="18"/>
    </w:rPr>
  </w:style>
  <w:style w:type="character" w:customStyle="1" w:styleId="2Char">
    <w:name w:val="标题 2 Char"/>
    <w:link w:val="2"/>
    <w:uiPriority w:val="9"/>
    <w:semiHidden/>
    <w:rPr>
      <w:rFonts w:ascii="Cambria" w:eastAsia="宋体" w:hAnsi="Cambria" w:cs="黑体"/>
      <w:b/>
      <w:bCs/>
      <w:sz w:val="32"/>
      <w:szCs w:val="32"/>
    </w:rPr>
  </w:style>
  <w:style w:type="paragraph" w:styleId="ac">
    <w:name w:val="List Paragraph"/>
    <w:basedOn w:val="a"/>
    <w:uiPriority w:val="34"/>
    <w:qFormat/>
    <w:rsid w:val="00AE1E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7408">
      <w:bodyDiv w:val="1"/>
      <w:marLeft w:val="0"/>
      <w:marRight w:val="0"/>
      <w:marTop w:val="0"/>
      <w:marBottom w:val="0"/>
      <w:divBdr>
        <w:top w:val="none" w:sz="0" w:space="0" w:color="auto"/>
        <w:left w:val="none" w:sz="0" w:space="0" w:color="auto"/>
        <w:bottom w:val="none" w:sz="0" w:space="0" w:color="auto"/>
        <w:right w:val="none" w:sz="0" w:space="0" w:color="auto"/>
      </w:divBdr>
    </w:div>
    <w:div w:id="1146583370">
      <w:bodyDiv w:val="1"/>
      <w:marLeft w:val="0"/>
      <w:marRight w:val="0"/>
      <w:marTop w:val="0"/>
      <w:marBottom w:val="0"/>
      <w:divBdr>
        <w:top w:val="none" w:sz="0" w:space="0" w:color="auto"/>
        <w:left w:val="none" w:sz="0" w:space="0" w:color="auto"/>
        <w:bottom w:val="none" w:sz="0" w:space="0" w:color="auto"/>
        <w:right w:val="none" w:sz="0" w:space="0" w:color="auto"/>
      </w:divBdr>
    </w:div>
    <w:div w:id="1497646165">
      <w:bodyDiv w:val="1"/>
      <w:marLeft w:val="0"/>
      <w:marRight w:val="0"/>
      <w:marTop w:val="0"/>
      <w:marBottom w:val="0"/>
      <w:divBdr>
        <w:top w:val="none" w:sz="0" w:space="0" w:color="auto"/>
        <w:left w:val="none" w:sz="0" w:space="0" w:color="auto"/>
        <w:bottom w:val="none" w:sz="0" w:space="0" w:color="auto"/>
        <w:right w:val="none" w:sz="0" w:space="0" w:color="auto"/>
      </w:divBdr>
    </w:div>
    <w:div w:id="1658725682">
      <w:bodyDiv w:val="1"/>
      <w:marLeft w:val="0"/>
      <w:marRight w:val="0"/>
      <w:marTop w:val="0"/>
      <w:marBottom w:val="0"/>
      <w:divBdr>
        <w:top w:val="none" w:sz="0" w:space="0" w:color="auto"/>
        <w:left w:val="none" w:sz="0" w:space="0" w:color="auto"/>
        <w:bottom w:val="none" w:sz="0" w:space="0" w:color="auto"/>
        <w:right w:val="none" w:sz="0" w:space="0" w:color="auto"/>
      </w:divBdr>
    </w:div>
    <w:div w:id="1799301635">
      <w:bodyDiv w:val="1"/>
      <w:marLeft w:val="0"/>
      <w:marRight w:val="0"/>
      <w:marTop w:val="0"/>
      <w:marBottom w:val="0"/>
      <w:divBdr>
        <w:top w:val="none" w:sz="0" w:space="0" w:color="auto"/>
        <w:left w:val="none" w:sz="0" w:space="0" w:color="auto"/>
        <w:bottom w:val="none" w:sz="0" w:space="0" w:color="auto"/>
        <w:right w:val="none" w:sz="0" w:space="0" w:color="auto"/>
      </w:divBdr>
    </w:div>
    <w:div w:id="1905331444">
      <w:bodyDiv w:val="1"/>
      <w:marLeft w:val="0"/>
      <w:marRight w:val="0"/>
      <w:marTop w:val="0"/>
      <w:marBottom w:val="0"/>
      <w:divBdr>
        <w:top w:val="none" w:sz="0" w:space="0" w:color="auto"/>
        <w:left w:val="none" w:sz="0" w:space="0" w:color="auto"/>
        <w:bottom w:val="none" w:sz="0" w:space="0" w:color="auto"/>
        <w:right w:val="none" w:sz="0" w:space="0" w:color="auto"/>
      </w:divBdr>
    </w:div>
    <w:div w:id="213104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20430-F8D9-430A-B040-144D24B5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481</Characters>
  <Application>Microsoft Office Word</Application>
  <DocSecurity>0</DocSecurity>
  <Lines>4</Lines>
  <Paragraphs>1</Paragraphs>
  <ScaleCrop>false</ScaleCrop>
  <Company>jlyl</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高珊</dc:creator>
  <cp:lastModifiedBy>吉林分公司</cp:lastModifiedBy>
  <cp:revision>2</cp:revision>
  <cp:lastPrinted>2015-08-25T02:35:00Z</cp:lastPrinted>
  <dcterms:created xsi:type="dcterms:W3CDTF">2015-10-12T04:48:00Z</dcterms:created>
  <dcterms:modified xsi:type="dcterms:W3CDTF">2015-10-12T04:48:00Z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