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E93AD4" w14:textId="77777777" w:rsidR="00DB2D63" w:rsidRPr="00122CF0" w:rsidRDefault="00DB2D63" w:rsidP="001C53BB">
      <w:pPr>
        <w:pStyle w:val="20"/>
        <w:spacing w:line="560" w:lineRule="exact"/>
        <w:jc w:val="center"/>
        <w:rPr>
          <w:rFonts w:ascii="宋体" w:hAnsi="宋体"/>
          <w:b/>
          <w:color w:val="000000" w:themeColor="text1"/>
          <w:sz w:val="28"/>
          <w:szCs w:val="28"/>
        </w:rPr>
      </w:pPr>
    </w:p>
    <w:p w14:paraId="1B82CC5B" w14:textId="77777777" w:rsidR="00DB2D63" w:rsidRPr="00122CF0" w:rsidRDefault="00DB2D63" w:rsidP="001C53BB">
      <w:pPr>
        <w:pStyle w:val="20"/>
        <w:spacing w:line="560" w:lineRule="exact"/>
        <w:jc w:val="center"/>
        <w:rPr>
          <w:rFonts w:ascii="宋体" w:hAnsi="宋体"/>
          <w:b/>
          <w:color w:val="000000" w:themeColor="text1"/>
          <w:sz w:val="28"/>
          <w:szCs w:val="28"/>
        </w:rPr>
      </w:pPr>
    </w:p>
    <w:p w14:paraId="03E683EC" w14:textId="77777777" w:rsidR="007C09F9" w:rsidRPr="00122CF0" w:rsidRDefault="007C09F9" w:rsidP="001C53BB">
      <w:pPr>
        <w:pStyle w:val="20"/>
        <w:spacing w:line="560" w:lineRule="exact"/>
        <w:rPr>
          <w:rFonts w:ascii="宋体" w:hAnsi="宋体"/>
          <w:b/>
          <w:color w:val="000000" w:themeColor="text1"/>
          <w:sz w:val="28"/>
          <w:szCs w:val="28"/>
        </w:rPr>
      </w:pPr>
      <w:bookmarkStart w:id="0" w:name="OLE_LINK5"/>
      <w:bookmarkStart w:id="1" w:name="OLE_LINK6"/>
    </w:p>
    <w:p w14:paraId="3D5FA570" w14:textId="508A3046" w:rsidR="00216F7C" w:rsidRDefault="00526EE0" w:rsidP="001C53BB">
      <w:pPr>
        <w:pStyle w:val="20"/>
        <w:spacing w:line="560" w:lineRule="exact"/>
        <w:jc w:val="center"/>
        <w:rPr>
          <w:rFonts w:ascii="宋体" w:hAnsi="宋体"/>
          <w:b/>
          <w:color w:val="000000" w:themeColor="text1"/>
          <w:sz w:val="40"/>
          <w:szCs w:val="28"/>
        </w:rPr>
      </w:pPr>
      <w:r w:rsidRPr="00122CF0">
        <w:rPr>
          <w:rFonts w:ascii="宋体" w:hAnsi="宋体" w:hint="eastAsia"/>
          <w:b/>
          <w:color w:val="000000" w:themeColor="text1"/>
          <w:sz w:val="40"/>
          <w:szCs w:val="28"/>
        </w:rPr>
        <w:t>贝莱德建信</w:t>
      </w:r>
      <w:r w:rsidR="00DF3E17" w:rsidRPr="00122CF0">
        <w:rPr>
          <w:rFonts w:ascii="宋体" w:hAnsi="宋体" w:hint="eastAsia"/>
          <w:b/>
          <w:color w:val="000000" w:themeColor="text1"/>
          <w:sz w:val="40"/>
          <w:szCs w:val="28"/>
        </w:rPr>
        <w:t>理财</w:t>
      </w:r>
    </w:p>
    <w:p w14:paraId="606ACA7D" w14:textId="77777777" w:rsidR="00F05230" w:rsidRDefault="00F05230" w:rsidP="001C53BB">
      <w:pPr>
        <w:pStyle w:val="20"/>
        <w:spacing w:line="560" w:lineRule="exact"/>
        <w:jc w:val="center"/>
        <w:rPr>
          <w:rFonts w:ascii="宋体" w:hAnsi="宋体"/>
          <w:b/>
          <w:color w:val="000000" w:themeColor="text1"/>
          <w:sz w:val="40"/>
          <w:szCs w:val="28"/>
        </w:rPr>
      </w:pPr>
    </w:p>
    <w:p w14:paraId="1C4774D3" w14:textId="7BE70E2D" w:rsidR="00F05230" w:rsidRDefault="00F05230" w:rsidP="001C53BB">
      <w:pPr>
        <w:pStyle w:val="20"/>
        <w:spacing w:line="560" w:lineRule="exact"/>
        <w:jc w:val="center"/>
        <w:rPr>
          <w:rFonts w:ascii="宋体" w:hAnsi="宋体"/>
          <w:b/>
          <w:color w:val="000000" w:themeColor="text1"/>
          <w:sz w:val="40"/>
          <w:szCs w:val="28"/>
        </w:rPr>
      </w:pPr>
      <w:r>
        <w:rPr>
          <w:rFonts w:ascii="宋体" w:hAnsi="宋体" w:hint="eastAsia"/>
          <w:b/>
          <w:color w:val="000000" w:themeColor="text1"/>
          <w:sz w:val="40"/>
          <w:szCs w:val="28"/>
        </w:rPr>
        <w:t>与</w:t>
      </w:r>
    </w:p>
    <w:p w14:paraId="6A17BC59" w14:textId="77777777" w:rsidR="00F05230" w:rsidRDefault="00F05230" w:rsidP="001C53BB">
      <w:pPr>
        <w:pStyle w:val="20"/>
        <w:spacing w:line="560" w:lineRule="exact"/>
        <w:jc w:val="center"/>
        <w:rPr>
          <w:rFonts w:ascii="宋体" w:hAnsi="宋体"/>
          <w:b/>
          <w:color w:val="000000" w:themeColor="text1"/>
          <w:sz w:val="40"/>
          <w:szCs w:val="28"/>
        </w:rPr>
      </w:pPr>
    </w:p>
    <w:p w14:paraId="2F4B7F1C" w14:textId="44457D10" w:rsidR="00F05230" w:rsidRPr="00122CF0" w:rsidRDefault="00F05230" w:rsidP="001C53BB">
      <w:pPr>
        <w:pStyle w:val="20"/>
        <w:spacing w:line="560" w:lineRule="exact"/>
        <w:jc w:val="center"/>
        <w:rPr>
          <w:rFonts w:ascii="宋体" w:hAnsi="宋体"/>
          <w:b/>
          <w:color w:val="000000" w:themeColor="text1"/>
          <w:sz w:val="40"/>
          <w:szCs w:val="28"/>
        </w:rPr>
      </w:pPr>
      <w:r>
        <w:rPr>
          <w:rFonts w:ascii="宋体" w:hAnsi="宋体" w:hint="eastAsia"/>
          <w:b/>
          <w:color w:val="000000" w:themeColor="text1"/>
          <w:sz w:val="40"/>
          <w:szCs w:val="28"/>
        </w:rPr>
        <w:t>建设银行上海分行</w:t>
      </w:r>
    </w:p>
    <w:p w14:paraId="05A59ACD" w14:textId="77777777" w:rsidR="00526EE0" w:rsidRPr="00122CF0" w:rsidRDefault="00526EE0" w:rsidP="001C53BB">
      <w:pPr>
        <w:pStyle w:val="20"/>
        <w:spacing w:line="560" w:lineRule="exact"/>
        <w:jc w:val="center"/>
        <w:rPr>
          <w:rFonts w:ascii="宋体" w:hAnsi="宋体"/>
          <w:b/>
          <w:color w:val="000000" w:themeColor="text1"/>
          <w:sz w:val="40"/>
          <w:szCs w:val="28"/>
        </w:rPr>
      </w:pPr>
    </w:p>
    <w:p w14:paraId="195A9614" w14:textId="3A079920" w:rsidR="00DB2D63" w:rsidRPr="00122CF0" w:rsidRDefault="00F05230" w:rsidP="001C53BB">
      <w:pPr>
        <w:pStyle w:val="20"/>
        <w:spacing w:line="560" w:lineRule="exact"/>
        <w:jc w:val="center"/>
        <w:rPr>
          <w:rFonts w:ascii="宋体" w:hAnsi="宋体"/>
          <w:b/>
          <w:color w:val="000000" w:themeColor="text1"/>
          <w:sz w:val="40"/>
          <w:szCs w:val="28"/>
        </w:rPr>
      </w:pPr>
      <w:r>
        <w:rPr>
          <w:rFonts w:ascii="宋体" w:hAnsi="宋体" w:hint="eastAsia"/>
          <w:b/>
          <w:color w:val="000000" w:themeColor="text1"/>
          <w:sz w:val="40"/>
          <w:szCs w:val="28"/>
        </w:rPr>
        <w:t>理财产品</w:t>
      </w:r>
      <w:r w:rsidR="00DB2D63" w:rsidRPr="00122CF0">
        <w:rPr>
          <w:rFonts w:ascii="宋体" w:hAnsi="宋体" w:hint="eastAsia"/>
          <w:b/>
          <w:color w:val="000000" w:themeColor="text1"/>
          <w:sz w:val="40"/>
          <w:szCs w:val="28"/>
        </w:rPr>
        <w:t>托管协议</w:t>
      </w:r>
      <w:bookmarkEnd w:id="0"/>
      <w:bookmarkEnd w:id="1"/>
    </w:p>
    <w:p w14:paraId="433C2F51" w14:textId="77777777" w:rsidR="0001663E" w:rsidRPr="00122CF0" w:rsidRDefault="00EB755B" w:rsidP="001C53BB">
      <w:pPr>
        <w:pStyle w:val="20"/>
        <w:spacing w:line="560" w:lineRule="exact"/>
        <w:rPr>
          <w:rFonts w:ascii="宋体" w:hAnsi="宋体"/>
          <w:b/>
          <w:color w:val="000000" w:themeColor="text1"/>
          <w:sz w:val="28"/>
          <w:szCs w:val="28"/>
        </w:rPr>
      </w:pPr>
      <w:r w:rsidRPr="00122CF0">
        <w:rPr>
          <w:rFonts w:ascii="宋体" w:hAnsi="宋体" w:hint="eastAsia"/>
          <w:color w:val="000000" w:themeColor="text1"/>
          <w:sz w:val="28"/>
          <w:szCs w:val="28"/>
        </w:rPr>
        <w:t xml:space="preserve">      </w:t>
      </w:r>
      <w:r w:rsidRPr="00122CF0">
        <w:rPr>
          <w:rFonts w:ascii="宋体" w:hAnsi="宋体" w:hint="eastAsia"/>
          <w:b/>
          <w:color w:val="000000" w:themeColor="text1"/>
          <w:sz w:val="28"/>
          <w:szCs w:val="28"/>
        </w:rPr>
        <w:t xml:space="preserve"> </w:t>
      </w:r>
      <w:r w:rsidR="0001663E" w:rsidRPr="00122CF0">
        <w:rPr>
          <w:rFonts w:ascii="宋体" w:hAnsi="宋体"/>
          <w:b/>
          <w:color w:val="000000" w:themeColor="text1"/>
          <w:sz w:val="28"/>
          <w:szCs w:val="28"/>
        </w:rPr>
        <w:t xml:space="preserve">         </w:t>
      </w:r>
    </w:p>
    <w:p w14:paraId="749B3C21" w14:textId="56C774F6" w:rsidR="00DB2D63" w:rsidRPr="00122CF0" w:rsidRDefault="00DB2D63" w:rsidP="001C53BB">
      <w:pPr>
        <w:pStyle w:val="20"/>
        <w:tabs>
          <w:tab w:val="left" w:pos="540"/>
        </w:tabs>
        <w:spacing w:line="560" w:lineRule="exact"/>
        <w:rPr>
          <w:rFonts w:ascii="宋体" w:hAnsi="宋体"/>
          <w:b/>
          <w:color w:val="000000" w:themeColor="text1"/>
          <w:sz w:val="28"/>
          <w:szCs w:val="28"/>
        </w:rPr>
      </w:pPr>
    </w:p>
    <w:p w14:paraId="2BFD5956" w14:textId="77777777" w:rsidR="00DB2D63" w:rsidRPr="00122CF0" w:rsidRDefault="00DB2D63" w:rsidP="001C53BB">
      <w:pPr>
        <w:pStyle w:val="20"/>
        <w:tabs>
          <w:tab w:val="left" w:pos="540"/>
        </w:tabs>
        <w:spacing w:line="560" w:lineRule="exact"/>
        <w:rPr>
          <w:rFonts w:ascii="宋体" w:hAnsi="宋体"/>
          <w:color w:val="000000" w:themeColor="text1"/>
          <w:sz w:val="28"/>
          <w:szCs w:val="28"/>
        </w:rPr>
      </w:pPr>
    </w:p>
    <w:p w14:paraId="31590928" w14:textId="77777777" w:rsidR="00DB2D63" w:rsidRPr="00122CF0" w:rsidRDefault="00DB2D63" w:rsidP="001C53BB">
      <w:pPr>
        <w:pStyle w:val="20"/>
        <w:tabs>
          <w:tab w:val="left" w:pos="540"/>
        </w:tabs>
        <w:spacing w:line="560" w:lineRule="exact"/>
        <w:rPr>
          <w:rFonts w:ascii="宋体" w:hAnsi="宋体"/>
          <w:color w:val="000000" w:themeColor="text1"/>
          <w:sz w:val="28"/>
          <w:szCs w:val="28"/>
        </w:rPr>
      </w:pPr>
    </w:p>
    <w:p w14:paraId="3FC114B7" w14:textId="4461C12D" w:rsidR="00DB2D63" w:rsidRPr="00122CF0" w:rsidRDefault="00DB2D63" w:rsidP="001C53BB">
      <w:pPr>
        <w:pStyle w:val="20"/>
        <w:tabs>
          <w:tab w:val="left" w:pos="540"/>
        </w:tabs>
        <w:spacing w:line="560" w:lineRule="exact"/>
        <w:rPr>
          <w:rFonts w:ascii="宋体" w:hAnsi="宋体"/>
          <w:b/>
          <w:color w:val="000000" w:themeColor="text1"/>
          <w:sz w:val="28"/>
          <w:szCs w:val="28"/>
        </w:rPr>
      </w:pPr>
      <w:r w:rsidRPr="00122CF0">
        <w:rPr>
          <w:rFonts w:ascii="宋体" w:hAnsi="宋体"/>
          <w:color w:val="000000" w:themeColor="text1"/>
          <w:sz w:val="28"/>
          <w:szCs w:val="28"/>
        </w:rPr>
        <w:tab/>
      </w:r>
      <w:r w:rsidRPr="00122CF0">
        <w:rPr>
          <w:rFonts w:ascii="宋体" w:hAnsi="宋体" w:hint="eastAsia"/>
          <w:b/>
          <w:color w:val="000000" w:themeColor="text1"/>
          <w:sz w:val="28"/>
          <w:szCs w:val="28"/>
        </w:rPr>
        <w:tab/>
        <w:t xml:space="preserve"> </w:t>
      </w:r>
      <w:r w:rsidR="00DF3E17" w:rsidRPr="00122CF0">
        <w:rPr>
          <w:rFonts w:ascii="宋体" w:hAnsi="宋体" w:hint="eastAsia"/>
          <w:b/>
          <w:color w:val="000000" w:themeColor="text1"/>
          <w:sz w:val="28"/>
          <w:szCs w:val="28"/>
        </w:rPr>
        <w:t>管理人</w:t>
      </w:r>
      <w:r w:rsidRPr="00122CF0">
        <w:rPr>
          <w:rFonts w:ascii="宋体" w:hAnsi="宋体" w:hint="eastAsia"/>
          <w:b/>
          <w:color w:val="000000" w:themeColor="text1"/>
          <w:sz w:val="28"/>
          <w:szCs w:val="28"/>
        </w:rPr>
        <w:t>：</w:t>
      </w:r>
      <w:r w:rsidR="00526EE0" w:rsidRPr="00122CF0">
        <w:rPr>
          <w:rFonts w:ascii="宋体" w:hAnsi="宋体" w:hint="eastAsia"/>
          <w:b/>
          <w:color w:val="000000" w:themeColor="text1"/>
          <w:sz w:val="28"/>
          <w:szCs w:val="28"/>
        </w:rPr>
        <w:t>贝莱德建信理财有限责任公司</w:t>
      </w:r>
    </w:p>
    <w:p w14:paraId="6D44961E" w14:textId="77777777" w:rsidR="00DB2D63" w:rsidRPr="00122CF0" w:rsidRDefault="00DB2D63" w:rsidP="001C53BB">
      <w:pPr>
        <w:pStyle w:val="20"/>
        <w:tabs>
          <w:tab w:val="left" w:pos="540"/>
        </w:tabs>
        <w:spacing w:line="560" w:lineRule="exact"/>
        <w:rPr>
          <w:rFonts w:ascii="宋体" w:hAnsi="宋体"/>
          <w:b/>
          <w:color w:val="000000" w:themeColor="text1"/>
          <w:sz w:val="28"/>
          <w:szCs w:val="28"/>
        </w:rPr>
      </w:pPr>
    </w:p>
    <w:p w14:paraId="7B3FF920" w14:textId="21C6E542" w:rsidR="00DB2D63" w:rsidRPr="00122CF0" w:rsidRDefault="00DB2D63" w:rsidP="001C53BB">
      <w:pPr>
        <w:pStyle w:val="20"/>
        <w:tabs>
          <w:tab w:val="left" w:pos="540"/>
        </w:tabs>
        <w:spacing w:line="560" w:lineRule="exact"/>
        <w:rPr>
          <w:rFonts w:ascii="宋体" w:hAnsi="宋体"/>
          <w:b/>
          <w:color w:val="000000" w:themeColor="text1"/>
          <w:sz w:val="28"/>
          <w:szCs w:val="28"/>
        </w:rPr>
      </w:pPr>
      <w:r w:rsidRPr="00122CF0">
        <w:rPr>
          <w:rFonts w:ascii="宋体" w:hAnsi="宋体" w:hint="eastAsia"/>
          <w:b/>
          <w:color w:val="000000" w:themeColor="text1"/>
          <w:sz w:val="28"/>
          <w:szCs w:val="28"/>
        </w:rPr>
        <w:tab/>
      </w:r>
      <w:r w:rsidRPr="00122CF0">
        <w:rPr>
          <w:rFonts w:ascii="宋体" w:hAnsi="宋体" w:hint="eastAsia"/>
          <w:b/>
          <w:color w:val="000000" w:themeColor="text1"/>
          <w:sz w:val="28"/>
          <w:szCs w:val="28"/>
        </w:rPr>
        <w:tab/>
        <w:t xml:space="preserve"> </w:t>
      </w:r>
      <w:r w:rsidR="00DF3E17" w:rsidRPr="00122CF0">
        <w:rPr>
          <w:rFonts w:ascii="宋体" w:hAnsi="宋体" w:hint="eastAsia"/>
          <w:b/>
          <w:color w:val="000000" w:themeColor="text1"/>
          <w:sz w:val="28"/>
          <w:szCs w:val="28"/>
        </w:rPr>
        <w:t>托管人</w:t>
      </w:r>
      <w:r w:rsidRPr="00122CF0">
        <w:rPr>
          <w:rFonts w:ascii="宋体" w:hAnsi="宋体" w:hint="eastAsia"/>
          <w:b/>
          <w:color w:val="000000" w:themeColor="text1"/>
          <w:sz w:val="28"/>
          <w:szCs w:val="28"/>
        </w:rPr>
        <w:t>：</w:t>
      </w:r>
      <w:r w:rsidR="00A20A7B" w:rsidRPr="00122CF0">
        <w:rPr>
          <w:rFonts w:ascii="宋体" w:hAnsi="宋体" w:hint="eastAsia"/>
          <w:b/>
          <w:color w:val="000000" w:themeColor="text1"/>
          <w:sz w:val="28"/>
          <w:szCs w:val="28"/>
        </w:rPr>
        <w:t>中国建设银行股份有限公司</w:t>
      </w:r>
      <w:r w:rsidR="005F133F" w:rsidRPr="00122CF0">
        <w:rPr>
          <w:rFonts w:ascii="宋体" w:hAnsi="宋体" w:hint="eastAsia"/>
          <w:b/>
          <w:color w:val="000000" w:themeColor="text1"/>
          <w:sz w:val="28"/>
          <w:szCs w:val="28"/>
        </w:rPr>
        <w:t>上海市</w:t>
      </w:r>
      <w:r w:rsidR="00A20A7B" w:rsidRPr="00122CF0">
        <w:rPr>
          <w:rFonts w:ascii="宋体" w:hAnsi="宋体" w:hint="eastAsia"/>
          <w:b/>
          <w:color w:val="000000" w:themeColor="text1"/>
          <w:sz w:val="28"/>
          <w:szCs w:val="28"/>
        </w:rPr>
        <w:t>分行</w:t>
      </w:r>
    </w:p>
    <w:p w14:paraId="6045471F" w14:textId="77777777" w:rsidR="00DB2D63" w:rsidRPr="00122CF0" w:rsidRDefault="00DB2D63" w:rsidP="005F133F">
      <w:pPr>
        <w:pStyle w:val="20"/>
        <w:spacing w:line="560" w:lineRule="exact"/>
        <w:ind w:firstLineChars="514" w:firstLine="1445"/>
        <w:rPr>
          <w:rFonts w:ascii="宋体" w:hAnsi="宋体"/>
          <w:b/>
          <w:color w:val="000000" w:themeColor="text1"/>
          <w:sz w:val="28"/>
          <w:szCs w:val="28"/>
        </w:rPr>
      </w:pPr>
    </w:p>
    <w:p w14:paraId="5CC64BE6" w14:textId="6FC02112" w:rsidR="00DB2D63" w:rsidRPr="00122CF0" w:rsidRDefault="00A20A7B" w:rsidP="005F133F">
      <w:pPr>
        <w:pStyle w:val="20"/>
        <w:spacing w:line="560" w:lineRule="exact"/>
        <w:ind w:firstLineChars="1150" w:firstLine="3233"/>
        <w:rPr>
          <w:rFonts w:ascii="宋体" w:hAnsi="宋体"/>
          <w:b/>
          <w:color w:val="000000" w:themeColor="text1"/>
          <w:sz w:val="28"/>
          <w:szCs w:val="28"/>
        </w:rPr>
      </w:pPr>
      <w:r w:rsidRPr="00122CF0">
        <w:rPr>
          <w:rFonts w:ascii="宋体" w:hAnsi="宋体" w:hint="eastAsia"/>
          <w:b/>
          <w:color w:val="000000" w:themeColor="text1"/>
          <w:sz w:val="28"/>
          <w:szCs w:val="28"/>
        </w:rPr>
        <w:t>20</w:t>
      </w:r>
      <w:r w:rsidR="005F133F" w:rsidRPr="00122CF0">
        <w:rPr>
          <w:rFonts w:ascii="宋体" w:hAnsi="宋体" w:hint="eastAsia"/>
          <w:b/>
          <w:color w:val="000000" w:themeColor="text1"/>
          <w:sz w:val="28"/>
          <w:szCs w:val="28"/>
        </w:rPr>
        <w:t>21</w:t>
      </w:r>
      <w:r w:rsidR="00DB2D63" w:rsidRPr="00122CF0">
        <w:rPr>
          <w:rFonts w:ascii="宋体" w:hAnsi="宋体" w:hint="eastAsia"/>
          <w:b/>
          <w:color w:val="000000" w:themeColor="text1"/>
          <w:sz w:val="28"/>
          <w:szCs w:val="28"/>
        </w:rPr>
        <w:t>年</w:t>
      </w:r>
      <w:r w:rsidR="007C3D6C">
        <w:rPr>
          <w:rFonts w:ascii="宋体" w:hAnsi="宋体" w:hint="eastAsia"/>
          <w:b/>
          <w:color w:val="000000" w:themeColor="text1"/>
          <w:sz w:val="28"/>
          <w:szCs w:val="28"/>
        </w:rPr>
        <w:t>7</w:t>
      </w:r>
      <w:r w:rsidR="00DB2D63" w:rsidRPr="00122CF0">
        <w:rPr>
          <w:rFonts w:ascii="宋体" w:hAnsi="宋体" w:hint="eastAsia"/>
          <w:b/>
          <w:color w:val="000000" w:themeColor="text1"/>
          <w:sz w:val="28"/>
          <w:szCs w:val="28"/>
        </w:rPr>
        <w:t>月</w:t>
      </w:r>
    </w:p>
    <w:p w14:paraId="3E5A9604" w14:textId="77777777" w:rsidR="00DB2D63" w:rsidRDefault="00DB2D63" w:rsidP="001C53BB">
      <w:pPr>
        <w:spacing w:line="560" w:lineRule="exact"/>
        <w:jc w:val="center"/>
        <w:rPr>
          <w:rFonts w:ascii="宋体" w:hAnsi="宋体" w:hint="eastAsia"/>
          <w:b/>
          <w:color w:val="000000" w:themeColor="text1"/>
          <w:sz w:val="28"/>
          <w:szCs w:val="28"/>
        </w:rPr>
      </w:pPr>
      <w:r w:rsidRPr="00122CF0">
        <w:rPr>
          <w:rFonts w:ascii="宋体" w:hAnsi="宋体"/>
          <w:bCs/>
          <w:color w:val="000000" w:themeColor="text1"/>
          <w:sz w:val="28"/>
          <w:szCs w:val="28"/>
        </w:rPr>
        <w:br w:type="page"/>
      </w:r>
      <w:r w:rsidRPr="00122CF0">
        <w:rPr>
          <w:rFonts w:ascii="宋体" w:hAnsi="宋体" w:hint="eastAsia"/>
          <w:b/>
          <w:color w:val="000000" w:themeColor="text1"/>
          <w:sz w:val="28"/>
          <w:szCs w:val="28"/>
        </w:rPr>
        <w:lastRenderedPageBreak/>
        <w:t>目 录</w:t>
      </w:r>
    </w:p>
    <w:p w14:paraId="066711D7" w14:textId="1A4AD2D8" w:rsidR="00127695" w:rsidRDefault="00896D5E">
      <w:pPr>
        <w:pStyle w:val="10"/>
        <w:rPr>
          <w:rFonts w:asciiTheme="minorHAnsi" w:eastAsiaTheme="minorEastAsia" w:hAnsiTheme="minorHAnsi" w:cstheme="minorBidi"/>
          <w:b w:val="0"/>
          <w:bCs w:val="0"/>
          <w:color w:val="auto"/>
          <w:kern w:val="0"/>
          <w:sz w:val="22"/>
          <w:szCs w:val="22"/>
        </w:rPr>
      </w:pPr>
      <w:r w:rsidRPr="00122CF0">
        <w:rPr>
          <w:rStyle w:val="a3"/>
          <w:rFonts w:ascii="宋体" w:hAnsi="宋体" w:hint="eastAsia"/>
          <w:b w:val="0"/>
          <w:color w:val="000000" w:themeColor="text1"/>
          <w:sz w:val="28"/>
          <w:szCs w:val="28"/>
        </w:rPr>
        <w:fldChar w:fldCharType="begin"/>
      </w:r>
      <w:r w:rsidR="00DB2D63" w:rsidRPr="00122CF0">
        <w:rPr>
          <w:rStyle w:val="a3"/>
          <w:rFonts w:ascii="宋体" w:hAnsi="宋体" w:hint="eastAsia"/>
          <w:b w:val="0"/>
          <w:color w:val="000000" w:themeColor="text1"/>
          <w:sz w:val="28"/>
          <w:szCs w:val="28"/>
        </w:rPr>
        <w:instrText xml:space="preserve"> TOC \o "1-3" \h \z \u </w:instrText>
      </w:r>
      <w:r w:rsidRPr="00122CF0">
        <w:rPr>
          <w:rStyle w:val="a3"/>
          <w:rFonts w:ascii="宋体" w:hAnsi="宋体" w:hint="eastAsia"/>
          <w:b w:val="0"/>
          <w:color w:val="000000" w:themeColor="text1"/>
          <w:sz w:val="28"/>
          <w:szCs w:val="28"/>
        </w:rPr>
        <w:fldChar w:fldCharType="separate"/>
      </w:r>
      <w:hyperlink w:anchor="_Toc77941690" w:history="1">
        <w:r w:rsidR="00127695" w:rsidRPr="00260C77">
          <w:rPr>
            <w:rStyle w:val="a3"/>
            <w:rFonts w:hint="eastAsia"/>
          </w:rPr>
          <w:t>协议当事人</w:t>
        </w:r>
        <w:r w:rsidR="00127695">
          <w:rPr>
            <w:webHidden/>
          </w:rPr>
          <w:tab/>
        </w:r>
        <w:r w:rsidR="00127695">
          <w:rPr>
            <w:webHidden/>
          </w:rPr>
          <w:fldChar w:fldCharType="begin"/>
        </w:r>
        <w:r w:rsidR="00127695">
          <w:rPr>
            <w:webHidden/>
          </w:rPr>
          <w:instrText xml:space="preserve"> PAGEREF _Toc77941690 \h </w:instrText>
        </w:r>
        <w:r w:rsidR="00127695">
          <w:rPr>
            <w:webHidden/>
          </w:rPr>
        </w:r>
        <w:r w:rsidR="00127695">
          <w:rPr>
            <w:webHidden/>
          </w:rPr>
          <w:fldChar w:fldCharType="separate"/>
        </w:r>
        <w:r w:rsidR="00127695">
          <w:rPr>
            <w:webHidden/>
          </w:rPr>
          <w:t>4</w:t>
        </w:r>
        <w:r w:rsidR="00127695">
          <w:rPr>
            <w:webHidden/>
          </w:rPr>
          <w:fldChar w:fldCharType="end"/>
        </w:r>
      </w:hyperlink>
    </w:p>
    <w:p w14:paraId="3B241BCE" w14:textId="2AEF991F" w:rsidR="00127695" w:rsidRDefault="00FC3199">
      <w:pPr>
        <w:pStyle w:val="10"/>
        <w:rPr>
          <w:rFonts w:asciiTheme="minorHAnsi" w:eastAsiaTheme="minorEastAsia" w:hAnsiTheme="minorHAnsi" w:cstheme="minorBidi"/>
          <w:b w:val="0"/>
          <w:bCs w:val="0"/>
          <w:color w:val="auto"/>
          <w:kern w:val="0"/>
          <w:sz w:val="22"/>
          <w:szCs w:val="22"/>
        </w:rPr>
      </w:pPr>
      <w:hyperlink w:anchor="_Toc77941691" w:history="1">
        <w:r w:rsidR="00127695" w:rsidRPr="00260C77">
          <w:rPr>
            <w:rStyle w:val="a3"/>
            <w:rFonts w:hint="eastAsia"/>
          </w:rPr>
          <w:t>第一章</w:t>
        </w:r>
        <w:r w:rsidR="00127695" w:rsidRPr="00260C77">
          <w:rPr>
            <w:rStyle w:val="a3"/>
          </w:rPr>
          <w:t xml:space="preserve">  </w:t>
        </w:r>
        <w:r w:rsidR="00127695" w:rsidRPr="00260C77">
          <w:rPr>
            <w:rStyle w:val="a3"/>
            <w:rFonts w:hint="eastAsia"/>
          </w:rPr>
          <w:t>释</w:t>
        </w:r>
        <w:r w:rsidR="00127695" w:rsidRPr="00260C77">
          <w:rPr>
            <w:rStyle w:val="a3"/>
          </w:rPr>
          <w:t xml:space="preserve"> </w:t>
        </w:r>
        <w:r w:rsidR="00127695" w:rsidRPr="00260C77">
          <w:rPr>
            <w:rStyle w:val="a3"/>
            <w:rFonts w:hint="eastAsia"/>
          </w:rPr>
          <w:t>义</w:t>
        </w:r>
        <w:r w:rsidR="00127695">
          <w:rPr>
            <w:webHidden/>
          </w:rPr>
          <w:tab/>
        </w:r>
        <w:r w:rsidR="00127695">
          <w:rPr>
            <w:webHidden/>
          </w:rPr>
          <w:fldChar w:fldCharType="begin"/>
        </w:r>
        <w:r w:rsidR="00127695">
          <w:rPr>
            <w:webHidden/>
          </w:rPr>
          <w:instrText xml:space="preserve"> PAGEREF _Toc77941691 \h </w:instrText>
        </w:r>
        <w:r w:rsidR="00127695">
          <w:rPr>
            <w:webHidden/>
          </w:rPr>
        </w:r>
        <w:r w:rsidR="00127695">
          <w:rPr>
            <w:webHidden/>
          </w:rPr>
          <w:fldChar w:fldCharType="separate"/>
        </w:r>
        <w:r w:rsidR="00127695">
          <w:rPr>
            <w:webHidden/>
          </w:rPr>
          <w:t>5</w:t>
        </w:r>
        <w:r w:rsidR="00127695">
          <w:rPr>
            <w:webHidden/>
          </w:rPr>
          <w:fldChar w:fldCharType="end"/>
        </w:r>
      </w:hyperlink>
    </w:p>
    <w:p w14:paraId="734B783D" w14:textId="780F048D" w:rsidR="00127695" w:rsidRDefault="00FC3199">
      <w:pPr>
        <w:pStyle w:val="10"/>
        <w:rPr>
          <w:rFonts w:asciiTheme="minorHAnsi" w:eastAsiaTheme="minorEastAsia" w:hAnsiTheme="minorHAnsi" w:cstheme="minorBidi"/>
          <w:b w:val="0"/>
          <w:bCs w:val="0"/>
          <w:color w:val="auto"/>
          <w:kern w:val="0"/>
          <w:sz w:val="22"/>
          <w:szCs w:val="22"/>
        </w:rPr>
      </w:pPr>
      <w:hyperlink w:anchor="_Toc77941692" w:history="1">
        <w:r w:rsidR="00127695" w:rsidRPr="00260C77">
          <w:rPr>
            <w:rStyle w:val="a3"/>
            <w:rFonts w:hint="eastAsia"/>
          </w:rPr>
          <w:t>第二章</w:t>
        </w:r>
        <w:r w:rsidR="00127695" w:rsidRPr="00260C77">
          <w:rPr>
            <w:rStyle w:val="a3"/>
          </w:rPr>
          <w:t xml:space="preserve">  </w:t>
        </w:r>
        <w:r w:rsidR="00127695" w:rsidRPr="00260C77">
          <w:rPr>
            <w:rStyle w:val="a3"/>
            <w:rFonts w:hint="eastAsia"/>
          </w:rPr>
          <w:t>陈述和保证</w:t>
        </w:r>
        <w:r w:rsidR="00127695">
          <w:rPr>
            <w:webHidden/>
          </w:rPr>
          <w:tab/>
        </w:r>
        <w:r w:rsidR="00127695">
          <w:rPr>
            <w:webHidden/>
          </w:rPr>
          <w:fldChar w:fldCharType="begin"/>
        </w:r>
        <w:r w:rsidR="00127695">
          <w:rPr>
            <w:webHidden/>
          </w:rPr>
          <w:instrText xml:space="preserve"> PAGEREF _Toc77941692 \h </w:instrText>
        </w:r>
        <w:r w:rsidR="00127695">
          <w:rPr>
            <w:webHidden/>
          </w:rPr>
        </w:r>
        <w:r w:rsidR="00127695">
          <w:rPr>
            <w:webHidden/>
          </w:rPr>
          <w:fldChar w:fldCharType="separate"/>
        </w:r>
        <w:r w:rsidR="00127695">
          <w:rPr>
            <w:webHidden/>
          </w:rPr>
          <w:t>9</w:t>
        </w:r>
        <w:r w:rsidR="00127695">
          <w:rPr>
            <w:webHidden/>
          </w:rPr>
          <w:fldChar w:fldCharType="end"/>
        </w:r>
      </w:hyperlink>
    </w:p>
    <w:p w14:paraId="3150A429" w14:textId="5EB47670" w:rsidR="00127695" w:rsidRDefault="00FC3199">
      <w:pPr>
        <w:pStyle w:val="10"/>
        <w:rPr>
          <w:rFonts w:asciiTheme="minorHAnsi" w:eastAsiaTheme="minorEastAsia" w:hAnsiTheme="minorHAnsi" w:cstheme="minorBidi"/>
          <w:b w:val="0"/>
          <w:bCs w:val="0"/>
          <w:color w:val="auto"/>
          <w:kern w:val="0"/>
          <w:sz w:val="22"/>
          <w:szCs w:val="22"/>
        </w:rPr>
      </w:pPr>
      <w:hyperlink w:anchor="_Toc77941693" w:history="1">
        <w:r w:rsidR="00127695" w:rsidRPr="00260C77">
          <w:rPr>
            <w:rStyle w:val="a3"/>
            <w:rFonts w:hint="eastAsia"/>
          </w:rPr>
          <w:t>第三章</w:t>
        </w:r>
        <w:r w:rsidR="00127695" w:rsidRPr="00260C77">
          <w:rPr>
            <w:rStyle w:val="a3"/>
          </w:rPr>
          <w:t xml:space="preserve">  </w:t>
        </w:r>
        <w:r w:rsidR="00127695" w:rsidRPr="00260C77">
          <w:rPr>
            <w:rStyle w:val="a3"/>
            <w:rFonts w:hint="eastAsia"/>
          </w:rPr>
          <w:t>管理人的权利和义务</w:t>
        </w:r>
        <w:r w:rsidR="00127695">
          <w:rPr>
            <w:webHidden/>
          </w:rPr>
          <w:tab/>
        </w:r>
        <w:r w:rsidR="00127695">
          <w:rPr>
            <w:webHidden/>
          </w:rPr>
          <w:fldChar w:fldCharType="begin"/>
        </w:r>
        <w:r w:rsidR="00127695">
          <w:rPr>
            <w:webHidden/>
          </w:rPr>
          <w:instrText xml:space="preserve"> PAGEREF _Toc77941693 \h </w:instrText>
        </w:r>
        <w:r w:rsidR="00127695">
          <w:rPr>
            <w:webHidden/>
          </w:rPr>
        </w:r>
        <w:r w:rsidR="00127695">
          <w:rPr>
            <w:webHidden/>
          </w:rPr>
          <w:fldChar w:fldCharType="separate"/>
        </w:r>
        <w:r w:rsidR="00127695">
          <w:rPr>
            <w:webHidden/>
          </w:rPr>
          <w:t>12</w:t>
        </w:r>
        <w:r w:rsidR="00127695">
          <w:rPr>
            <w:webHidden/>
          </w:rPr>
          <w:fldChar w:fldCharType="end"/>
        </w:r>
      </w:hyperlink>
    </w:p>
    <w:p w14:paraId="7DB6973A" w14:textId="4B76A793" w:rsidR="00127695" w:rsidRDefault="00FC3199">
      <w:pPr>
        <w:pStyle w:val="10"/>
        <w:rPr>
          <w:rFonts w:asciiTheme="minorHAnsi" w:eastAsiaTheme="minorEastAsia" w:hAnsiTheme="minorHAnsi" w:cstheme="minorBidi"/>
          <w:b w:val="0"/>
          <w:bCs w:val="0"/>
          <w:color w:val="auto"/>
          <w:kern w:val="0"/>
          <w:sz w:val="22"/>
          <w:szCs w:val="22"/>
        </w:rPr>
      </w:pPr>
      <w:hyperlink w:anchor="_Toc77941694" w:history="1">
        <w:r w:rsidR="00127695" w:rsidRPr="00260C77">
          <w:rPr>
            <w:rStyle w:val="a3"/>
            <w:rFonts w:hint="eastAsia"/>
          </w:rPr>
          <w:t>第四章</w:t>
        </w:r>
        <w:r w:rsidR="00127695" w:rsidRPr="00260C77">
          <w:rPr>
            <w:rStyle w:val="a3"/>
          </w:rPr>
          <w:t xml:space="preserve">  </w:t>
        </w:r>
        <w:r w:rsidR="00127695" w:rsidRPr="00260C77">
          <w:rPr>
            <w:rStyle w:val="a3"/>
            <w:rFonts w:hint="eastAsia"/>
          </w:rPr>
          <w:t>托管人的权利和义务</w:t>
        </w:r>
        <w:r w:rsidR="00127695">
          <w:rPr>
            <w:webHidden/>
          </w:rPr>
          <w:tab/>
        </w:r>
        <w:r w:rsidR="00127695">
          <w:rPr>
            <w:webHidden/>
          </w:rPr>
          <w:fldChar w:fldCharType="begin"/>
        </w:r>
        <w:r w:rsidR="00127695">
          <w:rPr>
            <w:webHidden/>
          </w:rPr>
          <w:instrText xml:space="preserve"> PAGEREF _Toc77941694 \h </w:instrText>
        </w:r>
        <w:r w:rsidR="00127695">
          <w:rPr>
            <w:webHidden/>
          </w:rPr>
        </w:r>
        <w:r w:rsidR="00127695">
          <w:rPr>
            <w:webHidden/>
          </w:rPr>
          <w:fldChar w:fldCharType="separate"/>
        </w:r>
        <w:r w:rsidR="00127695">
          <w:rPr>
            <w:webHidden/>
          </w:rPr>
          <w:t>14</w:t>
        </w:r>
        <w:r w:rsidR="00127695">
          <w:rPr>
            <w:webHidden/>
          </w:rPr>
          <w:fldChar w:fldCharType="end"/>
        </w:r>
      </w:hyperlink>
    </w:p>
    <w:p w14:paraId="60D48035" w14:textId="75EC6E0D" w:rsidR="00127695" w:rsidRDefault="00FC3199">
      <w:pPr>
        <w:pStyle w:val="10"/>
        <w:rPr>
          <w:rFonts w:asciiTheme="minorHAnsi" w:eastAsiaTheme="minorEastAsia" w:hAnsiTheme="minorHAnsi" w:cstheme="minorBidi"/>
          <w:b w:val="0"/>
          <w:bCs w:val="0"/>
          <w:color w:val="auto"/>
          <w:kern w:val="0"/>
          <w:sz w:val="22"/>
          <w:szCs w:val="22"/>
        </w:rPr>
      </w:pPr>
      <w:hyperlink w:anchor="_Toc77941695" w:history="1">
        <w:r w:rsidR="00127695" w:rsidRPr="00260C77">
          <w:rPr>
            <w:rStyle w:val="a3"/>
            <w:rFonts w:hint="eastAsia"/>
          </w:rPr>
          <w:t>第五章</w:t>
        </w:r>
        <w:r w:rsidR="00127695" w:rsidRPr="00260C77">
          <w:rPr>
            <w:rStyle w:val="a3"/>
          </w:rPr>
          <w:t xml:space="preserve">  </w:t>
        </w:r>
        <w:r w:rsidR="00127695" w:rsidRPr="00260C77">
          <w:rPr>
            <w:rStyle w:val="a3"/>
            <w:rFonts w:hint="eastAsia"/>
          </w:rPr>
          <w:t>托管资产的保管</w:t>
        </w:r>
        <w:r w:rsidR="00127695">
          <w:rPr>
            <w:webHidden/>
          </w:rPr>
          <w:tab/>
        </w:r>
        <w:r w:rsidR="00127695">
          <w:rPr>
            <w:webHidden/>
          </w:rPr>
          <w:fldChar w:fldCharType="begin"/>
        </w:r>
        <w:r w:rsidR="00127695">
          <w:rPr>
            <w:webHidden/>
          </w:rPr>
          <w:instrText xml:space="preserve"> PAGEREF _Toc77941695 \h </w:instrText>
        </w:r>
        <w:r w:rsidR="00127695">
          <w:rPr>
            <w:webHidden/>
          </w:rPr>
        </w:r>
        <w:r w:rsidR="00127695">
          <w:rPr>
            <w:webHidden/>
          </w:rPr>
          <w:fldChar w:fldCharType="separate"/>
        </w:r>
        <w:r w:rsidR="00127695">
          <w:rPr>
            <w:webHidden/>
          </w:rPr>
          <w:t>17</w:t>
        </w:r>
        <w:r w:rsidR="00127695">
          <w:rPr>
            <w:webHidden/>
          </w:rPr>
          <w:fldChar w:fldCharType="end"/>
        </w:r>
      </w:hyperlink>
    </w:p>
    <w:p w14:paraId="53476012" w14:textId="1BE15F79" w:rsidR="00127695" w:rsidRDefault="00FC3199">
      <w:pPr>
        <w:pStyle w:val="10"/>
        <w:rPr>
          <w:rFonts w:asciiTheme="minorHAnsi" w:eastAsiaTheme="minorEastAsia" w:hAnsiTheme="minorHAnsi" w:cstheme="minorBidi"/>
          <w:b w:val="0"/>
          <w:bCs w:val="0"/>
          <w:color w:val="auto"/>
          <w:kern w:val="0"/>
          <w:sz w:val="22"/>
          <w:szCs w:val="22"/>
        </w:rPr>
      </w:pPr>
      <w:hyperlink w:anchor="_Toc77941696" w:history="1">
        <w:r w:rsidR="00127695" w:rsidRPr="00260C77">
          <w:rPr>
            <w:rStyle w:val="a3"/>
            <w:rFonts w:hint="eastAsia"/>
          </w:rPr>
          <w:t>第六章</w:t>
        </w:r>
        <w:r w:rsidR="00127695" w:rsidRPr="00260C77">
          <w:rPr>
            <w:rStyle w:val="a3"/>
          </w:rPr>
          <w:t xml:space="preserve">  </w:t>
        </w:r>
        <w:r w:rsidR="00127695" w:rsidRPr="00260C77">
          <w:rPr>
            <w:rStyle w:val="a3"/>
            <w:rFonts w:hint="eastAsia"/>
          </w:rPr>
          <w:t>资金划付</w:t>
        </w:r>
        <w:r w:rsidR="00127695">
          <w:rPr>
            <w:webHidden/>
          </w:rPr>
          <w:tab/>
        </w:r>
        <w:r w:rsidR="00127695">
          <w:rPr>
            <w:webHidden/>
          </w:rPr>
          <w:fldChar w:fldCharType="begin"/>
        </w:r>
        <w:r w:rsidR="00127695">
          <w:rPr>
            <w:webHidden/>
          </w:rPr>
          <w:instrText xml:space="preserve"> PAGEREF _Toc77941696 \h </w:instrText>
        </w:r>
        <w:r w:rsidR="00127695">
          <w:rPr>
            <w:webHidden/>
          </w:rPr>
        </w:r>
        <w:r w:rsidR="00127695">
          <w:rPr>
            <w:webHidden/>
          </w:rPr>
          <w:fldChar w:fldCharType="separate"/>
        </w:r>
        <w:r w:rsidR="00127695">
          <w:rPr>
            <w:webHidden/>
          </w:rPr>
          <w:t>22</w:t>
        </w:r>
        <w:r w:rsidR="00127695">
          <w:rPr>
            <w:webHidden/>
          </w:rPr>
          <w:fldChar w:fldCharType="end"/>
        </w:r>
      </w:hyperlink>
    </w:p>
    <w:p w14:paraId="743D852D" w14:textId="45BB5CA8" w:rsidR="00127695" w:rsidRDefault="00FC3199">
      <w:pPr>
        <w:pStyle w:val="10"/>
        <w:rPr>
          <w:rFonts w:asciiTheme="minorHAnsi" w:eastAsiaTheme="minorEastAsia" w:hAnsiTheme="minorHAnsi" w:cstheme="minorBidi"/>
          <w:b w:val="0"/>
          <w:bCs w:val="0"/>
          <w:color w:val="auto"/>
          <w:kern w:val="0"/>
          <w:sz w:val="22"/>
          <w:szCs w:val="22"/>
        </w:rPr>
      </w:pPr>
      <w:hyperlink w:anchor="_Toc77941697" w:history="1">
        <w:r w:rsidR="00127695" w:rsidRPr="00260C77">
          <w:rPr>
            <w:rStyle w:val="a3"/>
            <w:rFonts w:hint="eastAsia"/>
          </w:rPr>
          <w:t>第七章</w:t>
        </w:r>
        <w:r w:rsidR="00127695" w:rsidRPr="00260C77">
          <w:rPr>
            <w:rStyle w:val="a3"/>
          </w:rPr>
          <w:t xml:space="preserve">  </w:t>
        </w:r>
        <w:r w:rsidR="00127695" w:rsidRPr="00260C77">
          <w:rPr>
            <w:rStyle w:val="a3"/>
            <w:rFonts w:hint="eastAsia"/>
          </w:rPr>
          <w:t>交易及资金清算</w:t>
        </w:r>
        <w:r w:rsidR="00127695">
          <w:rPr>
            <w:webHidden/>
          </w:rPr>
          <w:tab/>
        </w:r>
        <w:r w:rsidR="00127695">
          <w:rPr>
            <w:webHidden/>
          </w:rPr>
          <w:fldChar w:fldCharType="begin"/>
        </w:r>
        <w:r w:rsidR="00127695">
          <w:rPr>
            <w:webHidden/>
          </w:rPr>
          <w:instrText xml:space="preserve"> PAGEREF _Toc77941697 \h </w:instrText>
        </w:r>
        <w:r w:rsidR="00127695">
          <w:rPr>
            <w:webHidden/>
          </w:rPr>
        </w:r>
        <w:r w:rsidR="00127695">
          <w:rPr>
            <w:webHidden/>
          </w:rPr>
          <w:fldChar w:fldCharType="separate"/>
        </w:r>
        <w:r w:rsidR="00127695">
          <w:rPr>
            <w:webHidden/>
          </w:rPr>
          <w:t>26</w:t>
        </w:r>
        <w:r w:rsidR="00127695">
          <w:rPr>
            <w:webHidden/>
          </w:rPr>
          <w:fldChar w:fldCharType="end"/>
        </w:r>
      </w:hyperlink>
    </w:p>
    <w:p w14:paraId="772B0C1A" w14:textId="44AF81FD" w:rsidR="00127695" w:rsidRDefault="00FC3199">
      <w:pPr>
        <w:pStyle w:val="10"/>
        <w:rPr>
          <w:rFonts w:asciiTheme="minorHAnsi" w:eastAsiaTheme="minorEastAsia" w:hAnsiTheme="minorHAnsi" w:cstheme="minorBidi"/>
          <w:b w:val="0"/>
          <w:bCs w:val="0"/>
          <w:color w:val="auto"/>
          <w:kern w:val="0"/>
          <w:sz w:val="22"/>
          <w:szCs w:val="22"/>
        </w:rPr>
      </w:pPr>
      <w:hyperlink w:anchor="_Toc77941698" w:history="1">
        <w:r w:rsidR="00127695" w:rsidRPr="00260C77">
          <w:rPr>
            <w:rStyle w:val="a3"/>
            <w:rFonts w:hint="eastAsia"/>
          </w:rPr>
          <w:t>第八章</w:t>
        </w:r>
        <w:r w:rsidR="00127695" w:rsidRPr="00260C77">
          <w:rPr>
            <w:rStyle w:val="a3"/>
          </w:rPr>
          <w:t xml:space="preserve">  </w:t>
        </w:r>
        <w:r w:rsidR="00127695" w:rsidRPr="00260C77">
          <w:rPr>
            <w:rStyle w:val="a3"/>
            <w:rFonts w:hint="eastAsia"/>
          </w:rPr>
          <w:t>核算估值</w:t>
        </w:r>
        <w:r w:rsidR="00127695">
          <w:rPr>
            <w:webHidden/>
          </w:rPr>
          <w:tab/>
        </w:r>
        <w:r w:rsidR="00127695">
          <w:rPr>
            <w:webHidden/>
          </w:rPr>
          <w:fldChar w:fldCharType="begin"/>
        </w:r>
        <w:r w:rsidR="00127695">
          <w:rPr>
            <w:webHidden/>
          </w:rPr>
          <w:instrText xml:space="preserve"> PAGEREF _Toc77941698 \h </w:instrText>
        </w:r>
        <w:r w:rsidR="00127695">
          <w:rPr>
            <w:webHidden/>
          </w:rPr>
        </w:r>
        <w:r w:rsidR="00127695">
          <w:rPr>
            <w:webHidden/>
          </w:rPr>
          <w:fldChar w:fldCharType="separate"/>
        </w:r>
        <w:r w:rsidR="00127695">
          <w:rPr>
            <w:webHidden/>
          </w:rPr>
          <w:t>35</w:t>
        </w:r>
        <w:r w:rsidR="00127695">
          <w:rPr>
            <w:webHidden/>
          </w:rPr>
          <w:fldChar w:fldCharType="end"/>
        </w:r>
      </w:hyperlink>
    </w:p>
    <w:p w14:paraId="497C2BEB" w14:textId="27FE9B95" w:rsidR="00127695" w:rsidRDefault="00FC3199">
      <w:pPr>
        <w:pStyle w:val="10"/>
        <w:rPr>
          <w:rFonts w:asciiTheme="minorHAnsi" w:eastAsiaTheme="minorEastAsia" w:hAnsiTheme="minorHAnsi" w:cstheme="minorBidi"/>
          <w:b w:val="0"/>
          <w:bCs w:val="0"/>
          <w:color w:val="auto"/>
          <w:kern w:val="0"/>
          <w:sz w:val="22"/>
          <w:szCs w:val="22"/>
        </w:rPr>
      </w:pPr>
      <w:hyperlink w:anchor="_Toc77941699" w:history="1">
        <w:r w:rsidR="00127695" w:rsidRPr="00260C77">
          <w:rPr>
            <w:rStyle w:val="a3"/>
            <w:rFonts w:hint="eastAsia"/>
          </w:rPr>
          <w:t>第九章</w:t>
        </w:r>
        <w:r w:rsidR="00127695" w:rsidRPr="00260C77">
          <w:rPr>
            <w:rStyle w:val="a3"/>
          </w:rPr>
          <w:t xml:space="preserve">  </w:t>
        </w:r>
        <w:r w:rsidR="00127695" w:rsidRPr="00260C77">
          <w:rPr>
            <w:rStyle w:val="a3"/>
            <w:rFonts w:hint="eastAsia"/>
          </w:rPr>
          <w:t>投资监督</w:t>
        </w:r>
        <w:r w:rsidR="00127695">
          <w:rPr>
            <w:webHidden/>
          </w:rPr>
          <w:tab/>
        </w:r>
        <w:r w:rsidR="00127695">
          <w:rPr>
            <w:webHidden/>
          </w:rPr>
          <w:fldChar w:fldCharType="begin"/>
        </w:r>
        <w:r w:rsidR="00127695">
          <w:rPr>
            <w:webHidden/>
          </w:rPr>
          <w:instrText xml:space="preserve"> PAGEREF _Toc77941699 \h </w:instrText>
        </w:r>
        <w:r w:rsidR="00127695">
          <w:rPr>
            <w:webHidden/>
          </w:rPr>
        </w:r>
        <w:r w:rsidR="00127695">
          <w:rPr>
            <w:webHidden/>
          </w:rPr>
          <w:fldChar w:fldCharType="separate"/>
        </w:r>
        <w:r w:rsidR="00127695">
          <w:rPr>
            <w:webHidden/>
          </w:rPr>
          <w:t>42</w:t>
        </w:r>
        <w:r w:rsidR="00127695">
          <w:rPr>
            <w:webHidden/>
          </w:rPr>
          <w:fldChar w:fldCharType="end"/>
        </w:r>
      </w:hyperlink>
    </w:p>
    <w:p w14:paraId="3BADB48E" w14:textId="4CD958B6" w:rsidR="00127695" w:rsidRDefault="00FC3199">
      <w:pPr>
        <w:pStyle w:val="10"/>
        <w:rPr>
          <w:rFonts w:asciiTheme="minorHAnsi" w:eastAsiaTheme="minorEastAsia" w:hAnsiTheme="minorHAnsi" w:cstheme="minorBidi"/>
          <w:b w:val="0"/>
          <w:bCs w:val="0"/>
          <w:color w:val="auto"/>
          <w:kern w:val="0"/>
          <w:sz w:val="22"/>
          <w:szCs w:val="22"/>
        </w:rPr>
      </w:pPr>
      <w:hyperlink w:anchor="_Toc77941700" w:history="1">
        <w:r w:rsidR="00127695" w:rsidRPr="00260C77">
          <w:rPr>
            <w:rStyle w:val="a3"/>
            <w:rFonts w:hint="eastAsia"/>
          </w:rPr>
          <w:t>第十章</w:t>
        </w:r>
        <w:r w:rsidR="00127695" w:rsidRPr="00260C77">
          <w:rPr>
            <w:rStyle w:val="a3"/>
          </w:rPr>
          <w:t xml:space="preserve">  </w:t>
        </w:r>
        <w:r w:rsidR="00127695" w:rsidRPr="00260C77">
          <w:rPr>
            <w:rStyle w:val="a3"/>
            <w:rFonts w:hint="eastAsia"/>
          </w:rPr>
          <w:t>信息披露</w:t>
        </w:r>
        <w:r w:rsidR="00127695">
          <w:rPr>
            <w:webHidden/>
          </w:rPr>
          <w:tab/>
        </w:r>
        <w:r w:rsidR="00127695">
          <w:rPr>
            <w:webHidden/>
          </w:rPr>
          <w:fldChar w:fldCharType="begin"/>
        </w:r>
        <w:r w:rsidR="00127695">
          <w:rPr>
            <w:webHidden/>
          </w:rPr>
          <w:instrText xml:space="preserve"> PAGEREF _Toc77941700 \h </w:instrText>
        </w:r>
        <w:r w:rsidR="00127695">
          <w:rPr>
            <w:webHidden/>
          </w:rPr>
        </w:r>
        <w:r w:rsidR="00127695">
          <w:rPr>
            <w:webHidden/>
          </w:rPr>
          <w:fldChar w:fldCharType="separate"/>
        </w:r>
        <w:r w:rsidR="00127695">
          <w:rPr>
            <w:webHidden/>
          </w:rPr>
          <w:t>43</w:t>
        </w:r>
        <w:r w:rsidR="00127695">
          <w:rPr>
            <w:webHidden/>
          </w:rPr>
          <w:fldChar w:fldCharType="end"/>
        </w:r>
      </w:hyperlink>
    </w:p>
    <w:p w14:paraId="11F491CB" w14:textId="6C66028B" w:rsidR="00127695" w:rsidRDefault="00FC3199">
      <w:pPr>
        <w:pStyle w:val="10"/>
        <w:rPr>
          <w:rFonts w:asciiTheme="minorHAnsi" w:eastAsiaTheme="minorEastAsia" w:hAnsiTheme="minorHAnsi" w:cstheme="minorBidi"/>
          <w:b w:val="0"/>
          <w:bCs w:val="0"/>
          <w:color w:val="auto"/>
          <w:kern w:val="0"/>
          <w:sz w:val="22"/>
          <w:szCs w:val="22"/>
        </w:rPr>
      </w:pPr>
      <w:hyperlink w:anchor="_Toc77941701" w:history="1">
        <w:r w:rsidR="00127695" w:rsidRPr="00260C77">
          <w:rPr>
            <w:rStyle w:val="a3"/>
            <w:rFonts w:hint="eastAsia"/>
          </w:rPr>
          <w:t>第十一章</w:t>
        </w:r>
        <w:r w:rsidR="00127695" w:rsidRPr="00260C77">
          <w:rPr>
            <w:rStyle w:val="a3"/>
          </w:rPr>
          <w:t xml:space="preserve">  </w:t>
        </w:r>
        <w:r w:rsidR="00127695" w:rsidRPr="00260C77">
          <w:rPr>
            <w:rStyle w:val="a3"/>
            <w:rFonts w:hint="eastAsia"/>
          </w:rPr>
          <w:t>托管费及相关费用</w:t>
        </w:r>
        <w:r w:rsidR="00127695">
          <w:rPr>
            <w:webHidden/>
          </w:rPr>
          <w:tab/>
        </w:r>
        <w:r w:rsidR="00127695">
          <w:rPr>
            <w:webHidden/>
          </w:rPr>
          <w:fldChar w:fldCharType="begin"/>
        </w:r>
        <w:r w:rsidR="00127695">
          <w:rPr>
            <w:webHidden/>
          </w:rPr>
          <w:instrText xml:space="preserve"> PAGEREF _Toc77941701 \h </w:instrText>
        </w:r>
        <w:r w:rsidR="00127695">
          <w:rPr>
            <w:webHidden/>
          </w:rPr>
        </w:r>
        <w:r w:rsidR="00127695">
          <w:rPr>
            <w:webHidden/>
          </w:rPr>
          <w:fldChar w:fldCharType="separate"/>
        </w:r>
        <w:r w:rsidR="00127695">
          <w:rPr>
            <w:webHidden/>
          </w:rPr>
          <w:t>44</w:t>
        </w:r>
        <w:r w:rsidR="00127695">
          <w:rPr>
            <w:webHidden/>
          </w:rPr>
          <w:fldChar w:fldCharType="end"/>
        </w:r>
      </w:hyperlink>
    </w:p>
    <w:p w14:paraId="6E89C2EE" w14:textId="5B7B5BE2" w:rsidR="00127695" w:rsidRDefault="00FC3199">
      <w:pPr>
        <w:pStyle w:val="10"/>
        <w:rPr>
          <w:rFonts w:asciiTheme="minorHAnsi" w:eastAsiaTheme="minorEastAsia" w:hAnsiTheme="minorHAnsi" w:cstheme="minorBidi"/>
          <w:b w:val="0"/>
          <w:bCs w:val="0"/>
          <w:color w:val="auto"/>
          <w:kern w:val="0"/>
          <w:sz w:val="22"/>
          <w:szCs w:val="22"/>
        </w:rPr>
      </w:pPr>
      <w:hyperlink w:anchor="_Toc77941702" w:history="1">
        <w:r w:rsidR="00127695" w:rsidRPr="00260C77">
          <w:rPr>
            <w:rStyle w:val="a3"/>
            <w:rFonts w:hint="eastAsia"/>
          </w:rPr>
          <w:t>第十二章</w:t>
        </w:r>
        <w:r w:rsidR="00127695" w:rsidRPr="00260C77">
          <w:rPr>
            <w:rStyle w:val="a3"/>
          </w:rPr>
          <w:t xml:space="preserve">  </w:t>
        </w:r>
        <w:r w:rsidR="00127695" w:rsidRPr="00260C77">
          <w:rPr>
            <w:rStyle w:val="a3"/>
            <w:rFonts w:hint="eastAsia"/>
          </w:rPr>
          <w:t>文件资料的保管</w:t>
        </w:r>
        <w:r w:rsidR="00127695">
          <w:rPr>
            <w:webHidden/>
          </w:rPr>
          <w:tab/>
        </w:r>
        <w:r w:rsidR="00127695">
          <w:rPr>
            <w:webHidden/>
          </w:rPr>
          <w:fldChar w:fldCharType="begin"/>
        </w:r>
        <w:r w:rsidR="00127695">
          <w:rPr>
            <w:webHidden/>
          </w:rPr>
          <w:instrText xml:space="preserve"> PAGEREF _Toc77941702 \h </w:instrText>
        </w:r>
        <w:r w:rsidR="00127695">
          <w:rPr>
            <w:webHidden/>
          </w:rPr>
        </w:r>
        <w:r w:rsidR="00127695">
          <w:rPr>
            <w:webHidden/>
          </w:rPr>
          <w:fldChar w:fldCharType="separate"/>
        </w:r>
        <w:r w:rsidR="00127695">
          <w:rPr>
            <w:webHidden/>
          </w:rPr>
          <w:t>45</w:t>
        </w:r>
        <w:r w:rsidR="00127695">
          <w:rPr>
            <w:webHidden/>
          </w:rPr>
          <w:fldChar w:fldCharType="end"/>
        </w:r>
      </w:hyperlink>
    </w:p>
    <w:p w14:paraId="3608086B" w14:textId="5895B991" w:rsidR="00127695" w:rsidRDefault="00FC3199">
      <w:pPr>
        <w:pStyle w:val="10"/>
        <w:rPr>
          <w:rFonts w:asciiTheme="minorHAnsi" w:eastAsiaTheme="minorEastAsia" w:hAnsiTheme="minorHAnsi" w:cstheme="minorBidi"/>
          <w:b w:val="0"/>
          <w:bCs w:val="0"/>
          <w:color w:val="auto"/>
          <w:kern w:val="0"/>
          <w:sz w:val="22"/>
          <w:szCs w:val="22"/>
        </w:rPr>
      </w:pPr>
      <w:hyperlink w:anchor="_Toc77941703" w:history="1">
        <w:r w:rsidR="00127695" w:rsidRPr="00260C77">
          <w:rPr>
            <w:rStyle w:val="a3"/>
            <w:rFonts w:hint="eastAsia"/>
          </w:rPr>
          <w:t>第十三章</w:t>
        </w:r>
        <w:r w:rsidR="00127695" w:rsidRPr="00260C77">
          <w:rPr>
            <w:rStyle w:val="a3"/>
          </w:rPr>
          <w:t xml:space="preserve">  </w:t>
        </w:r>
        <w:r w:rsidR="00127695" w:rsidRPr="00260C77">
          <w:rPr>
            <w:rStyle w:val="a3"/>
            <w:rFonts w:hint="eastAsia"/>
          </w:rPr>
          <w:t>理财产品的到期清算</w:t>
        </w:r>
        <w:r w:rsidR="00127695">
          <w:rPr>
            <w:webHidden/>
          </w:rPr>
          <w:tab/>
        </w:r>
        <w:r w:rsidR="00127695">
          <w:rPr>
            <w:webHidden/>
          </w:rPr>
          <w:fldChar w:fldCharType="begin"/>
        </w:r>
        <w:r w:rsidR="00127695">
          <w:rPr>
            <w:webHidden/>
          </w:rPr>
          <w:instrText xml:space="preserve"> PAGEREF _Toc77941703 \h </w:instrText>
        </w:r>
        <w:r w:rsidR="00127695">
          <w:rPr>
            <w:webHidden/>
          </w:rPr>
        </w:r>
        <w:r w:rsidR="00127695">
          <w:rPr>
            <w:webHidden/>
          </w:rPr>
          <w:fldChar w:fldCharType="separate"/>
        </w:r>
        <w:r w:rsidR="00127695">
          <w:rPr>
            <w:webHidden/>
          </w:rPr>
          <w:t>46</w:t>
        </w:r>
        <w:r w:rsidR="00127695">
          <w:rPr>
            <w:webHidden/>
          </w:rPr>
          <w:fldChar w:fldCharType="end"/>
        </w:r>
      </w:hyperlink>
    </w:p>
    <w:p w14:paraId="6D37B055" w14:textId="69357C32" w:rsidR="00127695" w:rsidRDefault="00FC3199">
      <w:pPr>
        <w:pStyle w:val="10"/>
        <w:rPr>
          <w:rFonts w:asciiTheme="minorHAnsi" w:eastAsiaTheme="minorEastAsia" w:hAnsiTheme="minorHAnsi" w:cstheme="minorBidi"/>
          <w:b w:val="0"/>
          <w:bCs w:val="0"/>
          <w:color w:val="auto"/>
          <w:kern w:val="0"/>
          <w:sz w:val="22"/>
          <w:szCs w:val="22"/>
        </w:rPr>
      </w:pPr>
      <w:hyperlink w:anchor="_Toc77941704" w:history="1">
        <w:r w:rsidR="00127695" w:rsidRPr="00260C77">
          <w:rPr>
            <w:rStyle w:val="a3"/>
            <w:rFonts w:hint="eastAsia"/>
          </w:rPr>
          <w:t>第十四章</w:t>
        </w:r>
        <w:r w:rsidR="00127695" w:rsidRPr="00260C77">
          <w:rPr>
            <w:rStyle w:val="a3"/>
          </w:rPr>
          <w:t xml:space="preserve">  </w:t>
        </w:r>
        <w:r w:rsidR="00127695" w:rsidRPr="00260C77">
          <w:rPr>
            <w:rStyle w:val="a3"/>
            <w:rFonts w:hint="eastAsia"/>
          </w:rPr>
          <w:t>托管人的更换</w:t>
        </w:r>
        <w:r w:rsidR="00127695">
          <w:rPr>
            <w:webHidden/>
          </w:rPr>
          <w:tab/>
        </w:r>
        <w:r w:rsidR="00127695">
          <w:rPr>
            <w:webHidden/>
          </w:rPr>
          <w:fldChar w:fldCharType="begin"/>
        </w:r>
        <w:r w:rsidR="00127695">
          <w:rPr>
            <w:webHidden/>
          </w:rPr>
          <w:instrText xml:space="preserve"> PAGEREF _Toc77941704 \h </w:instrText>
        </w:r>
        <w:r w:rsidR="00127695">
          <w:rPr>
            <w:webHidden/>
          </w:rPr>
        </w:r>
        <w:r w:rsidR="00127695">
          <w:rPr>
            <w:webHidden/>
          </w:rPr>
          <w:fldChar w:fldCharType="separate"/>
        </w:r>
        <w:r w:rsidR="00127695">
          <w:rPr>
            <w:webHidden/>
          </w:rPr>
          <w:t>46</w:t>
        </w:r>
        <w:r w:rsidR="00127695">
          <w:rPr>
            <w:webHidden/>
          </w:rPr>
          <w:fldChar w:fldCharType="end"/>
        </w:r>
      </w:hyperlink>
    </w:p>
    <w:p w14:paraId="0C74A751" w14:textId="5C5F4C49" w:rsidR="00127695" w:rsidRDefault="00FC3199">
      <w:pPr>
        <w:pStyle w:val="10"/>
        <w:rPr>
          <w:rFonts w:asciiTheme="minorHAnsi" w:eastAsiaTheme="minorEastAsia" w:hAnsiTheme="minorHAnsi" w:cstheme="minorBidi"/>
          <w:b w:val="0"/>
          <w:bCs w:val="0"/>
          <w:color w:val="auto"/>
          <w:kern w:val="0"/>
          <w:sz w:val="22"/>
          <w:szCs w:val="22"/>
        </w:rPr>
      </w:pPr>
      <w:hyperlink w:anchor="_Toc77941705" w:history="1">
        <w:r w:rsidR="00127695" w:rsidRPr="00260C77">
          <w:rPr>
            <w:rStyle w:val="a3"/>
            <w:rFonts w:hint="eastAsia"/>
          </w:rPr>
          <w:t>第十五章</w:t>
        </w:r>
        <w:r w:rsidR="00127695" w:rsidRPr="00260C77">
          <w:rPr>
            <w:rStyle w:val="a3"/>
          </w:rPr>
          <w:t xml:space="preserve">  </w:t>
        </w:r>
        <w:r w:rsidR="00127695" w:rsidRPr="00260C77">
          <w:rPr>
            <w:rStyle w:val="a3"/>
            <w:rFonts w:hint="eastAsia"/>
          </w:rPr>
          <w:t>违约责任及免责条款</w:t>
        </w:r>
        <w:r w:rsidR="00127695">
          <w:rPr>
            <w:webHidden/>
          </w:rPr>
          <w:tab/>
        </w:r>
        <w:r w:rsidR="00127695">
          <w:rPr>
            <w:webHidden/>
          </w:rPr>
          <w:fldChar w:fldCharType="begin"/>
        </w:r>
        <w:r w:rsidR="00127695">
          <w:rPr>
            <w:webHidden/>
          </w:rPr>
          <w:instrText xml:space="preserve"> PAGEREF _Toc77941705 \h </w:instrText>
        </w:r>
        <w:r w:rsidR="00127695">
          <w:rPr>
            <w:webHidden/>
          </w:rPr>
        </w:r>
        <w:r w:rsidR="00127695">
          <w:rPr>
            <w:webHidden/>
          </w:rPr>
          <w:fldChar w:fldCharType="separate"/>
        </w:r>
        <w:r w:rsidR="00127695">
          <w:rPr>
            <w:webHidden/>
          </w:rPr>
          <w:t>48</w:t>
        </w:r>
        <w:r w:rsidR="00127695">
          <w:rPr>
            <w:webHidden/>
          </w:rPr>
          <w:fldChar w:fldCharType="end"/>
        </w:r>
      </w:hyperlink>
    </w:p>
    <w:p w14:paraId="72437A68" w14:textId="73A0B2F3" w:rsidR="00127695" w:rsidRDefault="00FC3199">
      <w:pPr>
        <w:pStyle w:val="10"/>
        <w:rPr>
          <w:rFonts w:asciiTheme="minorHAnsi" w:eastAsiaTheme="minorEastAsia" w:hAnsiTheme="minorHAnsi" w:cstheme="minorBidi"/>
          <w:b w:val="0"/>
          <w:bCs w:val="0"/>
          <w:color w:val="auto"/>
          <w:kern w:val="0"/>
          <w:sz w:val="22"/>
          <w:szCs w:val="22"/>
        </w:rPr>
      </w:pPr>
      <w:hyperlink w:anchor="_Toc77941706" w:history="1">
        <w:r w:rsidR="00127695" w:rsidRPr="00260C77">
          <w:rPr>
            <w:rStyle w:val="a3"/>
            <w:rFonts w:hint="eastAsia"/>
          </w:rPr>
          <w:t>第十六章</w:t>
        </w:r>
        <w:r w:rsidR="00127695" w:rsidRPr="00260C77">
          <w:rPr>
            <w:rStyle w:val="a3"/>
          </w:rPr>
          <w:t xml:space="preserve">  </w:t>
        </w:r>
        <w:r w:rsidR="00127695" w:rsidRPr="00260C77">
          <w:rPr>
            <w:rStyle w:val="a3"/>
            <w:rFonts w:hint="eastAsia"/>
          </w:rPr>
          <w:t>不可抗力事件的处理</w:t>
        </w:r>
        <w:r w:rsidR="00127695">
          <w:rPr>
            <w:webHidden/>
          </w:rPr>
          <w:tab/>
        </w:r>
        <w:r w:rsidR="00127695">
          <w:rPr>
            <w:webHidden/>
          </w:rPr>
          <w:fldChar w:fldCharType="begin"/>
        </w:r>
        <w:r w:rsidR="00127695">
          <w:rPr>
            <w:webHidden/>
          </w:rPr>
          <w:instrText xml:space="preserve"> PAGEREF _Toc77941706 \h </w:instrText>
        </w:r>
        <w:r w:rsidR="00127695">
          <w:rPr>
            <w:webHidden/>
          </w:rPr>
        </w:r>
        <w:r w:rsidR="00127695">
          <w:rPr>
            <w:webHidden/>
          </w:rPr>
          <w:fldChar w:fldCharType="separate"/>
        </w:r>
        <w:r w:rsidR="00127695">
          <w:rPr>
            <w:webHidden/>
          </w:rPr>
          <w:t>48</w:t>
        </w:r>
        <w:r w:rsidR="00127695">
          <w:rPr>
            <w:webHidden/>
          </w:rPr>
          <w:fldChar w:fldCharType="end"/>
        </w:r>
      </w:hyperlink>
    </w:p>
    <w:p w14:paraId="21BBD986" w14:textId="0C6AE47B" w:rsidR="00127695" w:rsidRDefault="00FC3199">
      <w:pPr>
        <w:pStyle w:val="10"/>
        <w:rPr>
          <w:rFonts w:asciiTheme="minorHAnsi" w:eastAsiaTheme="minorEastAsia" w:hAnsiTheme="minorHAnsi" w:cstheme="minorBidi"/>
          <w:b w:val="0"/>
          <w:bCs w:val="0"/>
          <w:color w:val="auto"/>
          <w:kern w:val="0"/>
          <w:sz w:val="22"/>
          <w:szCs w:val="22"/>
        </w:rPr>
      </w:pPr>
      <w:hyperlink w:anchor="_Toc77941707" w:history="1">
        <w:r w:rsidR="00127695" w:rsidRPr="00260C77">
          <w:rPr>
            <w:rStyle w:val="a3"/>
            <w:rFonts w:hint="eastAsia"/>
          </w:rPr>
          <w:t>第十七章</w:t>
        </w:r>
        <w:r w:rsidR="00127695" w:rsidRPr="00260C77">
          <w:rPr>
            <w:rStyle w:val="a3"/>
          </w:rPr>
          <w:t xml:space="preserve">  </w:t>
        </w:r>
        <w:r w:rsidR="00127695" w:rsidRPr="00260C77">
          <w:rPr>
            <w:rStyle w:val="a3"/>
            <w:rFonts w:hint="eastAsia"/>
          </w:rPr>
          <w:t>保密义务</w:t>
        </w:r>
        <w:r w:rsidR="00127695">
          <w:rPr>
            <w:webHidden/>
          </w:rPr>
          <w:tab/>
        </w:r>
        <w:r w:rsidR="00127695">
          <w:rPr>
            <w:webHidden/>
          </w:rPr>
          <w:fldChar w:fldCharType="begin"/>
        </w:r>
        <w:r w:rsidR="00127695">
          <w:rPr>
            <w:webHidden/>
          </w:rPr>
          <w:instrText xml:space="preserve"> PAGEREF _Toc77941707 \h </w:instrText>
        </w:r>
        <w:r w:rsidR="00127695">
          <w:rPr>
            <w:webHidden/>
          </w:rPr>
        </w:r>
        <w:r w:rsidR="00127695">
          <w:rPr>
            <w:webHidden/>
          </w:rPr>
          <w:fldChar w:fldCharType="separate"/>
        </w:r>
        <w:r w:rsidR="00127695">
          <w:rPr>
            <w:webHidden/>
          </w:rPr>
          <w:t>49</w:t>
        </w:r>
        <w:r w:rsidR="00127695">
          <w:rPr>
            <w:webHidden/>
          </w:rPr>
          <w:fldChar w:fldCharType="end"/>
        </w:r>
      </w:hyperlink>
    </w:p>
    <w:p w14:paraId="3E94B954" w14:textId="0ABCA877" w:rsidR="00127695" w:rsidRDefault="00FC3199">
      <w:pPr>
        <w:pStyle w:val="10"/>
        <w:rPr>
          <w:rFonts w:asciiTheme="minorHAnsi" w:eastAsiaTheme="minorEastAsia" w:hAnsiTheme="minorHAnsi" w:cstheme="minorBidi"/>
          <w:b w:val="0"/>
          <w:bCs w:val="0"/>
          <w:color w:val="auto"/>
          <w:kern w:val="0"/>
          <w:sz w:val="22"/>
          <w:szCs w:val="22"/>
        </w:rPr>
      </w:pPr>
      <w:hyperlink w:anchor="_Toc77941708" w:history="1">
        <w:r w:rsidR="00127695" w:rsidRPr="00260C77">
          <w:rPr>
            <w:rStyle w:val="a3"/>
            <w:rFonts w:hint="eastAsia"/>
          </w:rPr>
          <w:t>第十八章</w:t>
        </w:r>
        <w:r w:rsidR="00127695" w:rsidRPr="00260C77">
          <w:rPr>
            <w:rStyle w:val="a3"/>
          </w:rPr>
          <w:t xml:space="preserve">  </w:t>
        </w:r>
        <w:r w:rsidR="00127695" w:rsidRPr="00260C77">
          <w:rPr>
            <w:rStyle w:val="a3"/>
            <w:rFonts w:hint="eastAsia"/>
          </w:rPr>
          <w:t>反洗钱条款</w:t>
        </w:r>
        <w:r w:rsidR="00127695">
          <w:rPr>
            <w:webHidden/>
          </w:rPr>
          <w:tab/>
        </w:r>
        <w:r w:rsidR="00127695">
          <w:rPr>
            <w:webHidden/>
          </w:rPr>
          <w:fldChar w:fldCharType="begin"/>
        </w:r>
        <w:r w:rsidR="00127695">
          <w:rPr>
            <w:webHidden/>
          </w:rPr>
          <w:instrText xml:space="preserve"> PAGEREF _Toc77941708 \h </w:instrText>
        </w:r>
        <w:r w:rsidR="00127695">
          <w:rPr>
            <w:webHidden/>
          </w:rPr>
        </w:r>
        <w:r w:rsidR="00127695">
          <w:rPr>
            <w:webHidden/>
          </w:rPr>
          <w:fldChar w:fldCharType="separate"/>
        </w:r>
        <w:r w:rsidR="00127695">
          <w:rPr>
            <w:webHidden/>
          </w:rPr>
          <w:t>51</w:t>
        </w:r>
        <w:r w:rsidR="00127695">
          <w:rPr>
            <w:webHidden/>
          </w:rPr>
          <w:fldChar w:fldCharType="end"/>
        </w:r>
      </w:hyperlink>
    </w:p>
    <w:p w14:paraId="6A96A893" w14:textId="3E0340DF" w:rsidR="00127695" w:rsidRDefault="00FC3199">
      <w:pPr>
        <w:pStyle w:val="10"/>
        <w:rPr>
          <w:rFonts w:asciiTheme="minorHAnsi" w:eastAsiaTheme="minorEastAsia" w:hAnsiTheme="minorHAnsi" w:cstheme="minorBidi"/>
          <w:b w:val="0"/>
          <w:bCs w:val="0"/>
          <w:color w:val="auto"/>
          <w:kern w:val="0"/>
          <w:sz w:val="22"/>
          <w:szCs w:val="22"/>
        </w:rPr>
      </w:pPr>
      <w:hyperlink w:anchor="_Toc77941709" w:history="1">
        <w:r w:rsidR="00127695" w:rsidRPr="00260C77">
          <w:rPr>
            <w:rStyle w:val="a3"/>
            <w:rFonts w:hint="eastAsia"/>
          </w:rPr>
          <w:t>第十九章</w:t>
        </w:r>
        <w:r w:rsidR="00127695" w:rsidRPr="00260C77">
          <w:rPr>
            <w:rStyle w:val="a3"/>
          </w:rPr>
          <w:t xml:space="preserve">  </w:t>
        </w:r>
        <w:r w:rsidR="00127695" w:rsidRPr="00260C77">
          <w:rPr>
            <w:rStyle w:val="a3"/>
            <w:rFonts w:hint="eastAsia"/>
          </w:rPr>
          <w:t>本协议的生效、变更和终止</w:t>
        </w:r>
        <w:r w:rsidR="00127695">
          <w:rPr>
            <w:webHidden/>
          </w:rPr>
          <w:tab/>
        </w:r>
        <w:r w:rsidR="00127695">
          <w:rPr>
            <w:webHidden/>
          </w:rPr>
          <w:fldChar w:fldCharType="begin"/>
        </w:r>
        <w:r w:rsidR="00127695">
          <w:rPr>
            <w:webHidden/>
          </w:rPr>
          <w:instrText xml:space="preserve"> PAGEREF _Toc77941709 \h </w:instrText>
        </w:r>
        <w:r w:rsidR="00127695">
          <w:rPr>
            <w:webHidden/>
          </w:rPr>
        </w:r>
        <w:r w:rsidR="00127695">
          <w:rPr>
            <w:webHidden/>
          </w:rPr>
          <w:fldChar w:fldCharType="separate"/>
        </w:r>
        <w:r w:rsidR="00127695">
          <w:rPr>
            <w:webHidden/>
          </w:rPr>
          <w:t>52</w:t>
        </w:r>
        <w:r w:rsidR="00127695">
          <w:rPr>
            <w:webHidden/>
          </w:rPr>
          <w:fldChar w:fldCharType="end"/>
        </w:r>
      </w:hyperlink>
    </w:p>
    <w:p w14:paraId="30CE002C" w14:textId="77B5BEBC" w:rsidR="00127695" w:rsidRDefault="00FC3199">
      <w:pPr>
        <w:pStyle w:val="10"/>
        <w:rPr>
          <w:rFonts w:asciiTheme="minorHAnsi" w:eastAsiaTheme="minorEastAsia" w:hAnsiTheme="minorHAnsi" w:cstheme="minorBidi"/>
          <w:b w:val="0"/>
          <w:bCs w:val="0"/>
          <w:color w:val="auto"/>
          <w:kern w:val="0"/>
          <w:sz w:val="22"/>
          <w:szCs w:val="22"/>
        </w:rPr>
      </w:pPr>
      <w:hyperlink w:anchor="_Toc77941710" w:history="1">
        <w:r w:rsidR="00127695" w:rsidRPr="00260C77">
          <w:rPr>
            <w:rStyle w:val="a3"/>
            <w:rFonts w:hint="eastAsia"/>
          </w:rPr>
          <w:t>第二十章</w:t>
        </w:r>
        <w:r w:rsidR="00127695" w:rsidRPr="00260C77">
          <w:rPr>
            <w:rStyle w:val="a3"/>
          </w:rPr>
          <w:t xml:space="preserve">  </w:t>
        </w:r>
        <w:r w:rsidR="00127695" w:rsidRPr="00260C77">
          <w:rPr>
            <w:rStyle w:val="a3"/>
            <w:rFonts w:hint="eastAsia"/>
          </w:rPr>
          <w:t>法律适用和争议解决</w:t>
        </w:r>
        <w:r w:rsidR="00127695">
          <w:rPr>
            <w:webHidden/>
          </w:rPr>
          <w:tab/>
        </w:r>
        <w:r w:rsidR="00127695">
          <w:rPr>
            <w:webHidden/>
          </w:rPr>
          <w:fldChar w:fldCharType="begin"/>
        </w:r>
        <w:r w:rsidR="00127695">
          <w:rPr>
            <w:webHidden/>
          </w:rPr>
          <w:instrText xml:space="preserve"> PAGEREF _Toc77941710 \h </w:instrText>
        </w:r>
        <w:r w:rsidR="00127695">
          <w:rPr>
            <w:webHidden/>
          </w:rPr>
        </w:r>
        <w:r w:rsidR="00127695">
          <w:rPr>
            <w:webHidden/>
          </w:rPr>
          <w:fldChar w:fldCharType="separate"/>
        </w:r>
        <w:r w:rsidR="00127695">
          <w:rPr>
            <w:webHidden/>
          </w:rPr>
          <w:t>53</w:t>
        </w:r>
        <w:r w:rsidR="00127695">
          <w:rPr>
            <w:webHidden/>
          </w:rPr>
          <w:fldChar w:fldCharType="end"/>
        </w:r>
      </w:hyperlink>
    </w:p>
    <w:p w14:paraId="69E9599F" w14:textId="2FED57BD" w:rsidR="00127695" w:rsidRDefault="00FC3199">
      <w:pPr>
        <w:pStyle w:val="10"/>
        <w:rPr>
          <w:rFonts w:asciiTheme="minorHAnsi" w:eastAsiaTheme="minorEastAsia" w:hAnsiTheme="minorHAnsi" w:cstheme="minorBidi"/>
          <w:b w:val="0"/>
          <w:bCs w:val="0"/>
          <w:color w:val="auto"/>
          <w:kern w:val="0"/>
          <w:sz w:val="22"/>
          <w:szCs w:val="22"/>
        </w:rPr>
      </w:pPr>
      <w:hyperlink w:anchor="_Toc77941711" w:history="1">
        <w:r w:rsidR="00127695" w:rsidRPr="00260C77">
          <w:rPr>
            <w:rStyle w:val="a3"/>
            <w:rFonts w:hint="eastAsia"/>
          </w:rPr>
          <w:t>第二十一章</w:t>
        </w:r>
        <w:r w:rsidR="00127695" w:rsidRPr="00260C77">
          <w:rPr>
            <w:rStyle w:val="a3"/>
          </w:rPr>
          <w:t xml:space="preserve">  </w:t>
        </w:r>
        <w:r w:rsidR="00127695" w:rsidRPr="00260C77">
          <w:rPr>
            <w:rStyle w:val="a3"/>
            <w:rFonts w:hint="eastAsia"/>
          </w:rPr>
          <w:t>其他</w:t>
        </w:r>
        <w:r w:rsidR="00127695">
          <w:rPr>
            <w:webHidden/>
          </w:rPr>
          <w:tab/>
        </w:r>
        <w:r w:rsidR="00127695">
          <w:rPr>
            <w:webHidden/>
          </w:rPr>
          <w:fldChar w:fldCharType="begin"/>
        </w:r>
        <w:r w:rsidR="00127695">
          <w:rPr>
            <w:webHidden/>
          </w:rPr>
          <w:instrText xml:space="preserve"> PAGEREF _Toc77941711 \h </w:instrText>
        </w:r>
        <w:r w:rsidR="00127695">
          <w:rPr>
            <w:webHidden/>
          </w:rPr>
        </w:r>
        <w:r w:rsidR="00127695">
          <w:rPr>
            <w:webHidden/>
          </w:rPr>
          <w:fldChar w:fldCharType="separate"/>
        </w:r>
        <w:r w:rsidR="00127695">
          <w:rPr>
            <w:webHidden/>
          </w:rPr>
          <w:t>54</w:t>
        </w:r>
        <w:r w:rsidR="00127695">
          <w:rPr>
            <w:webHidden/>
          </w:rPr>
          <w:fldChar w:fldCharType="end"/>
        </w:r>
      </w:hyperlink>
    </w:p>
    <w:p w14:paraId="38200719" w14:textId="6F91D9D4" w:rsidR="00127695" w:rsidRDefault="00FC3199">
      <w:pPr>
        <w:pStyle w:val="10"/>
        <w:rPr>
          <w:rFonts w:asciiTheme="minorHAnsi" w:eastAsiaTheme="minorEastAsia" w:hAnsiTheme="minorHAnsi" w:cstheme="minorBidi"/>
          <w:b w:val="0"/>
          <w:bCs w:val="0"/>
          <w:color w:val="auto"/>
          <w:kern w:val="0"/>
          <w:sz w:val="22"/>
          <w:szCs w:val="22"/>
        </w:rPr>
      </w:pPr>
      <w:hyperlink w:anchor="_Toc77941712" w:history="1">
        <w:r w:rsidR="00127695" w:rsidRPr="00260C77">
          <w:rPr>
            <w:rStyle w:val="a3"/>
            <w:rFonts w:hint="eastAsia"/>
          </w:rPr>
          <w:t>附件</w:t>
        </w:r>
        <w:r w:rsidR="00127695" w:rsidRPr="00260C77">
          <w:rPr>
            <w:rStyle w:val="a3"/>
          </w:rPr>
          <w:t>1</w:t>
        </w:r>
        <w:r w:rsidR="00127695" w:rsidRPr="00260C77">
          <w:rPr>
            <w:rStyle w:val="a3"/>
            <w:rFonts w:hint="eastAsia"/>
          </w:rPr>
          <w:t>：关于理财产品托管账户开立情况的函（样本）</w:t>
        </w:r>
        <w:r w:rsidR="00127695">
          <w:rPr>
            <w:webHidden/>
          </w:rPr>
          <w:tab/>
        </w:r>
        <w:r w:rsidR="00127695">
          <w:rPr>
            <w:webHidden/>
          </w:rPr>
          <w:fldChar w:fldCharType="begin"/>
        </w:r>
        <w:r w:rsidR="00127695">
          <w:rPr>
            <w:webHidden/>
          </w:rPr>
          <w:instrText xml:space="preserve"> PAGEREF _Toc77941712 \h </w:instrText>
        </w:r>
        <w:r w:rsidR="00127695">
          <w:rPr>
            <w:webHidden/>
          </w:rPr>
        </w:r>
        <w:r w:rsidR="00127695">
          <w:rPr>
            <w:webHidden/>
          </w:rPr>
          <w:fldChar w:fldCharType="separate"/>
        </w:r>
        <w:r w:rsidR="00127695">
          <w:rPr>
            <w:webHidden/>
          </w:rPr>
          <w:t>57</w:t>
        </w:r>
        <w:r w:rsidR="00127695">
          <w:rPr>
            <w:webHidden/>
          </w:rPr>
          <w:fldChar w:fldCharType="end"/>
        </w:r>
      </w:hyperlink>
    </w:p>
    <w:p w14:paraId="3FBD17DC" w14:textId="34221D58" w:rsidR="00127695" w:rsidRDefault="00FC3199">
      <w:pPr>
        <w:pStyle w:val="10"/>
        <w:rPr>
          <w:rFonts w:asciiTheme="minorHAnsi" w:eastAsiaTheme="minorEastAsia" w:hAnsiTheme="minorHAnsi" w:cstheme="minorBidi"/>
          <w:b w:val="0"/>
          <w:bCs w:val="0"/>
          <w:color w:val="auto"/>
          <w:kern w:val="0"/>
          <w:sz w:val="22"/>
          <w:szCs w:val="22"/>
        </w:rPr>
      </w:pPr>
      <w:hyperlink w:anchor="_Toc77941713" w:history="1">
        <w:r w:rsidR="00127695" w:rsidRPr="00260C77">
          <w:rPr>
            <w:rStyle w:val="a3"/>
            <w:rFonts w:hint="eastAsia"/>
          </w:rPr>
          <w:t>附件</w:t>
        </w:r>
        <w:r w:rsidR="00127695" w:rsidRPr="00260C77">
          <w:rPr>
            <w:rStyle w:val="a3"/>
          </w:rPr>
          <w:t>2</w:t>
        </w:r>
        <w:r w:rsidR="00127695" w:rsidRPr="00260C77">
          <w:rPr>
            <w:rStyle w:val="a3"/>
            <w:rFonts w:hint="eastAsia"/>
          </w:rPr>
          <w:t>：证券账户移交确认书（样本）</w:t>
        </w:r>
        <w:r w:rsidR="00127695">
          <w:rPr>
            <w:webHidden/>
          </w:rPr>
          <w:tab/>
        </w:r>
        <w:r w:rsidR="00127695">
          <w:rPr>
            <w:webHidden/>
          </w:rPr>
          <w:fldChar w:fldCharType="begin"/>
        </w:r>
        <w:r w:rsidR="00127695">
          <w:rPr>
            <w:webHidden/>
          </w:rPr>
          <w:instrText xml:space="preserve"> PAGEREF _Toc77941713 \h </w:instrText>
        </w:r>
        <w:r w:rsidR="00127695">
          <w:rPr>
            <w:webHidden/>
          </w:rPr>
        </w:r>
        <w:r w:rsidR="00127695">
          <w:rPr>
            <w:webHidden/>
          </w:rPr>
          <w:fldChar w:fldCharType="separate"/>
        </w:r>
        <w:r w:rsidR="00127695">
          <w:rPr>
            <w:webHidden/>
          </w:rPr>
          <w:t>58</w:t>
        </w:r>
        <w:r w:rsidR="00127695">
          <w:rPr>
            <w:webHidden/>
          </w:rPr>
          <w:fldChar w:fldCharType="end"/>
        </w:r>
      </w:hyperlink>
    </w:p>
    <w:p w14:paraId="54491B3A" w14:textId="2C4CB1A4" w:rsidR="00127695" w:rsidRDefault="00FC3199">
      <w:pPr>
        <w:pStyle w:val="10"/>
        <w:rPr>
          <w:rFonts w:asciiTheme="minorHAnsi" w:eastAsiaTheme="minorEastAsia" w:hAnsiTheme="minorHAnsi" w:cstheme="minorBidi"/>
          <w:b w:val="0"/>
          <w:bCs w:val="0"/>
          <w:color w:val="auto"/>
          <w:kern w:val="0"/>
          <w:sz w:val="22"/>
          <w:szCs w:val="22"/>
        </w:rPr>
      </w:pPr>
      <w:hyperlink w:anchor="_Toc77941714" w:history="1">
        <w:r w:rsidR="00127695" w:rsidRPr="00260C77">
          <w:rPr>
            <w:rStyle w:val="a3"/>
            <w:rFonts w:hint="eastAsia"/>
          </w:rPr>
          <w:t>附件</w:t>
        </w:r>
        <w:r w:rsidR="00127695" w:rsidRPr="00260C77">
          <w:rPr>
            <w:rStyle w:val="a3"/>
          </w:rPr>
          <w:t>3</w:t>
        </w:r>
        <w:r w:rsidR="00127695" w:rsidRPr="00260C77">
          <w:rPr>
            <w:rStyle w:val="a3"/>
            <w:rFonts w:hint="eastAsia"/>
          </w:rPr>
          <w:t>：《证券资产移交通知书》（样本）</w:t>
        </w:r>
        <w:r w:rsidR="00127695">
          <w:rPr>
            <w:webHidden/>
          </w:rPr>
          <w:tab/>
        </w:r>
        <w:r w:rsidR="00127695">
          <w:rPr>
            <w:webHidden/>
          </w:rPr>
          <w:fldChar w:fldCharType="begin"/>
        </w:r>
        <w:r w:rsidR="00127695">
          <w:rPr>
            <w:webHidden/>
          </w:rPr>
          <w:instrText xml:space="preserve"> PAGEREF _Toc77941714 \h </w:instrText>
        </w:r>
        <w:r w:rsidR="00127695">
          <w:rPr>
            <w:webHidden/>
          </w:rPr>
        </w:r>
        <w:r w:rsidR="00127695">
          <w:rPr>
            <w:webHidden/>
          </w:rPr>
          <w:fldChar w:fldCharType="separate"/>
        </w:r>
        <w:r w:rsidR="00127695">
          <w:rPr>
            <w:webHidden/>
          </w:rPr>
          <w:t>59</w:t>
        </w:r>
        <w:r w:rsidR="00127695">
          <w:rPr>
            <w:webHidden/>
          </w:rPr>
          <w:fldChar w:fldCharType="end"/>
        </w:r>
      </w:hyperlink>
    </w:p>
    <w:p w14:paraId="13A664C7" w14:textId="44BEC168" w:rsidR="00127695" w:rsidRDefault="00FC3199">
      <w:pPr>
        <w:pStyle w:val="10"/>
        <w:rPr>
          <w:rFonts w:asciiTheme="minorHAnsi" w:eastAsiaTheme="minorEastAsia" w:hAnsiTheme="minorHAnsi" w:cstheme="minorBidi"/>
          <w:b w:val="0"/>
          <w:bCs w:val="0"/>
          <w:color w:val="auto"/>
          <w:kern w:val="0"/>
          <w:sz w:val="22"/>
          <w:szCs w:val="22"/>
        </w:rPr>
      </w:pPr>
      <w:hyperlink w:anchor="_Toc77941715" w:history="1">
        <w:r w:rsidR="00127695" w:rsidRPr="00260C77">
          <w:rPr>
            <w:rStyle w:val="a3"/>
            <w:rFonts w:hint="eastAsia"/>
          </w:rPr>
          <w:t>附件</w:t>
        </w:r>
        <w:r w:rsidR="00127695" w:rsidRPr="00260C77">
          <w:rPr>
            <w:rStyle w:val="a3"/>
          </w:rPr>
          <w:t>4</w:t>
        </w:r>
        <w:r w:rsidR="00127695" w:rsidRPr="00260C77">
          <w:rPr>
            <w:rStyle w:val="a3"/>
            <w:rFonts w:hint="eastAsia"/>
          </w:rPr>
          <w:t>：实物凭证移交确认单（样本）</w:t>
        </w:r>
        <w:r w:rsidR="00127695">
          <w:rPr>
            <w:webHidden/>
          </w:rPr>
          <w:tab/>
        </w:r>
        <w:r w:rsidR="00127695">
          <w:rPr>
            <w:webHidden/>
          </w:rPr>
          <w:fldChar w:fldCharType="begin"/>
        </w:r>
        <w:r w:rsidR="00127695">
          <w:rPr>
            <w:webHidden/>
          </w:rPr>
          <w:instrText xml:space="preserve"> PAGEREF _Toc77941715 \h </w:instrText>
        </w:r>
        <w:r w:rsidR="00127695">
          <w:rPr>
            <w:webHidden/>
          </w:rPr>
        </w:r>
        <w:r w:rsidR="00127695">
          <w:rPr>
            <w:webHidden/>
          </w:rPr>
          <w:fldChar w:fldCharType="separate"/>
        </w:r>
        <w:r w:rsidR="00127695">
          <w:rPr>
            <w:webHidden/>
          </w:rPr>
          <w:t>61</w:t>
        </w:r>
        <w:r w:rsidR="00127695">
          <w:rPr>
            <w:webHidden/>
          </w:rPr>
          <w:fldChar w:fldCharType="end"/>
        </w:r>
      </w:hyperlink>
    </w:p>
    <w:p w14:paraId="7174DE90" w14:textId="5BCC1D44" w:rsidR="00127695" w:rsidRDefault="00FC3199">
      <w:pPr>
        <w:pStyle w:val="10"/>
        <w:rPr>
          <w:rFonts w:asciiTheme="minorHAnsi" w:eastAsiaTheme="minorEastAsia" w:hAnsiTheme="minorHAnsi" w:cstheme="minorBidi"/>
          <w:b w:val="0"/>
          <w:bCs w:val="0"/>
          <w:color w:val="auto"/>
          <w:kern w:val="0"/>
          <w:sz w:val="22"/>
          <w:szCs w:val="22"/>
        </w:rPr>
      </w:pPr>
      <w:hyperlink w:anchor="_Toc77941716" w:history="1">
        <w:r w:rsidR="00127695" w:rsidRPr="00260C77">
          <w:rPr>
            <w:rStyle w:val="a3"/>
            <w:rFonts w:hint="eastAsia"/>
          </w:rPr>
          <w:t>附件</w:t>
        </w:r>
        <w:r w:rsidR="00127695" w:rsidRPr="00260C77">
          <w:rPr>
            <w:rStyle w:val="a3"/>
          </w:rPr>
          <w:t>5</w:t>
        </w:r>
        <w:r w:rsidR="00127695" w:rsidRPr="00260C77">
          <w:rPr>
            <w:rStyle w:val="a3"/>
            <w:rFonts w:hint="eastAsia"/>
          </w:rPr>
          <w:t>：各类交付文件（样本）</w:t>
        </w:r>
        <w:r w:rsidR="00127695">
          <w:rPr>
            <w:webHidden/>
          </w:rPr>
          <w:tab/>
        </w:r>
        <w:r w:rsidR="00127695">
          <w:rPr>
            <w:webHidden/>
          </w:rPr>
          <w:fldChar w:fldCharType="begin"/>
        </w:r>
        <w:r w:rsidR="00127695">
          <w:rPr>
            <w:webHidden/>
          </w:rPr>
          <w:instrText xml:space="preserve"> PAGEREF _Toc77941716 \h </w:instrText>
        </w:r>
        <w:r w:rsidR="00127695">
          <w:rPr>
            <w:webHidden/>
          </w:rPr>
        </w:r>
        <w:r w:rsidR="00127695">
          <w:rPr>
            <w:webHidden/>
          </w:rPr>
          <w:fldChar w:fldCharType="separate"/>
        </w:r>
        <w:r w:rsidR="00127695">
          <w:rPr>
            <w:webHidden/>
          </w:rPr>
          <w:t>62</w:t>
        </w:r>
        <w:r w:rsidR="00127695">
          <w:rPr>
            <w:webHidden/>
          </w:rPr>
          <w:fldChar w:fldCharType="end"/>
        </w:r>
      </w:hyperlink>
    </w:p>
    <w:p w14:paraId="2B8B23F7" w14:textId="70BF6423" w:rsidR="00127695" w:rsidRDefault="00FC3199">
      <w:pPr>
        <w:pStyle w:val="10"/>
        <w:rPr>
          <w:rFonts w:asciiTheme="minorHAnsi" w:eastAsiaTheme="minorEastAsia" w:hAnsiTheme="minorHAnsi" w:cstheme="minorBidi"/>
          <w:b w:val="0"/>
          <w:bCs w:val="0"/>
          <w:color w:val="auto"/>
          <w:kern w:val="0"/>
          <w:sz w:val="22"/>
          <w:szCs w:val="22"/>
        </w:rPr>
      </w:pPr>
      <w:hyperlink w:anchor="_Toc77941717" w:history="1">
        <w:r w:rsidR="00127695" w:rsidRPr="00260C77">
          <w:rPr>
            <w:rStyle w:val="a3"/>
            <w:rFonts w:hint="eastAsia"/>
          </w:rPr>
          <w:t>附件</w:t>
        </w:r>
        <w:r w:rsidR="00127695" w:rsidRPr="00260C77">
          <w:rPr>
            <w:rStyle w:val="a3"/>
          </w:rPr>
          <w:t>6</w:t>
        </w:r>
        <w:r w:rsidR="00127695" w:rsidRPr="00260C77">
          <w:rPr>
            <w:rStyle w:val="a3"/>
            <w:rFonts w:hint="eastAsia"/>
          </w:rPr>
          <w:t>：资金账户报告（样本）</w:t>
        </w:r>
        <w:r w:rsidR="00127695">
          <w:rPr>
            <w:webHidden/>
          </w:rPr>
          <w:tab/>
        </w:r>
        <w:r w:rsidR="00127695">
          <w:rPr>
            <w:webHidden/>
          </w:rPr>
          <w:fldChar w:fldCharType="begin"/>
        </w:r>
        <w:r w:rsidR="00127695">
          <w:rPr>
            <w:webHidden/>
          </w:rPr>
          <w:instrText xml:space="preserve"> PAGEREF _Toc77941717 \h </w:instrText>
        </w:r>
        <w:r w:rsidR="00127695">
          <w:rPr>
            <w:webHidden/>
          </w:rPr>
        </w:r>
        <w:r w:rsidR="00127695">
          <w:rPr>
            <w:webHidden/>
          </w:rPr>
          <w:fldChar w:fldCharType="separate"/>
        </w:r>
        <w:r w:rsidR="00127695">
          <w:rPr>
            <w:webHidden/>
          </w:rPr>
          <w:t>65</w:t>
        </w:r>
        <w:r w:rsidR="00127695">
          <w:rPr>
            <w:webHidden/>
          </w:rPr>
          <w:fldChar w:fldCharType="end"/>
        </w:r>
      </w:hyperlink>
    </w:p>
    <w:p w14:paraId="13EF72B4" w14:textId="303B571C" w:rsidR="00127695" w:rsidRDefault="00FC3199">
      <w:pPr>
        <w:pStyle w:val="10"/>
        <w:rPr>
          <w:rFonts w:asciiTheme="minorHAnsi" w:eastAsiaTheme="minorEastAsia" w:hAnsiTheme="minorHAnsi" w:cstheme="minorBidi"/>
          <w:b w:val="0"/>
          <w:bCs w:val="0"/>
          <w:color w:val="auto"/>
          <w:kern w:val="0"/>
          <w:sz w:val="22"/>
          <w:szCs w:val="22"/>
        </w:rPr>
      </w:pPr>
      <w:hyperlink w:anchor="_Toc77941718" w:history="1">
        <w:r w:rsidR="00127695" w:rsidRPr="00260C77">
          <w:rPr>
            <w:rStyle w:val="a3"/>
            <w:rFonts w:hint="eastAsia"/>
          </w:rPr>
          <w:t>附件</w:t>
        </w:r>
        <w:r w:rsidR="00127695" w:rsidRPr="00260C77">
          <w:rPr>
            <w:rStyle w:val="a3"/>
          </w:rPr>
          <w:t>7</w:t>
        </w:r>
        <w:r w:rsidR="00127695" w:rsidRPr="00260C77">
          <w:rPr>
            <w:rStyle w:val="a3"/>
            <w:rFonts w:hint="eastAsia"/>
          </w:rPr>
          <w:t>：法定代表人或其授权代表的签字与印鉴（样本）</w:t>
        </w:r>
        <w:r w:rsidR="00127695">
          <w:rPr>
            <w:webHidden/>
          </w:rPr>
          <w:tab/>
        </w:r>
        <w:r w:rsidR="00127695">
          <w:rPr>
            <w:webHidden/>
          </w:rPr>
          <w:fldChar w:fldCharType="begin"/>
        </w:r>
        <w:r w:rsidR="00127695">
          <w:rPr>
            <w:webHidden/>
          </w:rPr>
          <w:instrText xml:space="preserve"> PAGEREF _Toc77941718 \h </w:instrText>
        </w:r>
        <w:r w:rsidR="00127695">
          <w:rPr>
            <w:webHidden/>
          </w:rPr>
        </w:r>
        <w:r w:rsidR="00127695">
          <w:rPr>
            <w:webHidden/>
          </w:rPr>
          <w:fldChar w:fldCharType="separate"/>
        </w:r>
        <w:r w:rsidR="00127695">
          <w:rPr>
            <w:webHidden/>
          </w:rPr>
          <w:t>66</w:t>
        </w:r>
        <w:r w:rsidR="00127695">
          <w:rPr>
            <w:webHidden/>
          </w:rPr>
          <w:fldChar w:fldCharType="end"/>
        </w:r>
      </w:hyperlink>
    </w:p>
    <w:p w14:paraId="6410312A" w14:textId="58E4F605" w:rsidR="00127695" w:rsidRDefault="00FC3199">
      <w:pPr>
        <w:pStyle w:val="10"/>
        <w:rPr>
          <w:rFonts w:asciiTheme="minorHAnsi" w:eastAsiaTheme="minorEastAsia" w:hAnsiTheme="minorHAnsi" w:cstheme="minorBidi"/>
          <w:b w:val="0"/>
          <w:bCs w:val="0"/>
          <w:color w:val="auto"/>
          <w:kern w:val="0"/>
          <w:sz w:val="22"/>
          <w:szCs w:val="22"/>
        </w:rPr>
      </w:pPr>
      <w:hyperlink w:anchor="_Toc77941719" w:history="1">
        <w:r w:rsidR="00127695" w:rsidRPr="00260C77">
          <w:rPr>
            <w:rStyle w:val="a3"/>
            <w:rFonts w:hint="eastAsia"/>
          </w:rPr>
          <w:t>附件</w:t>
        </w:r>
        <w:r w:rsidR="00127695" w:rsidRPr="00260C77">
          <w:rPr>
            <w:rStyle w:val="a3"/>
          </w:rPr>
          <w:t>8</w:t>
        </w:r>
        <w:r w:rsidR="00127695" w:rsidRPr="00260C77">
          <w:rPr>
            <w:rStyle w:val="a3"/>
            <w:rFonts w:hint="eastAsia"/>
          </w:rPr>
          <w:t>：投资监督事项表（样本）</w:t>
        </w:r>
        <w:r w:rsidR="00127695">
          <w:rPr>
            <w:webHidden/>
          </w:rPr>
          <w:tab/>
        </w:r>
        <w:r w:rsidR="00127695">
          <w:rPr>
            <w:webHidden/>
          </w:rPr>
          <w:fldChar w:fldCharType="begin"/>
        </w:r>
        <w:r w:rsidR="00127695">
          <w:rPr>
            <w:webHidden/>
          </w:rPr>
          <w:instrText xml:space="preserve"> PAGEREF _Toc77941719 \h </w:instrText>
        </w:r>
        <w:r w:rsidR="00127695">
          <w:rPr>
            <w:webHidden/>
          </w:rPr>
        </w:r>
        <w:r w:rsidR="00127695">
          <w:rPr>
            <w:webHidden/>
          </w:rPr>
          <w:fldChar w:fldCharType="separate"/>
        </w:r>
        <w:r w:rsidR="00127695">
          <w:rPr>
            <w:webHidden/>
          </w:rPr>
          <w:t>67</w:t>
        </w:r>
        <w:r w:rsidR="00127695">
          <w:rPr>
            <w:webHidden/>
          </w:rPr>
          <w:fldChar w:fldCharType="end"/>
        </w:r>
      </w:hyperlink>
    </w:p>
    <w:p w14:paraId="5C3B06ED" w14:textId="5FBE40F7" w:rsidR="00127695" w:rsidRDefault="00FC3199">
      <w:pPr>
        <w:pStyle w:val="10"/>
        <w:rPr>
          <w:rFonts w:asciiTheme="minorHAnsi" w:eastAsiaTheme="minorEastAsia" w:hAnsiTheme="minorHAnsi" w:cstheme="minorBidi"/>
          <w:b w:val="0"/>
          <w:bCs w:val="0"/>
          <w:color w:val="auto"/>
          <w:kern w:val="0"/>
          <w:sz w:val="22"/>
          <w:szCs w:val="22"/>
        </w:rPr>
      </w:pPr>
      <w:hyperlink w:anchor="_Toc77941720" w:history="1">
        <w:r w:rsidR="00127695" w:rsidRPr="00260C77">
          <w:rPr>
            <w:rStyle w:val="a3"/>
            <w:rFonts w:hint="eastAsia"/>
          </w:rPr>
          <w:t>附件</w:t>
        </w:r>
        <w:r w:rsidR="00127695" w:rsidRPr="00260C77">
          <w:rPr>
            <w:rStyle w:val="a3"/>
          </w:rPr>
          <w:t>9</w:t>
        </w:r>
        <w:r w:rsidR="00127695" w:rsidRPr="00260C77">
          <w:rPr>
            <w:rStyle w:val="a3"/>
            <w:rFonts w:hint="eastAsia"/>
          </w:rPr>
          <w:t>：建设银行托管人报告（样本）</w:t>
        </w:r>
        <w:r w:rsidR="00127695">
          <w:rPr>
            <w:webHidden/>
          </w:rPr>
          <w:tab/>
        </w:r>
        <w:r w:rsidR="00127695">
          <w:rPr>
            <w:webHidden/>
          </w:rPr>
          <w:fldChar w:fldCharType="begin"/>
        </w:r>
        <w:r w:rsidR="00127695">
          <w:rPr>
            <w:webHidden/>
          </w:rPr>
          <w:instrText xml:space="preserve"> PAGEREF _Toc77941720 \h </w:instrText>
        </w:r>
        <w:r w:rsidR="00127695">
          <w:rPr>
            <w:webHidden/>
          </w:rPr>
        </w:r>
        <w:r w:rsidR="00127695">
          <w:rPr>
            <w:webHidden/>
          </w:rPr>
          <w:fldChar w:fldCharType="separate"/>
        </w:r>
        <w:r w:rsidR="00127695">
          <w:rPr>
            <w:webHidden/>
          </w:rPr>
          <w:t>70</w:t>
        </w:r>
        <w:r w:rsidR="00127695">
          <w:rPr>
            <w:webHidden/>
          </w:rPr>
          <w:fldChar w:fldCharType="end"/>
        </w:r>
      </w:hyperlink>
    </w:p>
    <w:p w14:paraId="5F8596CD" w14:textId="615120EF" w:rsidR="00127695" w:rsidRDefault="00FC3199">
      <w:pPr>
        <w:pStyle w:val="10"/>
        <w:rPr>
          <w:rFonts w:asciiTheme="minorHAnsi" w:eastAsiaTheme="minorEastAsia" w:hAnsiTheme="minorHAnsi" w:cstheme="minorBidi"/>
          <w:b w:val="0"/>
          <w:bCs w:val="0"/>
          <w:color w:val="auto"/>
          <w:kern w:val="0"/>
          <w:sz w:val="22"/>
          <w:szCs w:val="22"/>
        </w:rPr>
      </w:pPr>
      <w:hyperlink w:anchor="_Toc77941721" w:history="1">
        <w:r w:rsidR="00127695" w:rsidRPr="00260C77">
          <w:rPr>
            <w:rStyle w:val="a3"/>
            <w:rFonts w:hint="eastAsia"/>
          </w:rPr>
          <w:t>附件</w:t>
        </w:r>
        <w:r w:rsidR="00127695" w:rsidRPr="00260C77">
          <w:rPr>
            <w:rStyle w:val="a3"/>
          </w:rPr>
          <w:t>10</w:t>
        </w:r>
        <w:r w:rsidR="00127695" w:rsidRPr="00260C77">
          <w:rPr>
            <w:rStyle w:val="a3"/>
            <w:rFonts w:hint="eastAsia"/>
          </w:rPr>
          <w:t>：业务联系人名单</w:t>
        </w:r>
        <w:r w:rsidR="00127695">
          <w:rPr>
            <w:webHidden/>
          </w:rPr>
          <w:tab/>
        </w:r>
        <w:r w:rsidR="00127695">
          <w:rPr>
            <w:webHidden/>
          </w:rPr>
          <w:fldChar w:fldCharType="begin"/>
        </w:r>
        <w:r w:rsidR="00127695">
          <w:rPr>
            <w:webHidden/>
          </w:rPr>
          <w:instrText xml:space="preserve"> PAGEREF _Toc77941721 \h </w:instrText>
        </w:r>
        <w:r w:rsidR="00127695">
          <w:rPr>
            <w:webHidden/>
          </w:rPr>
        </w:r>
        <w:r w:rsidR="00127695">
          <w:rPr>
            <w:webHidden/>
          </w:rPr>
          <w:fldChar w:fldCharType="separate"/>
        </w:r>
        <w:r w:rsidR="00127695">
          <w:rPr>
            <w:webHidden/>
          </w:rPr>
          <w:t>72</w:t>
        </w:r>
        <w:r w:rsidR="00127695">
          <w:rPr>
            <w:webHidden/>
          </w:rPr>
          <w:fldChar w:fldCharType="end"/>
        </w:r>
      </w:hyperlink>
    </w:p>
    <w:p w14:paraId="22F7151C" w14:textId="4F9DE7A2" w:rsidR="00127695" w:rsidRDefault="00FC3199">
      <w:pPr>
        <w:pStyle w:val="10"/>
        <w:rPr>
          <w:rFonts w:asciiTheme="minorHAnsi" w:eastAsiaTheme="minorEastAsia" w:hAnsiTheme="minorHAnsi" w:cstheme="minorBidi"/>
          <w:b w:val="0"/>
          <w:bCs w:val="0"/>
          <w:color w:val="auto"/>
          <w:kern w:val="0"/>
          <w:sz w:val="22"/>
          <w:szCs w:val="22"/>
        </w:rPr>
      </w:pPr>
      <w:hyperlink w:anchor="_Toc77941722" w:history="1">
        <w:r w:rsidR="00127695" w:rsidRPr="00260C77">
          <w:rPr>
            <w:rStyle w:val="a3"/>
            <w:rFonts w:hint="eastAsia"/>
          </w:rPr>
          <w:t>附件</w:t>
        </w:r>
        <w:r w:rsidR="00127695" w:rsidRPr="00260C77">
          <w:rPr>
            <w:rStyle w:val="a3"/>
          </w:rPr>
          <w:t xml:space="preserve">11: </w:t>
        </w:r>
        <w:r w:rsidR="00127695" w:rsidRPr="00260C77">
          <w:rPr>
            <w:rStyle w:val="a3"/>
            <w:rFonts w:hint="eastAsia"/>
          </w:rPr>
          <w:t>理财产品托管业务往来有效印鉴和授权人员信息表（格式）</w:t>
        </w:r>
        <w:r w:rsidR="00127695">
          <w:rPr>
            <w:webHidden/>
          </w:rPr>
          <w:tab/>
        </w:r>
        <w:r w:rsidR="00127695">
          <w:rPr>
            <w:webHidden/>
          </w:rPr>
          <w:fldChar w:fldCharType="begin"/>
        </w:r>
        <w:r w:rsidR="00127695">
          <w:rPr>
            <w:webHidden/>
          </w:rPr>
          <w:instrText xml:space="preserve"> PAGEREF _Toc77941722 \h </w:instrText>
        </w:r>
        <w:r w:rsidR="00127695">
          <w:rPr>
            <w:webHidden/>
          </w:rPr>
        </w:r>
        <w:r w:rsidR="00127695">
          <w:rPr>
            <w:webHidden/>
          </w:rPr>
          <w:fldChar w:fldCharType="separate"/>
        </w:r>
        <w:r w:rsidR="00127695">
          <w:rPr>
            <w:webHidden/>
          </w:rPr>
          <w:t>74</w:t>
        </w:r>
        <w:r w:rsidR="00127695">
          <w:rPr>
            <w:webHidden/>
          </w:rPr>
          <w:fldChar w:fldCharType="end"/>
        </w:r>
      </w:hyperlink>
    </w:p>
    <w:p w14:paraId="7A05A549" w14:textId="64B4C7EF" w:rsidR="00DB2D63" w:rsidRPr="00122CF0" w:rsidRDefault="00896D5E" w:rsidP="001C53BB">
      <w:pPr>
        <w:pStyle w:val="10"/>
        <w:rPr>
          <w:rStyle w:val="a3"/>
          <w:rFonts w:ascii="宋体" w:hAnsi="宋体"/>
          <w:b w:val="0"/>
          <w:color w:val="000000" w:themeColor="text1"/>
          <w:sz w:val="28"/>
          <w:szCs w:val="28"/>
        </w:rPr>
      </w:pPr>
      <w:r w:rsidRPr="00122CF0">
        <w:rPr>
          <w:rStyle w:val="a3"/>
          <w:rFonts w:ascii="宋体" w:hAnsi="宋体" w:hint="eastAsia"/>
          <w:b w:val="0"/>
          <w:color w:val="000000" w:themeColor="text1"/>
          <w:sz w:val="28"/>
          <w:szCs w:val="28"/>
        </w:rPr>
        <w:fldChar w:fldCharType="end"/>
      </w:r>
    </w:p>
    <w:p w14:paraId="45A2D92E" w14:textId="77777777" w:rsidR="00830DD4" w:rsidRPr="00122CF0" w:rsidRDefault="00830DD4" w:rsidP="001C53BB">
      <w:pPr>
        <w:tabs>
          <w:tab w:val="left" w:pos="926"/>
        </w:tabs>
        <w:spacing w:line="560" w:lineRule="exact"/>
        <w:rPr>
          <w:rFonts w:ascii="宋体" w:hAnsi="宋体"/>
          <w:color w:val="000000" w:themeColor="text1"/>
          <w:sz w:val="28"/>
          <w:szCs w:val="28"/>
        </w:rPr>
      </w:pPr>
      <w:bookmarkStart w:id="2" w:name="_Toc150538322"/>
      <w:bookmarkStart w:id="3" w:name="_Toc150537999"/>
      <w:bookmarkStart w:id="4" w:name="_Toc150537757"/>
      <w:bookmarkStart w:id="5" w:name="_Toc150537402"/>
    </w:p>
    <w:p w14:paraId="65716E6E" w14:textId="77777777" w:rsidR="00C61D77" w:rsidRDefault="00C61D77">
      <w:pPr>
        <w:widowControl/>
        <w:jc w:val="left"/>
        <w:rPr>
          <w:rFonts w:ascii="宋体" w:hAnsi="宋体"/>
          <w:b/>
          <w:bCs/>
          <w:color w:val="000000" w:themeColor="text1"/>
          <w:sz w:val="28"/>
          <w:szCs w:val="28"/>
        </w:rPr>
      </w:pPr>
      <w:r>
        <w:rPr>
          <w:bCs/>
          <w:color w:val="000000" w:themeColor="text1"/>
          <w:sz w:val="28"/>
          <w:szCs w:val="28"/>
        </w:rPr>
        <w:br w:type="page"/>
      </w:r>
    </w:p>
    <w:p w14:paraId="137296B3" w14:textId="1DA531BA" w:rsidR="00DB2D63" w:rsidRPr="00122CF0" w:rsidRDefault="00DB2D63" w:rsidP="001C53BB">
      <w:pPr>
        <w:pStyle w:val="1"/>
        <w:spacing w:line="560" w:lineRule="exact"/>
        <w:jc w:val="center"/>
        <w:rPr>
          <w:bCs/>
          <w:color w:val="000000" w:themeColor="text1"/>
          <w:kern w:val="2"/>
          <w:sz w:val="28"/>
          <w:szCs w:val="28"/>
        </w:rPr>
      </w:pPr>
      <w:bookmarkStart w:id="6" w:name="_Toc77941690"/>
      <w:r w:rsidRPr="00122CF0">
        <w:rPr>
          <w:rFonts w:hint="eastAsia"/>
          <w:bCs/>
          <w:color w:val="000000" w:themeColor="text1"/>
          <w:kern w:val="2"/>
          <w:sz w:val="28"/>
          <w:szCs w:val="28"/>
        </w:rPr>
        <w:lastRenderedPageBreak/>
        <w:t>协议当事人</w:t>
      </w:r>
      <w:bookmarkEnd w:id="2"/>
      <w:bookmarkEnd w:id="3"/>
      <w:bookmarkEnd w:id="4"/>
      <w:bookmarkEnd w:id="5"/>
      <w:bookmarkEnd w:id="6"/>
    </w:p>
    <w:p w14:paraId="2E0C1477" w14:textId="1D9EBB41" w:rsidR="00DB2D63" w:rsidRPr="00122CF0" w:rsidRDefault="00DF3E17" w:rsidP="001C53BB">
      <w:pPr>
        <w:spacing w:line="560" w:lineRule="exact"/>
        <w:jc w:val="left"/>
        <w:rPr>
          <w:rFonts w:ascii="宋体" w:hAnsi="宋体"/>
          <w:b/>
          <w:bCs/>
          <w:color w:val="000000" w:themeColor="text1"/>
          <w:sz w:val="28"/>
          <w:szCs w:val="28"/>
        </w:rPr>
      </w:pPr>
      <w:r w:rsidRPr="00122CF0">
        <w:rPr>
          <w:rFonts w:ascii="宋体" w:hAnsi="宋体" w:hint="eastAsia"/>
          <w:b/>
          <w:bCs/>
          <w:color w:val="000000" w:themeColor="text1"/>
          <w:sz w:val="28"/>
          <w:szCs w:val="28"/>
        </w:rPr>
        <w:t>本协议</w:t>
      </w:r>
      <w:r w:rsidR="00DB2D63" w:rsidRPr="00122CF0">
        <w:rPr>
          <w:rFonts w:ascii="宋体" w:hAnsi="宋体" w:hint="eastAsia"/>
          <w:b/>
          <w:bCs/>
          <w:color w:val="000000" w:themeColor="text1"/>
          <w:sz w:val="28"/>
          <w:szCs w:val="28"/>
        </w:rPr>
        <w:t>由以下当事人签署：</w:t>
      </w:r>
    </w:p>
    <w:p w14:paraId="2079DEFE" w14:textId="77777777" w:rsidR="00DB2D63" w:rsidRPr="00122CF0" w:rsidRDefault="00DB2D63" w:rsidP="005F133F">
      <w:pPr>
        <w:spacing w:line="560" w:lineRule="exact"/>
        <w:ind w:firstLineChars="200" w:firstLine="562"/>
        <w:jc w:val="left"/>
        <w:rPr>
          <w:rFonts w:ascii="宋体" w:hAnsi="宋体"/>
          <w:b/>
          <w:bCs/>
          <w:color w:val="000000" w:themeColor="text1"/>
          <w:sz w:val="28"/>
          <w:szCs w:val="28"/>
        </w:rPr>
      </w:pPr>
    </w:p>
    <w:p w14:paraId="7E6C6DDE" w14:textId="738008FF" w:rsidR="00A20A7B" w:rsidRPr="00122CF0" w:rsidRDefault="00DF3E17" w:rsidP="00A20A7B">
      <w:pPr>
        <w:spacing w:line="360" w:lineRule="auto"/>
        <w:rPr>
          <w:rFonts w:ascii="宋体" w:hAnsi="宋体"/>
          <w:color w:val="000000" w:themeColor="text1"/>
          <w:kern w:val="0"/>
          <w:position w:val="-6"/>
          <w:sz w:val="28"/>
          <w:szCs w:val="28"/>
        </w:rPr>
      </w:pPr>
      <w:bookmarkStart w:id="7" w:name="_Toc103746582"/>
      <w:bookmarkStart w:id="8" w:name="_Toc103594533"/>
      <w:bookmarkStart w:id="9" w:name="_Toc98320719"/>
      <w:bookmarkStart w:id="10" w:name="_Toc98214441"/>
      <w:r w:rsidRPr="00122CF0">
        <w:rPr>
          <w:rFonts w:ascii="宋体" w:hAnsi="宋体" w:hint="eastAsia"/>
          <w:color w:val="000000" w:themeColor="text1"/>
          <w:kern w:val="0"/>
          <w:position w:val="-6"/>
          <w:sz w:val="28"/>
          <w:szCs w:val="28"/>
        </w:rPr>
        <w:t>管理人</w:t>
      </w:r>
      <w:r w:rsidR="00A20A7B" w:rsidRPr="00122CF0">
        <w:rPr>
          <w:rFonts w:ascii="宋体" w:hAnsi="宋体" w:hint="eastAsia"/>
          <w:color w:val="000000" w:themeColor="text1"/>
          <w:kern w:val="0"/>
          <w:position w:val="-6"/>
          <w:sz w:val="28"/>
          <w:szCs w:val="28"/>
        </w:rPr>
        <w:t>：</w:t>
      </w:r>
      <w:r w:rsidR="00526EE0" w:rsidRPr="00122CF0">
        <w:rPr>
          <w:rFonts w:ascii="宋体" w:hAnsi="宋体" w:hint="eastAsia"/>
          <w:color w:val="000000" w:themeColor="text1"/>
          <w:kern w:val="0"/>
          <w:position w:val="-6"/>
          <w:sz w:val="28"/>
          <w:szCs w:val="28"/>
        </w:rPr>
        <w:t>贝莱德建信理财有限责任公司</w:t>
      </w:r>
    </w:p>
    <w:p w14:paraId="20BFD550" w14:textId="13ED8FD4" w:rsidR="00A20A7B" w:rsidRPr="00122CF0" w:rsidRDefault="00A20A7B" w:rsidP="00A20A7B">
      <w:pPr>
        <w:spacing w:line="360" w:lineRule="auto"/>
        <w:rPr>
          <w:rFonts w:ascii="宋体" w:hAnsi="宋体"/>
          <w:color w:val="000000" w:themeColor="text1"/>
          <w:kern w:val="0"/>
          <w:position w:val="-6"/>
          <w:sz w:val="28"/>
          <w:szCs w:val="28"/>
        </w:rPr>
      </w:pPr>
      <w:r w:rsidRPr="00122CF0">
        <w:rPr>
          <w:rFonts w:ascii="宋体" w:hAnsi="宋体" w:hint="eastAsia"/>
          <w:color w:val="000000" w:themeColor="text1"/>
          <w:kern w:val="0"/>
          <w:position w:val="-6"/>
          <w:sz w:val="28"/>
          <w:szCs w:val="28"/>
        </w:rPr>
        <w:t>注册地址：</w:t>
      </w:r>
      <w:r w:rsidR="00526EE0" w:rsidRPr="00122CF0">
        <w:rPr>
          <w:rFonts w:ascii="宋体" w:hAnsi="宋体"/>
          <w:color w:val="000000" w:themeColor="text1"/>
          <w:kern w:val="0"/>
          <w:position w:val="-6"/>
          <w:sz w:val="28"/>
          <w:szCs w:val="28"/>
        </w:rPr>
        <w:t>中国(上海)自由贸易试验区世纪大道826号上海陆家嘴金融广场22楼1及2室</w:t>
      </w:r>
    </w:p>
    <w:p w14:paraId="7A6714AF" w14:textId="11E60D29" w:rsidR="00A20A7B" w:rsidRPr="00122CF0" w:rsidRDefault="00A20A7B" w:rsidP="00A20A7B">
      <w:pPr>
        <w:spacing w:line="360" w:lineRule="auto"/>
        <w:rPr>
          <w:rFonts w:ascii="宋体" w:hAnsi="宋体"/>
          <w:color w:val="000000" w:themeColor="text1"/>
          <w:kern w:val="0"/>
          <w:position w:val="-6"/>
          <w:sz w:val="28"/>
          <w:szCs w:val="28"/>
        </w:rPr>
      </w:pPr>
      <w:r w:rsidRPr="00122CF0">
        <w:rPr>
          <w:rFonts w:ascii="宋体" w:hAnsi="宋体" w:hint="eastAsia"/>
          <w:color w:val="000000" w:themeColor="text1"/>
          <w:kern w:val="0"/>
          <w:position w:val="-6"/>
          <w:sz w:val="28"/>
          <w:szCs w:val="28"/>
        </w:rPr>
        <w:t>办公地址：</w:t>
      </w:r>
      <w:r w:rsidR="00526EE0" w:rsidRPr="00122CF0">
        <w:rPr>
          <w:rFonts w:ascii="宋体" w:hAnsi="宋体"/>
          <w:color w:val="000000" w:themeColor="text1"/>
          <w:kern w:val="0"/>
          <w:position w:val="-6"/>
          <w:sz w:val="28"/>
          <w:szCs w:val="28"/>
        </w:rPr>
        <w:t>中国(上海)自由贸易试验区世纪大道826号上海陆家嘴金融广场22楼1及2室</w:t>
      </w:r>
    </w:p>
    <w:p w14:paraId="5F91675F" w14:textId="41938E60" w:rsidR="00A20A7B" w:rsidRPr="00122CF0" w:rsidRDefault="00A20A7B" w:rsidP="00A20A7B">
      <w:pPr>
        <w:spacing w:line="360" w:lineRule="auto"/>
        <w:rPr>
          <w:rFonts w:ascii="宋体" w:hAnsi="宋体"/>
          <w:color w:val="000000" w:themeColor="text1"/>
          <w:kern w:val="0"/>
          <w:position w:val="-6"/>
          <w:sz w:val="28"/>
          <w:szCs w:val="28"/>
        </w:rPr>
      </w:pPr>
      <w:r w:rsidRPr="00122CF0">
        <w:rPr>
          <w:rFonts w:ascii="宋体" w:hAnsi="宋体" w:hint="eastAsia"/>
          <w:color w:val="000000" w:themeColor="text1"/>
          <w:kern w:val="0"/>
          <w:position w:val="-6"/>
          <w:sz w:val="28"/>
          <w:szCs w:val="28"/>
        </w:rPr>
        <w:t>邮政编码：</w:t>
      </w:r>
      <w:r w:rsidR="00526EE0" w:rsidRPr="00122CF0">
        <w:rPr>
          <w:rFonts w:ascii="宋体" w:hAnsi="宋体" w:hint="eastAsia"/>
          <w:color w:val="000000" w:themeColor="text1"/>
          <w:kern w:val="0"/>
          <w:position w:val="-6"/>
          <w:sz w:val="28"/>
          <w:szCs w:val="28"/>
        </w:rPr>
        <w:t>200120</w:t>
      </w:r>
    </w:p>
    <w:p w14:paraId="683793A2" w14:textId="54C9C05B" w:rsidR="00A20A7B" w:rsidRPr="00122CF0" w:rsidRDefault="00A20A7B" w:rsidP="00A20A7B">
      <w:pPr>
        <w:spacing w:line="360" w:lineRule="auto"/>
        <w:rPr>
          <w:rFonts w:ascii="宋体" w:hAnsi="宋体"/>
          <w:color w:val="000000" w:themeColor="text1"/>
          <w:kern w:val="0"/>
          <w:position w:val="-6"/>
          <w:sz w:val="28"/>
          <w:szCs w:val="28"/>
        </w:rPr>
      </w:pPr>
      <w:r w:rsidRPr="00122CF0">
        <w:rPr>
          <w:rFonts w:ascii="宋体" w:hAnsi="宋体" w:hint="eastAsia"/>
          <w:color w:val="000000" w:themeColor="text1"/>
          <w:kern w:val="0"/>
          <w:position w:val="-6"/>
          <w:sz w:val="28"/>
          <w:szCs w:val="28"/>
        </w:rPr>
        <w:t>法定代表人：</w:t>
      </w:r>
      <w:r w:rsidR="00526EE0" w:rsidRPr="00122CF0">
        <w:rPr>
          <w:rFonts w:ascii="宋体" w:hAnsi="宋体" w:hint="eastAsia"/>
          <w:color w:val="000000" w:themeColor="text1"/>
          <w:kern w:val="0"/>
          <w:position w:val="-6"/>
          <w:sz w:val="28"/>
          <w:szCs w:val="28"/>
        </w:rPr>
        <w:t>纪冰</w:t>
      </w:r>
    </w:p>
    <w:p w14:paraId="363B83D5" w14:textId="77777777" w:rsidR="00DB2D63" w:rsidRDefault="00DB2D63" w:rsidP="001C53BB">
      <w:pPr>
        <w:spacing w:line="560" w:lineRule="exact"/>
        <w:rPr>
          <w:rFonts w:ascii="宋体" w:hAnsi="宋体" w:hint="eastAsia"/>
          <w:color w:val="000000" w:themeColor="text1"/>
          <w:kern w:val="0"/>
          <w:position w:val="-6"/>
          <w:sz w:val="28"/>
          <w:szCs w:val="28"/>
        </w:rPr>
      </w:pPr>
    </w:p>
    <w:p w14:paraId="3D11BEA3" w14:textId="77777777" w:rsidR="0068527D" w:rsidRDefault="0068527D" w:rsidP="001C53BB">
      <w:pPr>
        <w:spacing w:line="560" w:lineRule="exact"/>
        <w:rPr>
          <w:rFonts w:ascii="宋体" w:hAnsi="宋体" w:hint="eastAsia"/>
          <w:color w:val="000000" w:themeColor="text1"/>
          <w:kern w:val="0"/>
          <w:position w:val="-6"/>
          <w:sz w:val="28"/>
          <w:szCs w:val="28"/>
        </w:rPr>
      </w:pPr>
    </w:p>
    <w:p w14:paraId="6CCB4D0D" w14:textId="77777777" w:rsidR="0068527D" w:rsidRPr="00122CF0" w:rsidRDefault="0068527D" w:rsidP="001C53BB">
      <w:pPr>
        <w:spacing w:line="560" w:lineRule="exact"/>
        <w:rPr>
          <w:rFonts w:ascii="宋体" w:hAnsi="宋体"/>
          <w:color w:val="000000" w:themeColor="text1"/>
          <w:kern w:val="0"/>
          <w:position w:val="-6"/>
          <w:sz w:val="28"/>
          <w:szCs w:val="28"/>
        </w:rPr>
      </w:pPr>
    </w:p>
    <w:p w14:paraId="243D6537" w14:textId="3D305F26" w:rsidR="00A20A7B" w:rsidRPr="00122CF0" w:rsidRDefault="00DF3E17" w:rsidP="00A20A7B">
      <w:pPr>
        <w:spacing w:line="360" w:lineRule="auto"/>
        <w:rPr>
          <w:rFonts w:ascii="宋体" w:hAnsi="宋体"/>
          <w:color w:val="000000" w:themeColor="text1"/>
          <w:kern w:val="0"/>
          <w:position w:val="-6"/>
          <w:sz w:val="28"/>
          <w:szCs w:val="28"/>
        </w:rPr>
      </w:pPr>
      <w:r w:rsidRPr="00122CF0">
        <w:rPr>
          <w:rFonts w:ascii="宋体" w:hAnsi="宋体" w:hint="eastAsia"/>
          <w:color w:val="000000" w:themeColor="text1"/>
          <w:kern w:val="0"/>
          <w:position w:val="-6"/>
          <w:sz w:val="28"/>
          <w:szCs w:val="28"/>
        </w:rPr>
        <w:t>托管人</w:t>
      </w:r>
      <w:r w:rsidR="00A20A7B" w:rsidRPr="00122CF0">
        <w:rPr>
          <w:rFonts w:ascii="宋体" w:hAnsi="宋体" w:hint="eastAsia"/>
          <w:color w:val="000000" w:themeColor="text1"/>
          <w:kern w:val="0"/>
          <w:position w:val="-6"/>
          <w:sz w:val="28"/>
          <w:szCs w:val="28"/>
        </w:rPr>
        <w:t>：中国建设银行股份有限公司</w:t>
      </w:r>
      <w:r w:rsidR="005F133F" w:rsidRPr="00122CF0">
        <w:rPr>
          <w:rFonts w:ascii="宋体" w:hAnsi="宋体" w:hint="eastAsia"/>
          <w:color w:val="000000" w:themeColor="text1"/>
          <w:kern w:val="0"/>
          <w:position w:val="-6"/>
          <w:sz w:val="28"/>
          <w:szCs w:val="28"/>
        </w:rPr>
        <w:t>上海市</w:t>
      </w:r>
      <w:r w:rsidR="00A20A7B" w:rsidRPr="00122CF0">
        <w:rPr>
          <w:rFonts w:ascii="宋体" w:hAnsi="宋体" w:hint="eastAsia"/>
          <w:color w:val="000000" w:themeColor="text1"/>
          <w:kern w:val="0"/>
          <w:position w:val="-6"/>
          <w:sz w:val="28"/>
          <w:szCs w:val="28"/>
        </w:rPr>
        <w:t>分行</w:t>
      </w:r>
    </w:p>
    <w:p w14:paraId="6260A97F" w14:textId="0F52D9B3" w:rsidR="00A20A7B" w:rsidRPr="00122CF0" w:rsidRDefault="00A20A7B" w:rsidP="00A20A7B">
      <w:pPr>
        <w:spacing w:line="360" w:lineRule="auto"/>
        <w:rPr>
          <w:rFonts w:ascii="宋体" w:hAnsi="宋体"/>
          <w:color w:val="000000" w:themeColor="text1"/>
          <w:kern w:val="0"/>
          <w:position w:val="-6"/>
          <w:sz w:val="28"/>
          <w:szCs w:val="28"/>
        </w:rPr>
      </w:pPr>
      <w:r w:rsidRPr="00122CF0">
        <w:rPr>
          <w:rFonts w:ascii="宋体" w:hAnsi="宋体" w:hint="eastAsia"/>
          <w:color w:val="000000" w:themeColor="text1"/>
          <w:kern w:val="0"/>
          <w:position w:val="-6"/>
          <w:sz w:val="28"/>
          <w:szCs w:val="28"/>
        </w:rPr>
        <w:t>办公地址：</w:t>
      </w:r>
      <w:r w:rsidR="005F133F" w:rsidRPr="00122CF0">
        <w:rPr>
          <w:rFonts w:ascii="宋体" w:hAnsi="宋体" w:hint="eastAsia"/>
          <w:color w:val="000000" w:themeColor="text1"/>
          <w:kern w:val="0"/>
          <w:position w:val="-6"/>
          <w:sz w:val="28"/>
          <w:szCs w:val="28"/>
        </w:rPr>
        <w:t>上海市陆家嘴环路900号</w:t>
      </w:r>
    </w:p>
    <w:p w14:paraId="31536805" w14:textId="78766457" w:rsidR="00A20A7B" w:rsidRPr="00122CF0" w:rsidRDefault="00A20A7B" w:rsidP="00A20A7B">
      <w:pPr>
        <w:spacing w:line="360" w:lineRule="auto"/>
        <w:rPr>
          <w:rFonts w:ascii="宋体" w:hAnsi="宋体"/>
          <w:color w:val="000000" w:themeColor="text1"/>
          <w:kern w:val="0"/>
          <w:position w:val="-6"/>
          <w:sz w:val="28"/>
          <w:szCs w:val="28"/>
        </w:rPr>
      </w:pPr>
      <w:r w:rsidRPr="00122CF0">
        <w:rPr>
          <w:rFonts w:ascii="宋体" w:hAnsi="宋体" w:hint="eastAsia"/>
          <w:color w:val="000000" w:themeColor="text1"/>
          <w:kern w:val="0"/>
          <w:position w:val="-6"/>
          <w:sz w:val="28"/>
          <w:szCs w:val="28"/>
        </w:rPr>
        <w:t>邮政编码：</w:t>
      </w:r>
      <w:r w:rsidR="005F133F" w:rsidRPr="00122CF0">
        <w:rPr>
          <w:rFonts w:ascii="宋体" w:hAnsi="宋体" w:hint="eastAsia"/>
          <w:color w:val="000000" w:themeColor="text1"/>
          <w:kern w:val="0"/>
          <w:position w:val="-6"/>
          <w:sz w:val="28"/>
          <w:szCs w:val="28"/>
        </w:rPr>
        <w:t>200120</w:t>
      </w:r>
    </w:p>
    <w:p w14:paraId="57F0976A" w14:textId="6E95BD9C" w:rsidR="00B313B4" w:rsidRPr="00122CF0" w:rsidRDefault="00A20A7B" w:rsidP="00A20A7B">
      <w:pPr>
        <w:spacing w:line="360" w:lineRule="auto"/>
        <w:rPr>
          <w:rFonts w:ascii="宋体" w:hAnsi="宋体"/>
          <w:color w:val="000000" w:themeColor="text1"/>
          <w:kern w:val="0"/>
          <w:position w:val="-6"/>
          <w:sz w:val="28"/>
          <w:szCs w:val="28"/>
        </w:rPr>
      </w:pPr>
      <w:r w:rsidRPr="00122CF0">
        <w:rPr>
          <w:rFonts w:ascii="宋体" w:hAnsi="宋体" w:hint="eastAsia"/>
          <w:color w:val="000000" w:themeColor="text1"/>
          <w:kern w:val="0"/>
          <w:position w:val="-6"/>
          <w:sz w:val="28"/>
          <w:szCs w:val="28"/>
        </w:rPr>
        <w:t>法定代表人/负责人：</w:t>
      </w:r>
      <w:proofErr w:type="gramStart"/>
      <w:r w:rsidR="00B313B4" w:rsidRPr="00122CF0">
        <w:rPr>
          <w:rFonts w:ascii="宋体" w:hAnsi="宋体" w:hint="eastAsia"/>
          <w:color w:val="000000" w:themeColor="text1"/>
          <w:kern w:val="0"/>
          <w:position w:val="-6"/>
          <w:sz w:val="28"/>
          <w:szCs w:val="28"/>
        </w:rPr>
        <w:t>林顺辉</w:t>
      </w:r>
      <w:proofErr w:type="gramEnd"/>
      <w:r w:rsidR="00B313B4" w:rsidRPr="00122CF0">
        <w:rPr>
          <w:rFonts w:ascii="宋体" w:hAnsi="宋体" w:hint="eastAsia"/>
          <w:color w:val="000000" w:themeColor="text1"/>
          <w:kern w:val="0"/>
          <w:position w:val="-6"/>
          <w:sz w:val="28"/>
          <w:szCs w:val="28"/>
        </w:rPr>
        <w:t xml:space="preserve"> </w:t>
      </w:r>
    </w:p>
    <w:bookmarkEnd w:id="7"/>
    <w:bookmarkEnd w:id="8"/>
    <w:bookmarkEnd w:id="9"/>
    <w:bookmarkEnd w:id="10"/>
    <w:p w14:paraId="428FB23D" w14:textId="77777777" w:rsidR="0068527D" w:rsidRDefault="0068527D" w:rsidP="00474251">
      <w:pPr>
        <w:spacing w:line="560" w:lineRule="exact"/>
        <w:rPr>
          <w:rFonts w:ascii="宋体" w:hAnsi="宋体" w:hint="eastAsia"/>
          <w:b/>
          <w:color w:val="000000" w:themeColor="text1"/>
          <w:sz w:val="28"/>
          <w:szCs w:val="28"/>
        </w:rPr>
      </w:pPr>
    </w:p>
    <w:p w14:paraId="1DB5AD8C" w14:textId="77777777" w:rsidR="0068527D" w:rsidRDefault="0068527D" w:rsidP="00474251">
      <w:pPr>
        <w:spacing w:line="560" w:lineRule="exact"/>
        <w:rPr>
          <w:rFonts w:ascii="宋体" w:hAnsi="宋体" w:hint="eastAsia"/>
          <w:b/>
          <w:color w:val="000000" w:themeColor="text1"/>
          <w:sz w:val="28"/>
          <w:szCs w:val="28"/>
        </w:rPr>
      </w:pPr>
    </w:p>
    <w:p w14:paraId="4E57E3C2" w14:textId="77777777" w:rsidR="0068527D" w:rsidRDefault="0068527D" w:rsidP="00474251">
      <w:pPr>
        <w:spacing w:line="560" w:lineRule="exact"/>
        <w:rPr>
          <w:rFonts w:ascii="宋体" w:hAnsi="宋体" w:hint="eastAsia"/>
          <w:b/>
          <w:color w:val="000000" w:themeColor="text1"/>
          <w:sz w:val="28"/>
          <w:szCs w:val="28"/>
        </w:rPr>
      </w:pPr>
    </w:p>
    <w:p w14:paraId="1CC96305" w14:textId="77777777" w:rsidR="0068527D" w:rsidRDefault="0068527D" w:rsidP="00474251">
      <w:pPr>
        <w:spacing w:line="560" w:lineRule="exact"/>
        <w:rPr>
          <w:rFonts w:ascii="宋体" w:hAnsi="宋体" w:hint="eastAsia"/>
          <w:b/>
          <w:color w:val="000000" w:themeColor="text1"/>
          <w:sz w:val="28"/>
          <w:szCs w:val="28"/>
        </w:rPr>
      </w:pPr>
    </w:p>
    <w:p w14:paraId="74E86C9D" w14:textId="77777777" w:rsidR="0068527D" w:rsidRDefault="0068527D" w:rsidP="00474251">
      <w:pPr>
        <w:spacing w:line="560" w:lineRule="exact"/>
        <w:rPr>
          <w:rFonts w:ascii="宋体" w:hAnsi="宋体" w:hint="eastAsia"/>
          <w:b/>
          <w:color w:val="000000" w:themeColor="text1"/>
          <w:sz w:val="28"/>
          <w:szCs w:val="28"/>
        </w:rPr>
      </w:pPr>
    </w:p>
    <w:p w14:paraId="139BACE9" w14:textId="77777777" w:rsidR="0068527D" w:rsidRDefault="0068527D" w:rsidP="00474251">
      <w:pPr>
        <w:spacing w:line="560" w:lineRule="exact"/>
        <w:rPr>
          <w:rFonts w:ascii="宋体" w:hAnsi="宋体" w:hint="eastAsia"/>
          <w:b/>
          <w:color w:val="000000" w:themeColor="text1"/>
          <w:sz w:val="28"/>
          <w:szCs w:val="28"/>
        </w:rPr>
      </w:pPr>
      <w:bookmarkStart w:id="11" w:name="_GoBack"/>
      <w:bookmarkEnd w:id="11"/>
    </w:p>
    <w:p w14:paraId="1E32D887" w14:textId="77777777" w:rsidR="00DB2D63" w:rsidRPr="00122CF0" w:rsidRDefault="00DB2D63" w:rsidP="00474251">
      <w:pPr>
        <w:spacing w:line="560" w:lineRule="exact"/>
        <w:rPr>
          <w:rFonts w:ascii="宋体" w:hAnsi="宋体"/>
          <w:b/>
          <w:color w:val="000000" w:themeColor="text1"/>
          <w:sz w:val="28"/>
          <w:szCs w:val="28"/>
        </w:rPr>
      </w:pPr>
      <w:r w:rsidRPr="00122CF0">
        <w:rPr>
          <w:rFonts w:ascii="宋体" w:hAnsi="宋体" w:hint="eastAsia"/>
          <w:b/>
          <w:color w:val="000000" w:themeColor="text1"/>
          <w:sz w:val="28"/>
          <w:szCs w:val="28"/>
        </w:rPr>
        <w:lastRenderedPageBreak/>
        <w:t>鉴于:</w:t>
      </w:r>
    </w:p>
    <w:p w14:paraId="103FAB53" w14:textId="275FE373" w:rsidR="00B313B4" w:rsidRPr="00122CF0" w:rsidRDefault="00DB2D63" w:rsidP="00F73ADF">
      <w:pPr>
        <w:spacing w:line="560" w:lineRule="exact"/>
        <w:ind w:firstLineChars="200" w:firstLine="560"/>
        <w:jc w:val="left"/>
        <w:rPr>
          <w:rFonts w:ascii="宋体" w:hAnsi="宋体"/>
          <w:color w:val="000000" w:themeColor="text1"/>
          <w:kern w:val="0"/>
          <w:position w:val="-6"/>
          <w:sz w:val="28"/>
          <w:szCs w:val="28"/>
        </w:rPr>
      </w:pPr>
      <w:r w:rsidRPr="00122CF0">
        <w:rPr>
          <w:rFonts w:ascii="宋体" w:hAnsi="宋体" w:hint="eastAsia"/>
          <w:color w:val="000000" w:themeColor="text1"/>
          <w:kern w:val="0"/>
          <w:position w:val="-6"/>
          <w:sz w:val="28"/>
          <w:szCs w:val="28"/>
        </w:rPr>
        <w:t>1．</w:t>
      </w:r>
      <w:r w:rsidR="00B313B4" w:rsidRPr="00122CF0">
        <w:rPr>
          <w:rFonts w:ascii="宋体" w:hAnsi="宋体" w:hint="eastAsia"/>
          <w:color w:val="000000" w:themeColor="text1"/>
          <w:kern w:val="0"/>
          <w:position w:val="-6"/>
          <w:sz w:val="28"/>
          <w:szCs w:val="28"/>
        </w:rPr>
        <w:t>贝莱德建信理财有限责任公司</w:t>
      </w:r>
      <w:r w:rsidRPr="00122CF0">
        <w:rPr>
          <w:rFonts w:ascii="宋体" w:hAnsi="宋体" w:hint="eastAsia"/>
          <w:color w:val="000000" w:themeColor="text1"/>
          <w:kern w:val="0"/>
          <w:position w:val="-6"/>
          <w:sz w:val="28"/>
          <w:szCs w:val="28"/>
        </w:rPr>
        <w:t>是</w:t>
      </w:r>
      <w:r w:rsidR="00B313B4" w:rsidRPr="00122CF0">
        <w:rPr>
          <w:rFonts w:ascii="宋体" w:hAnsi="宋体" w:hint="eastAsia"/>
          <w:color w:val="000000" w:themeColor="text1"/>
          <w:kern w:val="0"/>
          <w:position w:val="-6"/>
          <w:sz w:val="28"/>
          <w:szCs w:val="28"/>
        </w:rPr>
        <w:t>经中国银保监会核准并依法</w:t>
      </w:r>
      <w:r w:rsidRPr="00122CF0">
        <w:rPr>
          <w:rFonts w:ascii="宋体" w:hAnsi="宋体" w:hint="eastAsia"/>
          <w:color w:val="000000" w:themeColor="text1"/>
          <w:kern w:val="0"/>
          <w:position w:val="-6"/>
          <w:sz w:val="28"/>
          <w:szCs w:val="28"/>
        </w:rPr>
        <w:t>成立</w:t>
      </w:r>
      <w:r w:rsidR="00B313B4" w:rsidRPr="00122CF0">
        <w:rPr>
          <w:rFonts w:ascii="宋体" w:hAnsi="宋体" w:hint="eastAsia"/>
          <w:color w:val="000000" w:themeColor="text1"/>
          <w:kern w:val="0"/>
          <w:position w:val="-6"/>
          <w:sz w:val="28"/>
          <w:szCs w:val="28"/>
        </w:rPr>
        <w:t>，主要从事理财产品</w:t>
      </w:r>
      <w:r w:rsidR="00B82796" w:rsidRPr="00122CF0">
        <w:rPr>
          <w:rFonts w:ascii="宋体" w:hAnsi="宋体" w:hint="eastAsia"/>
          <w:color w:val="000000" w:themeColor="text1"/>
          <w:kern w:val="0"/>
          <w:position w:val="-6"/>
          <w:sz w:val="28"/>
          <w:szCs w:val="28"/>
        </w:rPr>
        <w:t>发行</w:t>
      </w:r>
      <w:r w:rsidR="00B313B4" w:rsidRPr="00122CF0">
        <w:rPr>
          <w:rFonts w:ascii="宋体" w:hAnsi="宋体" w:hint="eastAsia"/>
          <w:color w:val="000000" w:themeColor="text1"/>
          <w:kern w:val="0"/>
          <w:position w:val="-6"/>
          <w:sz w:val="28"/>
          <w:szCs w:val="28"/>
        </w:rPr>
        <w:t>并进行资产管理的金融机构。</w:t>
      </w:r>
    </w:p>
    <w:p w14:paraId="45411AC6" w14:textId="2FA4FF13" w:rsidR="0077172E" w:rsidRPr="00122CF0" w:rsidRDefault="00DB2D63" w:rsidP="00F73ADF">
      <w:pPr>
        <w:spacing w:line="560" w:lineRule="exact"/>
        <w:ind w:firstLineChars="200" w:firstLine="560"/>
        <w:jc w:val="left"/>
        <w:rPr>
          <w:rFonts w:ascii="宋体" w:hAnsi="宋体"/>
          <w:color w:val="000000" w:themeColor="text1"/>
          <w:kern w:val="0"/>
          <w:position w:val="-6"/>
          <w:sz w:val="28"/>
          <w:szCs w:val="28"/>
        </w:rPr>
      </w:pPr>
      <w:r w:rsidRPr="00122CF0">
        <w:rPr>
          <w:rFonts w:ascii="宋体" w:hAnsi="宋体" w:hint="eastAsia"/>
          <w:color w:val="000000" w:themeColor="text1"/>
          <w:kern w:val="0"/>
          <w:position w:val="-6"/>
          <w:sz w:val="28"/>
          <w:szCs w:val="28"/>
        </w:rPr>
        <w:t>2</w:t>
      </w:r>
      <w:r w:rsidR="00BF7537" w:rsidRPr="00122CF0">
        <w:rPr>
          <w:rFonts w:ascii="宋体" w:hAnsi="宋体" w:hint="eastAsia"/>
          <w:color w:val="000000" w:themeColor="text1"/>
          <w:kern w:val="0"/>
          <w:position w:val="-6"/>
          <w:sz w:val="28"/>
          <w:szCs w:val="28"/>
        </w:rPr>
        <w:t>．</w:t>
      </w:r>
      <w:r w:rsidRPr="00122CF0">
        <w:rPr>
          <w:rFonts w:ascii="宋体" w:hAnsi="宋体" w:hint="eastAsia"/>
          <w:color w:val="000000" w:themeColor="text1"/>
          <w:kern w:val="0"/>
          <w:position w:val="-6"/>
          <w:sz w:val="28"/>
          <w:szCs w:val="28"/>
        </w:rPr>
        <w:t>中国建设银行股份有限公司是依照中国法律合法成立并有效存续的银行，具有</w:t>
      </w:r>
      <w:r w:rsidR="009B6EC1" w:rsidRPr="00122CF0">
        <w:rPr>
          <w:rFonts w:ascii="宋体" w:hAnsi="宋体" w:hint="eastAsia"/>
          <w:color w:val="000000" w:themeColor="text1"/>
          <w:kern w:val="0"/>
          <w:position w:val="-6"/>
          <w:sz w:val="28"/>
          <w:szCs w:val="28"/>
        </w:rPr>
        <w:t>银行</w:t>
      </w:r>
      <w:r w:rsidR="00DF3E17" w:rsidRPr="00122CF0">
        <w:rPr>
          <w:rFonts w:ascii="宋体" w:hAnsi="宋体" w:hint="eastAsia"/>
          <w:color w:val="000000" w:themeColor="text1"/>
          <w:kern w:val="0"/>
          <w:position w:val="-6"/>
          <w:sz w:val="28"/>
          <w:szCs w:val="28"/>
        </w:rPr>
        <w:t>理财产品</w:t>
      </w:r>
      <w:r w:rsidRPr="00122CF0">
        <w:rPr>
          <w:rFonts w:ascii="宋体" w:hAnsi="宋体" w:hint="eastAsia"/>
          <w:color w:val="000000" w:themeColor="text1"/>
          <w:kern w:val="0"/>
          <w:position w:val="-6"/>
          <w:sz w:val="28"/>
          <w:szCs w:val="28"/>
        </w:rPr>
        <w:t>托管业务资格和能力</w:t>
      </w:r>
      <w:r w:rsidR="00A20A7B" w:rsidRPr="00122CF0">
        <w:rPr>
          <w:rFonts w:ascii="宋体" w:hAnsi="宋体" w:hint="eastAsia"/>
          <w:color w:val="000000" w:themeColor="text1"/>
          <w:kern w:val="0"/>
          <w:position w:val="-6"/>
          <w:sz w:val="28"/>
          <w:szCs w:val="28"/>
        </w:rPr>
        <w:t>，中国建设银行股份有限公司</w:t>
      </w:r>
      <w:r w:rsidR="005F133F" w:rsidRPr="00122CF0">
        <w:rPr>
          <w:rFonts w:ascii="宋体" w:hAnsi="宋体" w:hint="eastAsia"/>
          <w:color w:val="000000" w:themeColor="text1"/>
          <w:kern w:val="0"/>
          <w:position w:val="-6"/>
          <w:sz w:val="28"/>
          <w:szCs w:val="28"/>
        </w:rPr>
        <w:t>上海市</w:t>
      </w:r>
      <w:r w:rsidR="00A20A7B" w:rsidRPr="00122CF0">
        <w:rPr>
          <w:rFonts w:ascii="宋体" w:hAnsi="宋体" w:hint="eastAsia"/>
          <w:color w:val="000000" w:themeColor="text1"/>
          <w:kern w:val="0"/>
          <w:position w:val="-6"/>
          <w:sz w:val="28"/>
          <w:szCs w:val="28"/>
        </w:rPr>
        <w:t>分行</w:t>
      </w:r>
      <w:r w:rsidR="0077172E" w:rsidRPr="00122CF0">
        <w:rPr>
          <w:rFonts w:ascii="宋体" w:hAnsi="宋体" w:hint="eastAsia"/>
          <w:color w:val="000000" w:themeColor="text1"/>
          <w:kern w:val="0"/>
          <w:position w:val="-6"/>
          <w:sz w:val="28"/>
          <w:szCs w:val="28"/>
        </w:rPr>
        <w:t>作为其分支机构，</w:t>
      </w:r>
      <w:r w:rsidRPr="00122CF0">
        <w:rPr>
          <w:rFonts w:ascii="宋体" w:hAnsi="宋体" w:hint="eastAsia"/>
          <w:color w:val="000000" w:themeColor="text1"/>
          <w:kern w:val="0"/>
          <w:position w:val="-6"/>
          <w:sz w:val="28"/>
          <w:szCs w:val="28"/>
        </w:rPr>
        <w:t>可以为银行</w:t>
      </w:r>
      <w:r w:rsidR="00DF3E17" w:rsidRPr="00122CF0">
        <w:rPr>
          <w:rFonts w:ascii="宋体" w:hAnsi="宋体" w:hint="eastAsia"/>
          <w:color w:val="000000" w:themeColor="text1"/>
          <w:kern w:val="0"/>
          <w:position w:val="-6"/>
          <w:sz w:val="28"/>
          <w:szCs w:val="28"/>
        </w:rPr>
        <w:t>理财产品</w:t>
      </w:r>
      <w:r w:rsidRPr="00122CF0">
        <w:rPr>
          <w:rFonts w:ascii="宋体" w:hAnsi="宋体" w:hint="eastAsia"/>
          <w:color w:val="000000" w:themeColor="text1"/>
          <w:kern w:val="0"/>
          <w:position w:val="-6"/>
          <w:sz w:val="28"/>
          <w:szCs w:val="28"/>
        </w:rPr>
        <w:t>提供托管服务。</w:t>
      </w:r>
    </w:p>
    <w:p w14:paraId="6DAD0900" w14:textId="0A7DFD95" w:rsidR="00DB2D63" w:rsidRPr="00122CF0" w:rsidRDefault="0077172E" w:rsidP="00F73ADF">
      <w:pPr>
        <w:spacing w:line="560" w:lineRule="exact"/>
        <w:ind w:firstLineChars="200" w:firstLine="560"/>
        <w:jc w:val="left"/>
        <w:rPr>
          <w:rFonts w:ascii="宋体" w:hAnsi="宋体"/>
          <w:color w:val="000000" w:themeColor="text1"/>
          <w:kern w:val="0"/>
          <w:position w:val="-6"/>
          <w:sz w:val="28"/>
          <w:szCs w:val="28"/>
        </w:rPr>
      </w:pPr>
      <w:r w:rsidRPr="00122CF0">
        <w:rPr>
          <w:rFonts w:ascii="宋体" w:hAnsi="宋体" w:hint="eastAsia"/>
          <w:color w:val="000000" w:themeColor="text1"/>
          <w:kern w:val="0"/>
          <w:position w:val="-6"/>
          <w:sz w:val="28"/>
          <w:szCs w:val="28"/>
        </w:rPr>
        <w:t>3.</w:t>
      </w:r>
      <w:r w:rsidR="00A20A7B" w:rsidRPr="00122CF0">
        <w:rPr>
          <w:rFonts w:ascii="宋体" w:hAnsi="宋体" w:hint="eastAsia"/>
          <w:color w:val="000000" w:themeColor="text1"/>
          <w:kern w:val="0"/>
          <w:position w:val="-6"/>
          <w:sz w:val="28"/>
          <w:szCs w:val="28"/>
        </w:rPr>
        <w:t>中国建设银行股份有限公司</w:t>
      </w:r>
      <w:r w:rsidR="005F133F" w:rsidRPr="00122CF0">
        <w:rPr>
          <w:rFonts w:ascii="宋体" w:hAnsi="宋体" w:hint="eastAsia"/>
          <w:color w:val="000000" w:themeColor="text1"/>
          <w:kern w:val="0"/>
          <w:position w:val="-6"/>
          <w:sz w:val="28"/>
          <w:szCs w:val="28"/>
        </w:rPr>
        <w:t>上海市</w:t>
      </w:r>
      <w:r w:rsidR="00A20A7B" w:rsidRPr="00122CF0">
        <w:rPr>
          <w:rFonts w:ascii="宋体" w:hAnsi="宋体" w:hint="eastAsia"/>
          <w:color w:val="000000" w:themeColor="text1"/>
          <w:kern w:val="0"/>
          <w:position w:val="-6"/>
          <w:sz w:val="28"/>
          <w:szCs w:val="28"/>
        </w:rPr>
        <w:t>分行</w:t>
      </w:r>
      <w:r w:rsidR="00DB2D63" w:rsidRPr="00122CF0">
        <w:rPr>
          <w:rFonts w:ascii="宋体" w:hAnsi="宋体" w:hint="eastAsia"/>
          <w:color w:val="000000" w:themeColor="text1"/>
          <w:kern w:val="0"/>
          <w:position w:val="-6"/>
          <w:sz w:val="28"/>
          <w:szCs w:val="28"/>
        </w:rPr>
        <w:t>愿意接受</w:t>
      </w:r>
      <w:r w:rsidR="00B82796" w:rsidRPr="00122CF0">
        <w:rPr>
          <w:rFonts w:ascii="宋体" w:hAnsi="宋体" w:hint="eastAsia"/>
          <w:color w:val="000000" w:themeColor="text1"/>
          <w:kern w:val="0"/>
          <w:position w:val="-6"/>
          <w:sz w:val="28"/>
          <w:szCs w:val="28"/>
        </w:rPr>
        <w:t>贝莱德建信理财有限责任公司</w:t>
      </w:r>
      <w:r w:rsidR="00DB2D63" w:rsidRPr="00122CF0">
        <w:rPr>
          <w:rFonts w:ascii="宋体" w:hAnsi="宋体" w:hint="eastAsia"/>
          <w:color w:val="000000" w:themeColor="text1"/>
          <w:kern w:val="0"/>
          <w:position w:val="-6"/>
          <w:sz w:val="28"/>
          <w:szCs w:val="28"/>
        </w:rPr>
        <w:t>的委托，为</w:t>
      </w:r>
      <w:r w:rsidR="00C27BAC" w:rsidRPr="00122CF0">
        <w:rPr>
          <w:rFonts w:ascii="宋体" w:hAnsi="宋体" w:hint="eastAsia"/>
          <w:color w:val="000000" w:themeColor="text1"/>
          <w:kern w:val="0"/>
          <w:position w:val="-6"/>
          <w:sz w:val="28"/>
          <w:szCs w:val="28"/>
        </w:rPr>
        <w:t>其发行的</w:t>
      </w:r>
      <w:r w:rsidR="00DF3E17" w:rsidRPr="00122CF0">
        <w:rPr>
          <w:rFonts w:ascii="宋体" w:hAnsi="宋体" w:hint="eastAsia"/>
          <w:color w:val="000000" w:themeColor="text1"/>
          <w:kern w:val="0"/>
          <w:position w:val="-6"/>
          <w:sz w:val="28"/>
          <w:szCs w:val="28"/>
        </w:rPr>
        <w:t>理财产品</w:t>
      </w:r>
      <w:r w:rsidR="00DB2D63" w:rsidRPr="00122CF0">
        <w:rPr>
          <w:rFonts w:ascii="宋体" w:hAnsi="宋体" w:hint="eastAsia"/>
          <w:color w:val="000000" w:themeColor="text1"/>
          <w:kern w:val="0"/>
          <w:position w:val="-6"/>
          <w:sz w:val="28"/>
          <w:szCs w:val="28"/>
        </w:rPr>
        <w:t>提供托管服务。</w:t>
      </w:r>
    </w:p>
    <w:p w14:paraId="606CB04A" w14:textId="71EE5D92" w:rsidR="002E4178" w:rsidRPr="00122CF0" w:rsidRDefault="0077172E" w:rsidP="00F73ADF">
      <w:pPr>
        <w:autoSpaceDE w:val="0"/>
        <w:autoSpaceDN w:val="0"/>
        <w:adjustRightInd w:val="0"/>
        <w:spacing w:line="560" w:lineRule="exact"/>
        <w:ind w:firstLineChars="200" w:firstLine="560"/>
        <w:jc w:val="left"/>
        <w:rPr>
          <w:rFonts w:ascii="宋体" w:hAnsi="宋体"/>
          <w:color w:val="000000" w:themeColor="text1"/>
          <w:sz w:val="28"/>
          <w:szCs w:val="28"/>
        </w:rPr>
      </w:pPr>
      <w:r w:rsidRPr="00122CF0">
        <w:rPr>
          <w:rFonts w:ascii="宋体" w:hAnsi="宋体" w:hint="eastAsia"/>
          <w:color w:val="000000" w:themeColor="text1"/>
          <w:sz w:val="28"/>
          <w:szCs w:val="28"/>
        </w:rPr>
        <w:t>4.为保障</w:t>
      </w:r>
      <w:r w:rsidR="00DF3E17" w:rsidRPr="00122CF0">
        <w:rPr>
          <w:rFonts w:ascii="宋体" w:hAnsi="宋体" w:hint="eastAsia"/>
          <w:color w:val="000000" w:themeColor="text1"/>
          <w:sz w:val="28"/>
          <w:szCs w:val="28"/>
        </w:rPr>
        <w:t>理财产品</w:t>
      </w:r>
      <w:r w:rsidRPr="00122CF0">
        <w:rPr>
          <w:rFonts w:ascii="宋体" w:hAnsi="宋体" w:hint="eastAsia"/>
          <w:color w:val="000000" w:themeColor="text1"/>
          <w:sz w:val="28"/>
          <w:szCs w:val="28"/>
        </w:rPr>
        <w:t>财产独立、安全、稳健运行，保障</w:t>
      </w:r>
      <w:r w:rsidR="00DF3E17" w:rsidRPr="00122CF0">
        <w:rPr>
          <w:rFonts w:ascii="宋体" w:hAnsi="宋体" w:hint="eastAsia"/>
          <w:color w:val="000000" w:themeColor="text1"/>
          <w:sz w:val="28"/>
          <w:szCs w:val="28"/>
        </w:rPr>
        <w:t>理财产品投资者</w:t>
      </w:r>
      <w:r w:rsidRPr="00122CF0">
        <w:rPr>
          <w:rFonts w:ascii="宋体" w:hAnsi="宋体" w:hint="eastAsia"/>
          <w:color w:val="000000" w:themeColor="text1"/>
          <w:sz w:val="28"/>
          <w:szCs w:val="28"/>
        </w:rPr>
        <w:t>的合法权益，明确本</w:t>
      </w:r>
      <w:r w:rsidR="00DF3E17" w:rsidRPr="00122CF0">
        <w:rPr>
          <w:rFonts w:ascii="宋体" w:hAnsi="宋体" w:hint="eastAsia"/>
          <w:color w:val="000000" w:themeColor="text1"/>
          <w:sz w:val="28"/>
          <w:szCs w:val="28"/>
        </w:rPr>
        <w:t>理财产品</w:t>
      </w:r>
      <w:r w:rsidRPr="00122CF0">
        <w:rPr>
          <w:rFonts w:ascii="宋体" w:hAnsi="宋体" w:hint="eastAsia"/>
          <w:color w:val="000000" w:themeColor="text1"/>
          <w:sz w:val="28"/>
          <w:szCs w:val="28"/>
        </w:rPr>
        <w:t>的</w:t>
      </w:r>
      <w:r w:rsidR="00DF3E17" w:rsidRPr="00122CF0">
        <w:rPr>
          <w:rFonts w:ascii="宋体" w:hAnsi="宋体" w:hint="eastAsia"/>
          <w:color w:val="000000" w:themeColor="text1"/>
          <w:sz w:val="28"/>
          <w:szCs w:val="28"/>
        </w:rPr>
        <w:t>管理人</w:t>
      </w:r>
      <w:r w:rsidRPr="00122CF0">
        <w:rPr>
          <w:rFonts w:ascii="宋体" w:hAnsi="宋体" w:hint="eastAsia"/>
          <w:color w:val="000000" w:themeColor="text1"/>
          <w:sz w:val="28"/>
          <w:szCs w:val="28"/>
        </w:rPr>
        <w:t>和</w:t>
      </w:r>
      <w:r w:rsidR="00DF3E17" w:rsidRPr="00122CF0">
        <w:rPr>
          <w:rFonts w:ascii="宋体" w:hAnsi="宋体" w:hint="eastAsia"/>
          <w:color w:val="000000" w:themeColor="text1"/>
          <w:sz w:val="28"/>
          <w:szCs w:val="28"/>
        </w:rPr>
        <w:t>托管人</w:t>
      </w:r>
      <w:r w:rsidRPr="00122CF0">
        <w:rPr>
          <w:rFonts w:ascii="宋体" w:hAnsi="宋体" w:hint="eastAsia"/>
          <w:color w:val="000000" w:themeColor="text1"/>
          <w:sz w:val="28"/>
          <w:szCs w:val="28"/>
        </w:rPr>
        <w:t>之间的权利义务关系，依照《中华人民共和国</w:t>
      </w:r>
      <w:r w:rsidR="00072C1F" w:rsidRPr="00122CF0">
        <w:rPr>
          <w:rFonts w:ascii="宋体" w:hAnsi="宋体" w:hint="eastAsia"/>
          <w:color w:val="000000" w:themeColor="text1"/>
          <w:sz w:val="28"/>
          <w:szCs w:val="28"/>
        </w:rPr>
        <w:t>民法典</w:t>
      </w:r>
      <w:r w:rsidRPr="00122CF0">
        <w:rPr>
          <w:rFonts w:ascii="宋体" w:hAnsi="宋体" w:hint="eastAsia"/>
          <w:color w:val="000000" w:themeColor="text1"/>
          <w:sz w:val="28"/>
          <w:szCs w:val="28"/>
        </w:rPr>
        <w:t>》及其他相关法律、行政法规</w:t>
      </w:r>
      <w:r w:rsidR="001633C5" w:rsidRPr="00122CF0">
        <w:rPr>
          <w:rFonts w:ascii="宋体" w:hAnsi="宋体" w:hint="eastAsia"/>
          <w:color w:val="000000" w:themeColor="text1"/>
          <w:sz w:val="28"/>
          <w:szCs w:val="28"/>
        </w:rPr>
        <w:t>、规章、相关自律组织的要求、监管要求和其他有关规定</w:t>
      </w:r>
      <w:r w:rsidRPr="00122CF0">
        <w:rPr>
          <w:rFonts w:ascii="宋体" w:hAnsi="宋体" w:hint="eastAsia"/>
          <w:color w:val="000000" w:themeColor="text1"/>
          <w:sz w:val="28"/>
          <w:szCs w:val="28"/>
        </w:rPr>
        <w:t>，</w:t>
      </w:r>
      <w:r w:rsidR="00DF3E17" w:rsidRPr="00122CF0">
        <w:rPr>
          <w:rFonts w:ascii="宋体" w:hAnsi="宋体" w:hint="eastAsia"/>
          <w:color w:val="000000" w:themeColor="text1"/>
          <w:sz w:val="28"/>
          <w:szCs w:val="28"/>
        </w:rPr>
        <w:t>管理人</w:t>
      </w:r>
      <w:r w:rsidRPr="00122CF0">
        <w:rPr>
          <w:rFonts w:ascii="宋体" w:hAnsi="宋体" w:hint="eastAsia"/>
          <w:color w:val="000000" w:themeColor="text1"/>
          <w:sz w:val="28"/>
          <w:szCs w:val="28"/>
        </w:rPr>
        <w:t>、</w:t>
      </w:r>
      <w:r w:rsidR="00DF3E17" w:rsidRPr="00122CF0">
        <w:rPr>
          <w:rFonts w:ascii="宋体" w:hAnsi="宋体" w:hint="eastAsia"/>
          <w:color w:val="000000" w:themeColor="text1"/>
          <w:sz w:val="28"/>
          <w:szCs w:val="28"/>
        </w:rPr>
        <w:t>托管人</w:t>
      </w:r>
      <w:r w:rsidRPr="00122CF0">
        <w:rPr>
          <w:rFonts w:ascii="宋体" w:hAnsi="宋体" w:hint="eastAsia"/>
          <w:color w:val="000000" w:themeColor="text1"/>
          <w:sz w:val="28"/>
          <w:szCs w:val="28"/>
        </w:rPr>
        <w:t>在平等自愿、诚实信用原则的基础上特订立</w:t>
      </w:r>
      <w:r w:rsidR="00DF3E17" w:rsidRPr="00122CF0">
        <w:rPr>
          <w:rFonts w:ascii="宋体" w:hAnsi="宋体" w:hint="eastAsia"/>
          <w:color w:val="000000" w:themeColor="text1"/>
          <w:sz w:val="28"/>
          <w:szCs w:val="28"/>
        </w:rPr>
        <w:t>本协议</w:t>
      </w:r>
      <w:r w:rsidRPr="00122CF0">
        <w:rPr>
          <w:rFonts w:ascii="宋体" w:hAnsi="宋体" w:hint="eastAsia"/>
          <w:color w:val="000000" w:themeColor="text1"/>
          <w:sz w:val="28"/>
          <w:szCs w:val="28"/>
        </w:rPr>
        <w:t>。</w:t>
      </w:r>
      <w:r w:rsidR="00DF3E17" w:rsidRPr="00122CF0">
        <w:rPr>
          <w:rFonts w:ascii="宋体" w:hAnsi="宋体" w:hint="eastAsia"/>
          <w:color w:val="000000" w:themeColor="text1"/>
          <w:sz w:val="28"/>
          <w:szCs w:val="28"/>
        </w:rPr>
        <w:t>本协议</w:t>
      </w:r>
      <w:r w:rsidRPr="00122CF0">
        <w:rPr>
          <w:rFonts w:ascii="宋体" w:hAnsi="宋体" w:hint="eastAsia"/>
          <w:color w:val="000000" w:themeColor="text1"/>
          <w:sz w:val="28"/>
          <w:szCs w:val="28"/>
        </w:rPr>
        <w:t>是约定</w:t>
      </w:r>
      <w:r w:rsidR="00DF3E17" w:rsidRPr="00122CF0">
        <w:rPr>
          <w:rFonts w:ascii="宋体" w:hAnsi="宋体" w:hint="eastAsia"/>
          <w:color w:val="000000" w:themeColor="text1"/>
          <w:sz w:val="28"/>
          <w:szCs w:val="28"/>
        </w:rPr>
        <w:t>管理人</w:t>
      </w:r>
      <w:r w:rsidRPr="00122CF0">
        <w:rPr>
          <w:rFonts w:ascii="宋体" w:hAnsi="宋体" w:hint="eastAsia"/>
          <w:color w:val="000000" w:themeColor="text1"/>
          <w:sz w:val="28"/>
          <w:szCs w:val="28"/>
        </w:rPr>
        <w:t>和</w:t>
      </w:r>
      <w:r w:rsidR="00DF3E17" w:rsidRPr="00122CF0">
        <w:rPr>
          <w:rFonts w:ascii="宋体" w:hAnsi="宋体" w:hint="eastAsia"/>
          <w:color w:val="000000" w:themeColor="text1"/>
          <w:sz w:val="28"/>
          <w:szCs w:val="28"/>
        </w:rPr>
        <w:t>托管人</w:t>
      </w:r>
      <w:r w:rsidRPr="00122CF0">
        <w:rPr>
          <w:rFonts w:ascii="宋体" w:hAnsi="宋体" w:hint="eastAsia"/>
          <w:color w:val="000000" w:themeColor="text1"/>
          <w:sz w:val="28"/>
          <w:szCs w:val="28"/>
        </w:rPr>
        <w:t>之间基本权利义务</w:t>
      </w:r>
      <w:r w:rsidR="00A20A7B" w:rsidRPr="00122CF0">
        <w:rPr>
          <w:rFonts w:ascii="宋体" w:hAnsi="宋体" w:hint="eastAsia"/>
          <w:color w:val="000000" w:themeColor="text1"/>
          <w:sz w:val="28"/>
          <w:szCs w:val="28"/>
        </w:rPr>
        <w:t>以及在业务合作中具体的业务处理程序和方法</w:t>
      </w:r>
      <w:r w:rsidRPr="00122CF0">
        <w:rPr>
          <w:rFonts w:ascii="宋体" w:hAnsi="宋体" w:hint="eastAsia"/>
          <w:color w:val="000000" w:themeColor="text1"/>
          <w:sz w:val="28"/>
          <w:szCs w:val="28"/>
        </w:rPr>
        <w:t>的法律文件，当事人按照</w:t>
      </w:r>
      <w:r w:rsidR="00DF3E17" w:rsidRPr="00122CF0">
        <w:rPr>
          <w:rFonts w:ascii="宋体" w:hAnsi="宋体" w:hint="eastAsia"/>
          <w:color w:val="000000" w:themeColor="text1"/>
          <w:sz w:val="28"/>
          <w:szCs w:val="28"/>
        </w:rPr>
        <w:t>本协议</w:t>
      </w:r>
      <w:r w:rsidRPr="00122CF0">
        <w:rPr>
          <w:rFonts w:ascii="宋体" w:hAnsi="宋体" w:hint="eastAsia"/>
          <w:color w:val="000000" w:themeColor="text1"/>
          <w:sz w:val="28"/>
          <w:szCs w:val="28"/>
        </w:rPr>
        <w:t>享有权利和承担义务</w:t>
      </w:r>
      <w:r w:rsidR="00A20A7B" w:rsidRPr="00122CF0">
        <w:rPr>
          <w:rFonts w:ascii="宋体" w:hAnsi="宋体" w:hint="eastAsia"/>
          <w:color w:val="000000" w:themeColor="text1"/>
          <w:sz w:val="28"/>
          <w:szCs w:val="28"/>
        </w:rPr>
        <w:t>，并以</w:t>
      </w:r>
      <w:proofErr w:type="gramStart"/>
      <w:r w:rsidR="00A20A7B" w:rsidRPr="00122CF0">
        <w:rPr>
          <w:rFonts w:ascii="宋体" w:hAnsi="宋体" w:hint="eastAsia"/>
          <w:color w:val="000000" w:themeColor="text1"/>
          <w:sz w:val="28"/>
          <w:szCs w:val="28"/>
        </w:rPr>
        <w:t>兹共同</w:t>
      </w:r>
      <w:proofErr w:type="gramEnd"/>
      <w:r w:rsidR="00A20A7B" w:rsidRPr="00122CF0">
        <w:rPr>
          <w:rFonts w:ascii="宋体" w:hAnsi="宋体" w:hint="eastAsia"/>
          <w:color w:val="000000" w:themeColor="text1"/>
          <w:sz w:val="28"/>
          <w:szCs w:val="28"/>
        </w:rPr>
        <w:t>遵守</w:t>
      </w:r>
      <w:r w:rsidRPr="00122CF0">
        <w:rPr>
          <w:rFonts w:ascii="宋体" w:hAnsi="宋体" w:hint="eastAsia"/>
          <w:color w:val="000000" w:themeColor="text1"/>
          <w:sz w:val="28"/>
          <w:szCs w:val="28"/>
        </w:rPr>
        <w:t>。</w:t>
      </w:r>
    </w:p>
    <w:p w14:paraId="6DCDAA66" w14:textId="25E5788A" w:rsidR="00233947" w:rsidRPr="00122CF0" w:rsidRDefault="00F73ADF" w:rsidP="00F73ADF">
      <w:pPr>
        <w:autoSpaceDE w:val="0"/>
        <w:autoSpaceDN w:val="0"/>
        <w:adjustRightInd w:val="0"/>
        <w:spacing w:line="560" w:lineRule="exact"/>
        <w:ind w:firstLineChars="200" w:firstLine="560"/>
        <w:jc w:val="left"/>
        <w:rPr>
          <w:rFonts w:ascii="宋体" w:hAnsi="宋体"/>
          <w:color w:val="000000" w:themeColor="text1"/>
          <w:sz w:val="28"/>
          <w:szCs w:val="28"/>
        </w:rPr>
      </w:pPr>
      <w:r w:rsidRPr="00122CF0">
        <w:rPr>
          <w:rFonts w:ascii="宋体" w:hAnsi="宋体" w:hint="eastAsia"/>
          <w:color w:val="000000" w:themeColor="text1"/>
          <w:sz w:val="28"/>
          <w:szCs w:val="28"/>
        </w:rPr>
        <w:t>5.</w:t>
      </w:r>
      <w:r w:rsidR="00DF3E17" w:rsidRPr="00122CF0">
        <w:rPr>
          <w:rFonts w:ascii="宋体" w:hAnsi="宋体" w:hint="eastAsia"/>
          <w:color w:val="000000" w:themeColor="text1"/>
          <w:sz w:val="28"/>
          <w:szCs w:val="28"/>
        </w:rPr>
        <w:t>本</w:t>
      </w:r>
      <w:r w:rsidR="00A0077D">
        <w:rPr>
          <w:rFonts w:ascii="宋体" w:hAnsi="宋体" w:hint="eastAsia"/>
          <w:color w:val="000000" w:themeColor="text1"/>
          <w:sz w:val="28"/>
          <w:szCs w:val="28"/>
        </w:rPr>
        <w:t>托管</w:t>
      </w:r>
      <w:r w:rsidR="00DF3E17" w:rsidRPr="00122CF0">
        <w:rPr>
          <w:rFonts w:ascii="宋体" w:hAnsi="宋体" w:hint="eastAsia"/>
          <w:color w:val="000000" w:themeColor="text1"/>
          <w:sz w:val="28"/>
          <w:szCs w:val="28"/>
        </w:rPr>
        <w:t>协议</w:t>
      </w:r>
      <w:r w:rsidR="00233947" w:rsidRPr="00122CF0">
        <w:rPr>
          <w:rFonts w:ascii="宋体" w:hAnsi="宋体" w:hint="eastAsia"/>
          <w:color w:val="000000" w:themeColor="text1"/>
          <w:sz w:val="28"/>
          <w:szCs w:val="28"/>
        </w:rPr>
        <w:t>适用于</w:t>
      </w:r>
      <w:r w:rsidR="00DF3E17" w:rsidRPr="00122CF0">
        <w:rPr>
          <w:rFonts w:ascii="宋体" w:hAnsi="宋体" w:hint="eastAsia"/>
          <w:color w:val="000000" w:themeColor="text1"/>
          <w:sz w:val="28"/>
          <w:szCs w:val="28"/>
        </w:rPr>
        <w:t>管理人</w:t>
      </w:r>
      <w:r w:rsidR="00233947" w:rsidRPr="00122CF0">
        <w:rPr>
          <w:rFonts w:ascii="宋体" w:hAnsi="宋体" w:hint="eastAsia"/>
          <w:color w:val="000000" w:themeColor="text1"/>
          <w:sz w:val="28"/>
          <w:szCs w:val="28"/>
        </w:rPr>
        <w:t>委托</w:t>
      </w:r>
      <w:r w:rsidR="00DF3E17" w:rsidRPr="00122CF0">
        <w:rPr>
          <w:rFonts w:ascii="宋体" w:hAnsi="宋体" w:hint="eastAsia"/>
          <w:color w:val="000000" w:themeColor="text1"/>
          <w:sz w:val="28"/>
          <w:szCs w:val="28"/>
        </w:rPr>
        <w:t>托管人</w:t>
      </w:r>
      <w:r w:rsidR="00233947" w:rsidRPr="00122CF0">
        <w:rPr>
          <w:rFonts w:ascii="宋体" w:hAnsi="宋体" w:hint="eastAsia"/>
          <w:color w:val="000000" w:themeColor="text1"/>
          <w:sz w:val="28"/>
          <w:szCs w:val="28"/>
        </w:rPr>
        <w:t>托管的</w:t>
      </w:r>
      <w:r w:rsidR="001633C5" w:rsidRPr="00122CF0">
        <w:rPr>
          <w:rFonts w:ascii="宋体" w:hAnsi="宋体" w:hint="eastAsia"/>
          <w:color w:val="000000" w:themeColor="text1"/>
          <w:sz w:val="28"/>
          <w:szCs w:val="28"/>
        </w:rPr>
        <w:t>、</w:t>
      </w:r>
      <w:r w:rsidR="00DF3E17" w:rsidRPr="00122CF0">
        <w:rPr>
          <w:rFonts w:ascii="宋体" w:hAnsi="宋体" w:hint="eastAsia"/>
          <w:color w:val="000000" w:themeColor="text1"/>
          <w:sz w:val="28"/>
          <w:szCs w:val="28"/>
        </w:rPr>
        <w:t>管理人</w:t>
      </w:r>
      <w:r w:rsidR="001633C5" w:rsidRPr="00122CF0">
        <w:rPr>
          <w:rFonts w:ascii="宋体" w:hAnsi="宋体" w:hint="eastAsia"/>
          <w:color w:val="000000" w:themeColor="text1"/>
          <w:sz w:val="28"/>
          <w:szCs w:val="28"/>
        </w:rPr>
        <w:t>发行的</w:t>
      </w:r>
      <w:r w:rsidR="00A0077D">
        <w:rPr>
          <w:rFonts w:ascii="宋体" w:hAnsi="宋体" w:hint="eastAsia"/>
          <w:color w:val="000000" w:themeColor="text1"/>
          <w:sz w:val="28"/>
          <w:szCs w:val="28"/>
        </w:rPr>
        <w:t>多只</w:t>
      </w:r>
      <w:r w:rsidR="00DF3E17" w:rsidRPr="00122CF0">
        <w:rPr>
          <w:rFonts w:ascii="宋体" w:hAnsi="宋体" w:hint="eastAsia"/>
          <w:color w:val="000000" w:themeColor="text1"/>
          <w:sz w:val="28"/>
          <w:szCs w:val="28"/>
        </w:rPr>
        <w:t>理财产品</w:t>
      </w:r>
      <w:r w:rsidR="00233947" w:rsidRPr="00122CF0">
        <w:rPr>
          <w:rFonts w:ascii="宋体" w:hAnsi="宋体" w:hint="eastAsia"/>
          <w:color w:val="000000" w:themeColor="text1"/>
          <w:sz w:val="28"/>
          <w:szCs w:val="28"/>
        </w:rPr>
        <w:t>，双方不再就</w:t>
      </w:r>
      <w:r w:rsidR="00DF3E17" w:rsidRPr="00122CF0">
        <w:rPr>
          <w:rFonts w:ascii="宋体" w:hAnsi="宋体" w:hint="eastAsia"/>
          <w:color w:val="000000" w:themeColor="text1"/>
          <w:sz w:val="28"/>
          <w:szCs w:val="28"/>
        </w:rPr>
        <w:t>管理人</w:t>
      </w:r>
      <w:r w:rsidR="00233947" w:rsidRPr="00122CF0">
        <w:rPr>
          <w:rFonts w:ascii="宋体" w:hAnsi="宋体" w:hint="eastAsia"/>
          <w:color w:val="000000" w:themeColor="text1"/>
          <w:sz w:val="28"/>
          <w:szCs w:val="28"/>
        </w:rPr>
        <w:t>发行的</w:t>
      </w:r>
      <w:r w:rsidR="00A0077D">
        <w:rPr>
          <w:rFonts w:ascii="宋体" w:hAnsi="宋体" w:hint="eastAsia"/>
          <w:color w:val="000000" w:themeColor="text1"/>
          <w:sz w:val="28"/>
          <w:szCs w:val="28"/>
        </w:rPr>
        <w:t>各期</w:t>
      </w:r>
      <w:r w:rsidR="00DF3E17" w:rsidRPr="00122CF0">
        <w:rPr>
          <w:rFonts w:ascii="宋体" w:hAnsi="宋体" w:hint="eastAsia"/>
          <w:color w:val="000000" w:themeColor="text1"/>
          <w:sz w:val="28"/>
          <w:szCs w:val="28"/>
        </w:rPr>
        <w:t>理财产品</w:t>
      </w:r>
      <w:r w:rsidR="00233947" w:rsidRPr="00122CF0">
        <w:rPr>
          <w:rFonts w:ascii="宋体" w:hAnsi="宋体" w:hint="eastAsia"/>
          <w:color w:val="000000" w:themeColor="text1"/>
          <w:sz w:val="28"/>
          <w:szCs w:val="28"/>
        </w:rPr>
        <w:t>委托</w:t>
      </w:r>
      <w:r w:rsidR="00DF3E17" w:rsidRPr="00122CF0">
        <w:rPr>
          <w:rFonts w:ascii="宋体" w:hAnsi="宋体" w:hint="eastAsia"/>
          <w:color w:val="000000" w:themeColor="text1"/>
          <w:sz w:val="28"/>
          <w:szCs w:val="28"/>
        </w:rPr>
        <w:t>托管人</w:t>
      </w:r>
      <w:r w:rsidR="00233947" w:rsidRPr="00122CF0">
        <w:rPr>
          <w:rFonts w:ascii="宋体" w:hAnsi="宋体" w:hint="eastAsia"/>
          <w:color w:val="000000" w:themeColor="text1"/>
          <w:sz w:val="28"/>
          <w:szCs w:val="28"/>
        </w:rPr>
        <w:t>托管事宜另行签署托管协议</w:t>
      </w:r>
      <w:r w:rsidR="002A037D">
        <w:rPr>
          <w:rFonts w:ascii="宋体" w:hAnsi="宋体" w:hint="eastAsia"/>
          <w:color w:val="000000" w:themeColor="text1"/>
          <w:sz w:val="28"/>
          <w:szCs w:val="28"/>
        </w:rPr>
        <w:t>，但经双方协商一致可签署补充协议</w:t>
      </w:r>
      <w:r w:rsidR="00A0077D">
        <w:rPr>
          <w:rFonts w:ascii="宋体" w:hAnsi="宋体" w:hint="eastAsia"/>
          <w:color w:val="000000" w:themeColor="text1"/>
          <w:sz w:val="28"/>
          <w:szCs w:val="28"/>
        </w:rPr>
        <w:t>。各期</w:t>
      </w:r>
      <w:r w:rsidR="00DF3E17" w:rsidRPr="00122CF0">
        <w:rPr>
          <w:rFonts w:ascii="宋体" w:hAnsi="宋体" w:hint="eastAsia"/>
          <w:color w:val="000000" w:themeColor="text1"/>
          <w:sz w:val="28"/>
          <w:szCs w:val="28"/>
        </w:rPr>
        <w:t>理财产品</w:t>
      </w:r>
      <w:r w:rsidR="00233947" w:rsidRPr="00122CF0">
        <w:rPr>
          <w:rFonts w:ascii="宋体" w:hAnsi="宋体" w:hint="eastAsia"/>
          <w:color w:val="000000" w:themeColor="text1"/>
          <w:sz w:val="28"/>
          <w:szCs w:val="28"/>
        </w:rPr>
        <w:t>的托管确认方式详见第五章。</w:t>
      </w:r>
    </w:p>
    <w:p w14:paraId="24FEB9D8" w14:textId="12B3C2E5" w:rsidR="000632DE" w:rsidRPr="00122CF0" w:rsidRDefault="000632DE" w:rsidP="00233947">
      <w:pPr>
        <w:autoSpaceDE w:val="0"/>
        <w:autoSpaceDN w:val="0"/>
        <w:adjustRightInd w:val="0"/>
        <w:spacing w:line="560" w:lineRule="exact"/>
        <w:ind w:firstLineChars="200" w:firstLine="560"/>
        <w:jc w:val="left"/>
        <w:rPr>
          <w:rFonts w:ascii="宋体" w:hAnsi="宋体"/>
          <w:color w:val="000000" w:themeColor="text1"/>
          <w:sz w:val="28"/>
          <w:szCs w:val="28"/>
        </w:rPr>
      </w:pPr>
    </w:p>
    <w:p w14:paraId="060F0917" w14:textId="77777777" w:rsidR="00DB2D63" w:rsidRPr="00122CF0" w:rsidRDefault="00DB2D63" w:rsidP="00A20A7B">
      <w:pPr>
        <w:pStyle w:val="1"/>
        <w:spacing w:line="560" w:lineRule="exact"/>
        <w:jc w:val="center"/>
        <w:rPr>
          <w:bCs/>
          <w:color w:val="000000" w:themeColor="text1"/>
          <w:kern w:val="2"/>
          <w:sz w:val="28"/>
          <w:szCs w:val="28"/>
        </w:rPr>
      </w:pPr>
      <w:bookmarkStart w:id="12" w:name="_Toc83188185"/>
      <w:bookmarkStart w:id="13" w:name="_Toc87113524"/>
      <w:bookmarkStart w:id="14" w:name="_Toc87113690"/>
      <w:bookmarkStart w:id="15" w:name="_Toc87154794"/>
      <w:bookmarkStart w:id="16" w:name="_Toc87155524"/>
      <w:bookmarkStart w:id="17" w:name="_Toc87156064"/>
      <w:bookmarkStart w:id="18" w:name="_Toc89789861"/>
      <w:bookmarkStart w:id="19" w:name="_Toc90007058"/>
      <w:bookmarkStart w:id="20" w:name="_Toc90007176"/>
      <w:bookmarkStart w:id="21" w:name="_Toc90198319"/>
      <w:bookmarkStart w:id="22" w:name="_Toc90198442"/>
      <w:bookmarkStart w:id="23" w:name="_Toc90351248"/>
      <w:bookmarkStart w:id="24" w:name="_Toc90910593"/>
      <w:bookmarkStart w:id="25" w:name="_Toc91411989"/>
      <w:bookmarkStart w:id="26" w:name="_Toc91509729"/>
      <w:bookmarkStart w:id="27" w:name="_Toc91515417"/>
      <w:bookmarkStart w:id="28" w:name="_Toc93638252"/>
      <w:bookmarkStart w:id="29" w:name="_Toc93825345"/>
      <w:bookmarkStart w:id="30" w:name="_Toc101695340"/>
      <w:bookmarkStart w:id="31" w:name="_Toc77941691"/>
      <w:r w:rsidRPr="00122CF0">
        <w:rPr>
          <w:rFonts w:hint="eastAsia"/>
          <w:bCs/>
          <w:color w:val="000000" w:themeColor="text1"/>
          <w:kern w:val="2"/>
          <w:sz w:val="28"/>
          <w:szCs w:val="28"/>
        </w:rPr>
        <w:t xml:space="preserve">第一章  </w:t>
      </w:r>
      <w:bookmarkStart w:id="32" w:name="_Toc150538323"/>
      <w:bookmarkStart w:id="33" w:name="_Toc150538000"/>
      <w:bookmarkStart w:id="34" w:name="_Toc150537758"/>
      <w:bookmarkStart w:id="35" w:name="_Toc150537403"/>
      <w:bookmarkStart w:id="36" w:name="_Toc150313090"/>
      <w:bookmarkStart w:id="37" w:name="_Toc150311947"/>
      <w:bookmarkStart w:id="38" w:name="_Toc150311361"/>
      <w:bookmarkStart w:id="39" w:name="_Toc150310750"/>
      <w:bookmarkStart w:id="40" w:name="_Toc150310054"/>
      <w:r w:rsidRPr="00122CF0">
        <w:rPr>
          <w:rFonts w:hint="eastAsia"/>
          <w:bCs/>
          <w:color w:val="000000" w:themeColor="text1"/>
          <w:kern w:val="2"/>
          <w:sz w:val="28"/>
          <w:szCs w:val="28"/>
        </w:rPr>
        <w:t>释 义</w:t>
      </w:r>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p>
    <w:p w14:paraId="09DC588D" w14:textId="27C2D554" w:rsidR="00DB2D63" w:rsidRPr="00122CF0" w:rsidRDefault="00DB2D63" w:rsidP="001C53BB">
      <w:pPr>
        <w:autoSpaceDE w:val="0"/>
        <w:autoSpaceDN w:val="0"/>
        <w:adjustRightInd w:val="0"/>
        <w:spacing w:line="560" w:lineRule="exact"/>
        <w:ind w:firstLineChars="200" w:firstLine="560"/>
        <w:jc w:val="left"/>
        <w:rPr>
          <w:rFonts w:ascii="宋体" w:hAnsi="宋体"/>
          <w:color w:val="000000" w:themeColor="text1"/>
          <w:sz w:val="28"/>
          <w:szCs w:val="28"/>
        </w:rPr>
      </w:pPr>
      <w:r w:rsidRPr="00122CF0">
        <w:rPr>
          <w:rFonts w:ascii="宋体" w:hAnsi="宋体" w:hint="eastAsia"/>
          <w:color w:val="000000" w:themeColor="text1"/>
          <w:sz w:val="28"/>
          <w:szCs w:val="28"/>
        </w:rPr>
        <w:t>1.1 除另有规定外，</w:t>
      </w:r>
      <w:r w:rsidR="00DF3E17" w:rsidRPr="00122CF0">
        <w:rPr>
          <w:rFonts w:ascii="宋体" w:hAnsi="宋体" w:hint="eastAsia"/>
          <w:color w:val="000000" w:themeColor="text1"/>
          <w:sz w:val="28"/>
          <w:szCs w:val="28"/>
        </w:rPr>
        <w:t>本协议</w:t>
      </w:r>
      <w:r w:rsidRPr="00122CF0">
        <w:rPr>
          <w:rFonts w:ascii="宋体" w:hAnsi="宋体" w:hint="eastAsia"/>
          <w:color w:val="000000" w:themeColor="text1"/>
          <w:sz w:val="28"/>
          <w:szCs w:val="28"/>
        </w:rPr>
        <w:t>中下列词语的定义如下：</w:t>
      </w:r>
      <w:bookmarkStart w:id="41" w:name="_Toc83188188"/>
    </w:p>
    <w:p w14:paraId="653DDE9B" w14:textId="74086306" w:rsidR="00A20A7B" w:rsidRPr="00122CF0" w:rsidRDefault="00DF3E17" w:rsidP="00A20A7B">
      <w:pPr>
        <w:autoSpaceDE w:val="0"/>
        <w:autoSpaceDN w:val="0"/>
        <w:adjustRightInd w:val="0"/>
        <w:snapToGrid w:val="0"/>
        <w:spacing w:line="560" w:lineRule="exact"/>
        <w:ind w:firstLineChars="200" w:firstLine="560"/>
        <w:jc w:val="left"/>
        <w:rPr>
          <w:rFonts w:ascii="宋体" w:hAnsi="宋体"/>
          <w:color w:val="000000" w:themeColor="text1"/>
          <w:sz w:val="28"/>
          <w:szCs w:val="28"/>
        </w:rPr>
      </w:pPr>
      <w:bookmarkStart w:id="42" w:name="_Toc150538324"/>
      <w:bookmarkStart w:id="43" w:name="_Toc150538001"/>
      <w:bookmarkStart w:id="44" w:name="_Toc150537759"/>
      <w:bookmarkStart w:id="45" w:name="_Toc150537404"/>
      <w:bookmarkStart w:id="46" w:name="_Toc150313091"/>
      <w:bookmarkStart w:id="47" w:name="_Toc150311948"/>
      <w:bookmarkStart w:id="48" w:name="_Toc150311362"/>
      <w:r w:rsidRPr="00122CF0">
        <w:rPr>
          <w:rFonts w:ascii="宋体" w:hAnsi="宋体" w:hint="eastAsia"/>
          <w:color w:val="000000" w:themeColor="text1"/>
          <w:sz w:val="28"/>
          <w:szCs w:val="28"/>
        </w:rPr>
        <w:lastRenderedPageBreak/>
        <w:t>管理人</w:t>
      </w:r>
      <w:r w:rsidR="00A20A7B" w:rsidRPr="00122CF0">
        <w:rPr>
          <w:rFonts w:ascii="宋体" w:hAnsi="宋体" w:hint="eastAsia"/>
          <w:color w:val="000000" w:themeColor="text1"/>
          <w:sz w:val="28"/>
          <w:szCs w:val="28"/>
        </w:rPr>
        <w:t>（甲方）：指</w:t>
      </w:r>
      <w:r w:rsidR="00247E41" w:rsidRPr="00122CF0">
        <w:rPr>
          <w:rFonts w:ascii="宋体" w:hAnsi="宋体" w:hint="eastAsia"/>
          <w:color w:val="000000" w:themeColor="text1"/>
          <w:sz w:val="28"/>
          <w:szCs w:val="28"/>
        </w:rPr>
        <w:t>贝莱德建信理财有限责任公司</w:t>
      </w:r>
      <w:r w:rsidR="001A6EA1" w:rsidRPr="00122CF0">
        <w:rPr>
          <w:rFonts w:ascii="宋体" w:hAnsi="宋体" w:hint="eastAsia"/>
          <w:color w:val="000000" w:themeColor="text1"/>
          <w:sz w:val="28"/>
          <w:szCs w:val="28"/>
        </w:rPr>
        <w:t>。</w:t>
      </w:r>
    </w:p>
    <w:p w14:paraId="1191C1CB" w14:textId="00CBCDA7" w:rsidR="00A20A7B" w:rsidRPr="00122CF0" w:rsidRDefault="00DF3E17" w:rsidP="00A20A7B">
      <w:pPr>
        <w:autoSpaceDE w:val="0"/>
        <w:autoSpaceDN w:val="0"/>
        <w:adjustRightInd w:val="0"/>
        <w:snapToGrid w:val="0"/>
        <w:spacing w:line="560" w:lineRule="exact"/>
        <w:ind w:firstLineChars="200" w:firstLine="560"/>
        <w:jc w:val="left"/>
        <w:rPr>
          <w:rFonts w:ascii="宋体" w:hAnsi="宋体"/>
          <w:color w:val="000000" w:themeColor="text1"/>
          <w:sz w:val="28"/>
          <w:szCs w:val="28"/>
        </w:rPr>
      </w:pPr>
      <w:r w:rsidRPr="00122CF0">
        <w:rPr>
          <w:rFonts w:ascii="宋体" w:hAnsi="宋体" w:hint="eastAsia"/>
          <w:color w:val="000000" w:themeColor="text1"/>
          <w:sz w:val="28"/>
          <w:szCs w:val="28"/>
        </w:rPr>
        <w:t>托管人</w:t>
      </w:r>
      <w:r w:rsidR="00A20A7B" w:rsidRPr="00122CF0">
        <w:rPr>
          <w:rFonts w:ascii="宋体" w:hAnsi="宋体" w:hint="eastAsia"/>
          <w:color w:val="000000" w:themeColor="text1"/>
          <w:sz w:val="28"/>
          <w:szCs w:val="28"/>
        </w:rPr>
        <w:t>（乙方）：指中国建设银行股份有限公司</w:t>
      </w:r>
      <w:r w:rsidR="005F133F" w:rsidRPr="00122CF0">
        <w:rPr>
          <w:rFonts w:ascii="宋体" w:hAnsi="宋体" w:hint="eastAsia"/>
          <w:color w:val="000000" w:themeColor="text1"/>
          <w:sz w:val="28"/>
          <w:szCs w:val="28"/>
        </w:rPr>
        <w:t>上海市</w:t>
      </w:r>
      <w:r w:rsidR="00A20A7B" w:rsidRPr="00122CF0">
        <w:rPr>
          <w:rFonts w:ascii="宋体" w:hAnsi="宋体" w:hint="eastAsia"/>
          <w:color w:val="000000" w:themeColor="text1"/>
          <w:sz w:val="28"/>
          <w:szCs w:val="28"/>
        </w:rPr>
        <w:t>分行</w:t>
      </w:r>
      <w:r w:rsidR="001A6EA1" w:rsidRPr="00122CF0">
        <w:rPr>
          <w:rFonts w:ascii="宋体" w:hAnsi="宋体" w:hint="eastAsia"/>
          <w:color w:val="000000" w:themeColor="text1"/>
          <w:sz w:val="28"/>
          <w:szCs w:val="28"/>
        </w:rPr>
        <w:t>。</w:t>
      </w:r>
    </w:p>
    <w:p w14:paraId="1FC4484A" w14:textId="5E745FAC" w:rsidR="00A20A7B" w:rsidRPr="00122CF0" w:rsidRDefault="00DF3E17" w:rsidP="00247E41">
      <w:pPr>
        <w:autoSpaceDE w:val="0"/>
        <w:autoSpaceDN w:val="0"/>
        <w:adjustRightInd w:val="0"/>
        <w:snapToGrid w:val="0"/>
        <w:spacing w:line="560" w:lineRule="exact"/>
        <w:ind w:firstLineChars="200" w:firstLine="560"/>
        <w:jc w:val="left"/>
        <w:rPr>
          <w:rFonts w:ascii="宋体" w:hAnsi="宋体"/>
          <w:color w:val="000000" w:themeColor="text1"/>
          <w:sz w:val="28"/>
          <w:szCs w:val="28"/>
        </w:rPr>
      </w:pPr>
      <w:r w:rsidRPr="00122CF0">
        <w:rPr>
          <w:rFonts w:ascii="宋体" w:hAnsi="宋体" w:hint="eastAsia"/>
          <w:color w:val="000000" w:themeColor="text1"/>
          <w:sz w:val="28"/>
          <w:szCs w:val="28"/>
        </w:rPr>
        <w:t>投资者</w:t>
      </w:r>
      <w:r w:rsidR="00A20A7B" w:rsidRPr="00122CF0">
        <w:rPr>
          <w:rFonts w:ascii="宋体" w:hAnsi="宋体" w:hint="eastAsia"/>
          <w:color w:val="000000" w:themeColor="text1"/>
          <w:sz w:val="28"/>
          <w:szCs w:val="28"/>
        </w:rPr>
        <w:t>：指</w:t>
      </w:r>
      <w:r w:rsidR="00732573" w:rsidRPr="00122CF0">
        <w:rPr>
          <w:rFonts w:ascii="宋体" w:hAnsi="宋体" w:hint="eastAsia"/>
          <w:color w:val="000000" w:themeColor="text1"/>
          <w:sz w:val="28"/>
          <w:szCs w:val="28"/>
        </w:rPr>
        <w:t>购买</w:t>
      </w:r>
      <w:r w:rsidRPr="00122CF0">
        <w:rPr>
          <w:rFonts w:ascii="宋体" w:hAnsi="宋体" w:hint="eastAsia"/>
          <w:color w:val="000000" w:themeColor="text1"/>
          <w:sz w:val="28"/>
          <w:szCs w:val="28"/>
        </w:rPr>
        <w:t>管理人</w:t>
      </w:r>
      <w:r w:rsidR="00CB7039" w:rsidRPr="00122CF0">
        <w:rPr>
          <w:rFonts w:ascii="宋体" w:hAnsi="宋体" w:hint="eastAsia"/>
          <w:color w:val="000000" w:themeColor="text1"/>
          <w:sz w:val="28"/>
          <w:szCs w:val="28"/>
        </w:rPr>
        <w:t>发行的</w:t>
      </w:r>
      <w:r w:rsidRPr="00122CF0">
        <w:rPr>
          <w:rFonts w:ascii="宋体" w:hAnsi="宋体" w:hint="eastAsia"/>
          <w:color w:val="000000" w:themeColor="text1"/>
          <w:sz w:val="28"/>
          <w:szCs w:val="28"/>
        </w:rPr>
        <w:t>理财产品</w:t>
      </w:r>
      <w:r w:rsidR="00A20A7B" w:rsidRPr="00122CF0">
        <w:rPr>
          <w:rFonts w:ascii="宋体" w:hAnsi="宋体" w:hint="eastAsia"/>
          <w:color w:val="000000" w:themeColor="text1"/>
          <w:sz w:val="28"/>
          <w:szCs w:val="28"/>
        </w:rPr>
        <w:t>的</w:t>
      </w:r>
      <w:r w:rsidRPr="00122CF0">
        <w:rPr>
          <w:rFonts w:ascii="宋体" w:hAnsi="宋体" w:hint="eastAsia"/>
          <w:color w:val="000000" w:themeColor="text1"/>
          <w:sz w:val="28"/>
          <w:szCs w:val="28"/>
        </w:rPr>
        <w:t>投资者</w:t>
      </w:r>
      <w:r w:rsidR="00A20A7B" w:rsidRPr="00122CF0">
        <w:rPr>
          <w:rFonts w:ascii="宋体" w:hAnsi="宋体" w:hint="eastAsia"/>
          <w:color w:val="000000" w:themeColor="text1"/>
          <w:sz w:val="28"/>
          <w:szCs w:val="28"/>
        </w:rPr>
        <w:t>，即</w:t>
      </w:r>
      <w:r w:rsidRPr="00122CF0">
        <w:rPr>
          <w:rFonts w:ascii="宋体" w:hAnsi="宋体" w:hint="eastAsia"/>
          <w:color w:val="000000" w:themeColor="text1"/>
          <w:sz w:val="28"/>
          <w:szCs w:val="28"/>
        </w:rPr>
        <w:t>理财产品协议</w:t>
      </w:r>
      <w:r w:rsidR="00A20A7B" w:rsidRPr="00122CF0">
        <w:rPr>
          <w:rFonts w:ascii="宋体" w:hAnsi="宋体" w:hint="eastAsia"/>
          <w:color w:val="000000" w:themeColor="text1"/>
          <w:sz w:val="28"/>
          <w:szCs w:val="28"/>
        </w:rPr>
        <w:t>中的</w:t>
      </w:r>
      <w:r w:rsidRPr="00122CF0">
        <w:rPr>
          <w:rFonts w:ascii="宋体" w:hAnsi="宋体" w:hint="eastAsia"/>
          <w:color w:val="000000" w:themeColor="text1"/>
          <w:sz w:val="28"/>
          <w:szCs w:val="28"/>
        </w:rPr>
        <w:t>投资者</w:t>
      </w:r>
      <w:r w:rsidR="00A20A7B" w:rsidRPr="00122CF0">
        <w:rPr>
          <w:rFonts w:ascii="宋体" w:hAnsi="宋体" w:hint="eastAsia"/>
          <w:color w:val="000000" w:themeColor="text1"/>
          <w:sz w:val="28"/>
          <w:szCs w:val="28"/>
        </w:rPr>
        <w:t>。</w:t>
      </w:r>
    </w:p>
    <w:p w14:paraId="4815F38F" w14:textId="3D94B25C" w:rsidR="005557A0" w:rsidRPr="00122CF0" w:rsidRDefault="00DF3E17" w:rsidP="00247E41">
      <w:pPr>
        <w:autoSpaceDE w:val="0"/>
        <w:autoSpaceDN w:val="0"/>
        <w:adjustRightInd w:val="0"/>
        <w:snapToGrid w:val="0"/>
        <w:spacing w:line="560" w:lineRule="exact"/>
        <w:ind w:firstLineChars="200" w:firstLine="560"/>
        <w:jc w:val="left"/>
        <w:rPr>
          <w:rFonts w:ascii="宋体" w:hAnsi="宋体"/>
          <w:color w:val="000000" w:themeColor="text1"/>
          <w:sz w:val="28"/>
          <w:szCs w:val="28"/>
        </w:rPr>
      </w:pPr>
      <w:r w:rsidRPr="00122CF0">
        <w:rPr>
          <w:rFonts w:ascii="宋体" w:hAnsi="宋体" w:hint="eastAsia"/>
          <w:color w:val="000000" w:themeColor="text1"/>
          <w:sz w:val="28"/>
          <w:szCs w:val="28"/>
        </w:rPr>
        <w:t>本协议</w:t>
      </w:r>
      <w:r w:rsidR="005557A0" w:rsidRPr="00122CF0">
        <w:rPr>
          <w:rFonts w:ascii="宋体" w:hAnsi="宋体" w:hint="eastAsia"/>
          <w:color w:val="000000" w:themeColor="text1"/>
          <w:sz w:val="28"/>
          <w:szCs w:val="28"/>
        </w:rPr>
        <w:t>：指《</w:t>
      </w:r>
      <w:r w:rsidR="00ED1F10" w:rsidRPr="00122CF0">
        <w:rPr>
          <w:rFonts w:ascii="宋体" w:hAnsi="宋体" w:hint="eastAsia"/>
          <w:color w:val="000000" w:themeColor="text1"/>
          <w:sz w:val="28"/>
          <w:szCs w:val="28"/>
        </w:rPr>
        <w:t>贝莱德建信</w:t>
      </w:r>
      <w:r w:rsidRPr="00122CF0">
        <w:rPr>
          <w:rFonts w:ascii="宋体" w:hAnsi="宋体" w:hint="eastAsia"/>
          <w:color w:val="000000" w:themeColor="text1"/>
          <w:sz w:val="28"/>
          <w:szCs w:val="28"/>
        </w:rPr>
        <w:t>理财</w:t>
      </w:r>
      <w:r w:rsidR="00822664">
        <w:rPr>
          <w:rFonts w:ascii="宋体" w:hAnsi="宋体" w:hint="eastAsia"/>
          <w:color w:val="000000" w:themeColor="text1"/>
          <w:sz w:val="28"/>
          <w:szCs w:val="28"/>
        </w:rPr>
        <w:t>与建设银行上海分行理财</w:t>
      </w:r>
      <w:r w:rsidRPr="00122CF0">
        <w:rPr>
          <w:rFonts w:ascii="宋体" w:hAnsi="宋体" w:hint="eastAsia"/>
          <w:color w:val="000000" w:themeColor="text1"/>
          <w:sz w:val="28"/>
          <w:szCs w:val="28"/>
        </w:rPr>
        <w:t>产品</w:t>
      </w:r>
      <w:r w:rsidR="005557A0" w:rsidRPr="00122CF0">
        <w:rPr>
          <w:rFonts w:ascii="宋体" w:hAnsi="宋体" w:hint="eastAsia"/>
          <w:color w:val="000000" w:themeColor="text1"/>
          <w:sz w:val="28"/>
          <w:szCs w:val="28"/>
        </w:rPr>
        <w:t>托管协议》</w:t>
      </w:r>
      <w:r w:rsidR="00651CC6">
        <w:rPr>
          <w:rFonts w:ascii="宋体" w:hAnsi="宋体" w:hint="eastAsia"/>
          <w:color w:val="000000" w:themeColor="text1"/>
          <w:sz w:val="28"/>
          <w:szCs w:val="28"/>
        </w:rPr>
        <w:t>（</w:t>
      </w:r>
      <w:r w:rsidR="001A6EA1" w:rsidRPr="00122CF0">
        <w:rPr>
          <w:rFonts w:ascii="宋体" w:hAnsi="宋体" w:hint="eastAsia"/>
          <w:color w:val="000000" w:themeColor="text1"/>
          <w:sz w:val="28"/>
          <w:szCs w:val="28"/>
        </w:rPr>
        <w:t>以下简称</w:t>
      </w:r>
      <w:r w:rsidR="005557A0" w:rsidRPr="00122CF0">
        <w:rPr>
          <w:rFonts w:ascii="宋体" w:hAnsi="宋体" w:hint="eastAsia"/>
          <w:color w:val="000000" w:themeColor="text1"/>
          <w:sz w:val="28"/>
          <w:szCs w:val="28"/>
        </w:rPr>
        <w:t>“托管协议”或“</w:t>
      </w:r>
      <w:r w:rsidRPr="00122CF0">
        <w:rPr>
          <w:rFonts w:ascii="宋体" w:hAnsi="宋体" w:hint="eastAsia"/>
          <w:color w:val="000000" w:themeColor="text1"/>
          <w:sz w:val="28"/>
          <w:szCs w:val="28"/>
        </w:rPr>
        <w:t>本协议</w:t>
      </w:r>
      <w:r w:rsidR="005557A0" w:rsidRPr="00122CF0">
        <w:rPr>
          <w:rFonts w:ascii="宋体" w:hAnsi="宋体" w:hint="eastAsia"/>
          <w:color w:val="000000" w:themeColor="text1"/>
          <w:sz w:val="28"/>
          <w:szCs w:val="28"/>
        </w:rPr>
        <w:t>”）以及</w:t>
      </w:r>
      <w:r w:rsidR="009B6EC1" w:rsidRPr="00122CF0">
        <w:rPr>
          <w:rFonts w:ascii="宋体" w:hAnsi="宋体" w:hint="eastAsia"/>
          <w:color w:val="000000" w:themeColor="text1"/>
          <w:sz w:val="28"/>
          <w:szCs w:val="28"/>
        </w:rPr>
        <w:t>对</w:t>
      </w:r>
      <w:r w:rsidRPr="00122CF0">
        <w:rPr>
          <w:rFonts w:ascii="宋体" w:hAnsi="宋体" w:hint="eastAsia"/>
          <w:color w:val="000000" w:themeColor="text1"/>
          <w:sz w:val="28"/>
          <w:szCs w:val="28"/>
        </w:rPr>
        <w:t>本协议</w:t>
      </w:r>
      <w:r w:rsidR="005557A0" w:rsidRPr="00122CF0">
        <w:rPr>
          <w:rFonts w:ascii="宋体" w:hAnsi="宋体" w:hint="eastAsia"/>
          <w:color w:val="000000" w:themeColor="text1"/>
          <w:sz w:val="28"/>
          <w:szCs w:val="28"/>
        </w:rPr>
        <w:t>的任何修订和补充。</w:t>
      </w:r>
    </w:p>
    <w:p w14:paraId="0D2D8307" w14:textId="33308B39" w:rsidR="00297F6C" w:rsidRPr="00122CF0" w:rsidRDefault="00DF3E17" w:rsidP="00247E41">
      <w:pPr>
        <w:autoSpaceDE w:val="0"/>
        <w:autoSpaceDN w:val="0"/>
        <w:adjustRightInd w:val="0"/>
        <w:snapToGrid w:val="0"/>
        <w:spacing w:line="560" w:lineRule="exact"/>
        <w:ind w:firstLineChars="200" w:firstLine="560"/>
        <w:jc w:val="left"/>
        <w:rPr>
          <w:rFonts w:ascii="宋体" w:hAnsi="宋体"/>
          <w:color w:val="000000" w:themeColor="text1"/>
          <w:sz w:val="28"/>
          <w:szCs w:val="28"/>
        </w:rPr>
      </w:pPr>
      <w:r w:rsidRPr="00122CF0">
        <w:rPr>
          <w:rFonts w:ascii="宋体" w:hAnsi="宋体" w:hint="eastAsia"/>
          <w:color w:val="000000" w:themeColor="text1"/>
          <w:sz w:val="28"/>
          <w:szCs w:val="28"/>
        </w:rPr>
        <w:t>理财产品</w:t>
      </w:r>
      <w:r w:rsidR="00297F6C" w:rsidRPr="00122CF0">
        <w:rPr>
          <w:rFonts w:ascii="宋体" w:hAnsi="宋体" w:hint="eastAsia"/>
          <w:color w:val="000000" w:themeColor="text1"/>
          <w:sz w:val="28"/>
          <w:szCs w:val="28"/>
        </w:rPr>
        <w:t>：指依据</w:t>
      </w:r>
      <w:r w:rsidRPr="00122CF0">
        <w:rPr>
          <w:rFonts w:ascii="宋体" w:hAnsi="宋体" w:hint="eastAsia"/>
          <w:color w:val="000000" w:themeColor="text1"/>
          <w:sz w:val="28"/>
          <w:szCs w:val="28"/>
        </w:rPr>
        <w:t>本协议</w:t>
      </w:r>
      <w:r w:rsidR="00297F6C" w:rsidRPr="00122CF0">
        <w:rPr>
          <w:rFonts w:ascii="宋体" w:hAnsi="宋体" w:hint="eastAsia"/>
          <w:color w:val="000000" w:themeColor="text1"/>
          <w:sz w:val="28"/>
          <w:szCs w:val="28"/>
        </w:rPr>
        <w:t>，</w:t>
      </w:r>
      <w:r w:rsidRPr="00122CF0">
        <w:rPr>
          <w:rFonts w:ascii="宋体" w:hAnsi="宋体" w:hint="eastAsia"/>
          <w:color w:val="000000" w:themeColor="text1"/>
          <w:sz w:val="28"/>
          <w:szCs w:val="28"/>
        </w:rPr>
        <w:t>管理人</w:t>
      </w:r>
      <w:r w:rsidR="00297F6C" w:rsidRPr="00122CF0">
        <w:rPr>
          <w:rFonts w:ascii="宋体" w:hAnsi="宋体" w:hint="eastAsia"/>
          <w:color w:val="000000" w:themeColor="text1"/>
          <w:sz w:val="28"/>
          <w:szCs w:val="28"/>
        </w:rPr>
        <w:t>委托</w:t>
      </w:r>
      <w:r w:rsidRPr="00122CF0">
        <w:rPr>
          <w:rFonts w:ascii="宋体" w:hAnsi="宋体" w:hint="eastAsia"/>
          <w:color w:val="000000" w:themeColor="text1"/>
          <w:sz w:val="28"/>
          <w:szCs w:val="28"/>
        </w:rPr>
        <w:t>托管人</w:t>
      </w:r>
      <w:r w:rsidR="00297F6C" w:rsidRPr="00122CF0">
        <w:rPr>
          <w:rFonts w:ascii="宋体" w:hAnsi="宋体" w:hint="eastAsia"/>
          <w:color w:val="000000" w:themeColor="text1"/>
          <w:sz w:val="28"/>
          <w:szCs w:val="28"/>
        </w:rPr>
        <w:t>托管的</w:t>
      </w:r>
      <w:r w:rsidR="00C61D77">
        <w:rPr>
          <w:rFonts w:ascii="宋体" w:hAnsi="宋体" w:hint="eastAsia"/>
          <w:color w:val="000000" w:themeColor="text1"/>
          <w:sz w:val="28"/>
          <w:szCs w:val="28"/>
        </w:rPr>
        <w:t>多只</w:t>
      </w:r>
      <w:r w:rsidRPr="00122CF0">
        <w:rPr>
          <w:rFonts w:ascii="宋体" w:hAnsi="宋体" w:hint="eastAsia"/>
          <w:color w:val="000000" w:themeColor="text1"/>
          <w:sz w:val="28"/>
          <w:szCs w:val="28"/>
        </w:rPr>
        <w:t>理财产品</w:t>
      </w:r>
      <w:r w:rsidR="00297F6C" w:rsidRPr="00122CF0">
        <w:rPr>
          <w:rFonts w:ascii="宋体" w:hAnsi="宋体" w:hint="eastAsia"/>
          <w:color w:val="000000" w:themeColor="text1"/>
          <w:sz w:val="28"/>
          <w:szCs w:val="28"/>
        </w:rPr>
        <w:t>。</w:t>
      </w:r>
    </w:p>
    <w:p w14:paraId="2608615C" w14:textId="4E26FC35" w:rsidR="00A12069" w:rsidRDefault="00DF3E17" w:rsidP="00247E41">
      <w:pPr>
        <w:autoSpaceDE w:val="0"/>
        <w:autoSpaceDN w:val="0"/>
        <w:adjustRightInd w:val="0"/>
        <w:snapToGrid w:val="0"/>
        <w:spacing w:line="560" w:lineRule="exact"/>
        <w:ind w:firstLineChars="200" w:firstLine="560"/>
        <w:jc w:val="left"/>
        <w:rPr>
          <w:rFonts w:ascii="宋体" w:hAnsi="宋体"/>
          <w:color w:val="000000" w:themeColor="text1"/>
          <w:sz w:val="28"/>
          <w:szCs w:val="28"/>
        </w:rPr>
      </w:pPr>
      <w:r w:rsidRPr="00122CF0">
        <w:rPr>
          <w:rFonts w:ascii="宋体" w:hAnsi="宋体" w:hint="eastAsia"/>
          <w:color w:val="000000" w:themeColor="text1"/>
          <w:sz w:val="28"/>
          <w:szCs w:val="28"/>
        </w:rPr>
        <w:t>单</w:t>
      </w:r>
      <w:r w:rsidR="00C61D77">
        <w:rPr>
          <w:rFonts w:ascii="宋体" w:hAnsi="宋体" w:hint="eastAsia"/>
          <w:color w:val="000000" w:themeColor="text1"/>
          <w:sz w:val="28"/>
          <w:szCs w:val="28"/>
        </w:rPr>
        <w:t>只</w:t>
      </w:r>
      <w:r w:rsidRPr="00122CF0">
        <w:rPr>
          <w:rFonts w:ascii="宋体" w:hAnsi="宋体" w:hint="eastAsia"/>
          <w:color w:val="000000" w:themeColor="text1"/>
          <w:sz w:val="28"/>
          <w:szCs w:val="28"/>
        </w:rPr>
        <w:t>理财产品</w:t>
      </w:r>
      <w:r w:rsidR="001633C5" w:rsidRPr="00122CF0">
        <w:rPr>
          <w:rFonts w:ascii="宋体" w:hAnsi="宋体" w:hint="eastAsia"/>
          <w:color w:val="000000" w:themeColor="text1"/>
          <w:sz w:val="28"/>
          <w:szCs w:val="28"/>
        </w:rPr>
        <w:t>：指依据</w:t>
      </w:r>
      <w:r w:rsidRPr="00122CF0">
        <w:rPr>
          <w:rFonts w:ascii="宋体" w:hAnsi="宋体" w:hint="eastAsia"/>
          <w:color w:val="000000" w:themeColor="text1"/>
          <w:sz w:val="28"/>
          <w:szCs w:val="28"/>
        </w:rPr>
        <w:t>本协议</w:t>
      </w:r>
      <w:r w:rsidR="001633C5" w:rsidRPr="00122CF0">
        <w:rPr>
          <w:rFonts w:ascii="宋体" w:hAnsi="宋体" w:hint="eastAsia"/>
          <w:color w:val="000000" w:themeColor="text1"/>
          <w:sz w:val="28"/>
          <w:szCs w:val="28"/>
        </w:rPr>
        <w:t>，</w:t>
      </w:r>
      <w:r w:rsidRPr="00122CF0">
        <w:rPr>
          <w:rFonts w:ascii="宋体" w:hAnsi="宋体" w:hint="eastAsia"/>
          <w:color w:val="000000" w:themeColor="text1"/>
          <w:sz w:val="28"/>
          <w:szCs w:val="28"/>
        </w:rPr>
        <w:t>管理人</w:t>
      </w:r>
      <w:r w:rsidR="001633C5" w:rsidRPr="00122CF0">
        <w:rPr>
          <w:rFonts w:ascii="宋体" w:hAnsi="宋体" w:hint="eastAsia"/>
          <w:color w:val="000000" w:themeColor="text1"/>
          <w:sz w:val="28"/>
          <w:szCs w:val="28"/>
        </w:rPr>
        <w:t>委托</w:t>
      </w:r>
      <w:r w:rsidRPr="00122CF0">
        <w:rPr>
          <w:rFonts w:ascii="宋体" w:hAnsi="宋体" w:hint="eastAsia"/>
          <w:color w:val="000000" w:themeColor="text1"/>
          <w:sz w:val="28"/>
          <w:szCs w:val="28"/>
        </w:rPr>
        <w:t>托管人</w:t>
      </w:r>
      <w:r w:rsidR="001633C5" w:rsidRPr="00122CF0">
        <w:rPr>
          <w:rFonts w:ascii="宋体" w:hAnsi="宋体" w:hint="eastAsia"/>
          <w:color w:val="000000" w:themeColor="text1"/>
          <w:sz w:val="28"/>
          <w:szCs w:val="28"/>
        </w:rPr>
        <w:t>托管的</w:t>
      </w:r>
      <w:r w:rsidR="00C61D77">
        <w:rPr>
          <w:rFonts w:ascii="宋体" w:hAnsi="宋体" w:hint="eastAsia"/>
          <w:color w:val="000000" w:themeColor="text1"/>
          <w:sz w:val="28"/>
          <w:szCs w:val="28"/>
        </w:rPr>
        <w:t>单只</w:t>
      </w:r>
      <w:r w:rsidRPr="00122CF0">
        <w:rPr>
          <w:rFonts w:ascii="宋体" w:hAnsi="宋体" w:hint="eastAsia"/>
          <w:color w:val="000000" w:themeColor="text1"/>
          <w:sz w:val="28"/>
          <w:szCs w:val="28"/>
        </w:rPr>
        <w:t>理财产品</w:t>
      </w:r>
      <w:r w:rsidR="001633C5" w:rsidRPr="00122CF0">
        <w:rPr>
          <w:rFonts w:ascii="宋体" w:hAnsi="宋体" w:hint="eastAsia"/>
          <w:color w:val="000000" w:themeColor="text1"/>
          <w:sz w:val="28"/>
          <w:szCs w:val="28"/>
        </w:rPr>
        <w:t>。</w:t>
      </w:r>
    </w:p>
    <w:p w14:paraId="49853D4E" w14:textId="49842012" w:rsidR="00C61D77" w:rsidRPr="00122CF0" w:rsidRDefault="00C61D77" w:rsidP="00247E41">
      <w:pPr>
        <w:autoSpaceDE w:val="0"/>
        <w:autoSpaceDN w:val="0"/>
        <w:adjustRightInd w:val="0"/>
        <w:snapToGrid w:val="0"/>
        <w:spacing w:line="560" w:lineRule="exact"/>
        <w:ind w:firstLineChars="200" w:firstLine="560"/>
        <w:jc w:val="left"/>
        <w:rPr>
          <w:rFonts w:ascii="宋体" w:hAnsi="宋体"/>
          <w:color w:val="000000" w:themeColor="text1"/>
          <w:sz w:val="28"/>
          <w:szCs w:val="28"/>
        </w:rPr>
      </w:pPr>
      <w:r>
        <w:rPr>
          <w:rFonts w:ascii="宋体" w:hAnsi="宋体" w:hint="eastAsia"/>
          <w:color w:val="000000" w:themeColor="text1"/>
          <w:sz w:val="28"/>
          <w:szCs w:val="28"/>
        </w:rPr>
        <w:t>理财产品投资合同：</w:t>
      </w:r>
      <w:r w:rsidRPr="00122CF0">
        <w:rPr>
          <w:rFonts w:ascii="宋体" w:hAnsi="宋体" w:hint="eastAsia"/>
          <w:color w:val="000000" w:themeColor="text1"/>
          <w:sz w:val="28"/>
          <w:szCs w:val="28"/>
        </w:rPr>
        <w:t>指管理人委托托管人托管的</w:t>
      </w:r>
      <w:r>
        <w:rPr>
          <w:rFonts w:ascii="宋体" w:hAnsi="宋体" w:hint="eastAsia"/>
          <w:color w:val="000000" w:themeColor="text1"/>
          <w:sz w:val="28"/>
          <w:szCs w:val="28"/>
        </w:rPr>
        <w:t>多只理财产品</w:t>
      </w:r>
      <w:r w:rsidR="00E216E0">
        <w:rPr>
          <w:rFonts w:ascii="宋体" w:hAnsi="宋体" w:hint="eastAsia"/>
          <w:color w:val="000000" w:themeColor="text1"/>
          <w:sz w:val="28"/>
          <w:szCs w:val="28"/>
        </w:rPr>
        <w:t>所对应的</w:t>
      </w:r>
      <w:r>
        <w:rPr>
          <w:rFonts w:ascii="宋体" w:hAnsi="宋体" w:hint="eastAsia"/>
          <w:color w:val="000000" w:themeColor="text1"/>
          <w:sz w:val="28"/>
          <w:szCs w:val="28"/>
        </w:rPr>
        <w:t>投资合同</w:t>
      </w:r>
      <w:r w:rsidRPr="00122CF0">
        <w:rPr>
          <w:rFonts w:ascii="宋体" w:hAnsi="宋体" w:hint="eastAsia"/>
          <w:color w:val="000000" w:themeColor="text1"/>
          <w:sz w:val="28"/>
          <w:szCs w:val="28"/>
        </w:rPr>
        <w:t>及对该</w:t>
      </w:r>
      <w:r>
        <w:rPr>
          <w:rFonts w:ascii="宋体" w:hAnsi="宋体" w:hint="eastAsia"/>
          <w:color w:val="000000" w:themeColor="text1"/>
          <w:sz w:val="28"/>
          <w:szCs w:val="28"/>
        </w:rPr>
        <w:t>投资合同</w:t>
      </w:r>
      <w:r w:rsidRPr="00122CF0">
        <w:rPr>
          <w:rFonts w:ascii="宋体" w:hAnsi="宋体" w:hint="eastAsia"/>
          <w:color w:val="000000" w:themeColor="text1"/>
          <w:sz w:val="28"/>
          <w:szCs w:val="28"/>
        </w:rPr>
        <w:t>的任何有效修订和补充。</w:t>
      </w:r>
    </w:p>
    <w:p w14:paraId="2A8BDAA5" w14:textId="17F9848F" w:rsidR="005557A0" w:rsidRPr="00122CF0" w:rsidRDefault="00DF3E17" w:rsidP="00247E41">
      <w:pPr>
        <w:autoSpaceDE w:val="0"/>
        <w:autoSpaceDN w:val="0"/>
        <w:adjustRightInd w:val="0"/>
        <w:snapToGrid w:val="0"/>
        <w:spacing w:line="560" w:lineRule="exact"/>
        <w:ind w:firstLineChars="200" w:firstLine="560"/>
        <w:jc w:val="left"/>
        <w:rPr>
          <w:rFonts w:ascii="宋体" w:hAnsi="宋体"/>
          <w:color w:val="000000" w:themeColor="text1"/>
          <w:sz w:val="28"/>
          <w:szCs w:val="28"/>
        </w:rPr>
      </w:pPr>
      <w:r w:rsidRPr="00122CF0">
        <w:rPr>
          <w:rFonts w:ascii="宋体" w:hAnsi="宋体" w:hint="eastAsia"/>
          <w:color w:val="000000" w:themeColor="text1"/>
          <w:sz w:val="28"/>
          <w:szCs w:val="28"/>
        </w:rPr>
        <w:t>理财产品说明书</w:t>
      </w:r>
      <w:r w:rsidR="005557A0" w:rsidRPr="00122CF0">
        <w:rPr>
          <w:rFonts w:ascii="宋体" w:hAnsi="宋体" w:hint="eastAsia"/>
          <w:color w:val="000000" w:themeColor="text1"/>
          <w:sz w:val="28"/>
          <w:szCs w:val="28"/>
        </w:rPr>
        <w:t>：</w:t>
      </w:r>
      <w:r w:rsidR="00E216E0" w:rsidRPr="00122CF0">
        <w:rPr>
          <w:rFonts w:ascii="宋体" w:hAnsi="宋体" w:hint="eastAsia"/>
          <w:color w:val="000000" w:themeColor="text1"/>
          <w:sz w:val="28"/>
          <w:szCs w:val="28"/>
        </w:rPr>
        <w:t>指管理人委托托管人托管的</w:t>
      </w:r>
      <w:r w:rsidR="00E216E0">
        <w:rPr>
          <w:rFonts w:ascii="宋体" w:hAnsi="宋体" w:hint="eastAsia"/>
          <w:color w:val="000000" w:themeColor="text1"/>
          <w:sz w:val="28"/>
          <w:szCs w:val="28"/>
        </w:rPr>
        <w:t>多只理财产品所对应的</w:t>
      </w:r>
      <w:r w:rsidR="000A1C89">
        <w:rPr>
          <w:rFonts w:ascii="宋体" w:hAnsi="宋体" w:hint="eastAsia"/>
          <w:color w:val="000000" w:themeColor="text1"/>
          <w:sz w:val="28"/>
          <w:szCs w:val="28"/>
        </w:rPr>
        <w:t>理财产品</w:t>
      </w:r>
      <w:r w:rsidRPr="00122CF0">
        <w:rPr>
          <w:rFonts w:ascii="宋体" w:hAnsi="宋体" w:hint="eastAsia"/>
          <w:color w:val="000000" w:themeColor="text1"/>
          <w:sz w:val="28"/>
          <w:szCs w:val="28"/>
        </w:rPr>
        <w:t>说明书</w:t>
      </w:r>
      <w:r w:rsidR="005557A0" w:rsidRPr="00122CF0">
        <w:rPr>
          <w:rFonts w:ascii="宋体" w:hAnsi="宋体" w:hint="eastAsia"/>
          <w:color w:val="000000" w:themeColor="text1"/>
          <w:sz w:val="28"/>
          <w:szCs w:val="28"/>
        </w:rPr>
        <w:t>及对该说明书的任何有效修订和补充。</w:t>
      </w:r>
    </w:p>
    <w:p w14:paraId="3D18AC3C" w14:textId="37A0C017" w:rsidR="0008193E" w:rsidRDefault="0008193E" w:rsidP="00247E41">
      <w:pPr>
        <w:autoSpaceDE w:val="0"/>
        <w:autoSpaceDN w:val="0"/>
        <w:adjustRightInd w:val="0"/>
        <w:snapToGrid w:val="0"/>
        <w:spacing w:line="560" w:lineRule="exact"/>
        <w:ind w:firstLineChars="200" w:firstLine="560"/>
        <w:jc w:val="left"/>
        <w:rPr>
          <w:rFonts w:ascii="宋体" w:hAnsi="宋体"/>
          <w:color w:val="000000" w:themeColor="text1"/>
          <w:sz w:val="28"/>
          <w:szCs w:val="28"/>
        </w:rPr>
      </w:pPr>
      <w:r w:rsidRPr="00122CF0">
        <w:rPr>
          <w:rFonts w:ascii="宋体" w:hAnsi="宋体" w:hint="eastAsia"/>
          <w:color w:val="000000" w:themeColor="text1"/>
          <w:sz w:val="28"/>
          <w:szCs w:val="28"/>
        </w:rPr>
        <w:t>风险揭示书</w:t>
      </w:r>
      <w:r>
        <w:rPr>
          <w:rFonts w:ascii="宋体" w:hAnsi="宋体" w:hint="eastAsia"/>
          <w:color w:val="000000" w:themeColor="text1"/>
          <w:sz w:val="28"/>
          <w:szCs w:val="28"/>
        </w:rPr>
        <w:t>：</w:t>
      </w:r>
      <w:r w:rsidR="00427F63" w:rsidRPr="00122CF0">
        <w:rPr>
          <w:rFonts w:ascii="宋体" w:hAnsi="宋体" w:hint="eastAsia"/>
          <w:color w:val="000000" w:themeColor="text1"/>
          <w:sz w:val="28"/>
          <w:szCs w:val="28"/>
        </w:rPr>
        <w:t>指管理人委托托管人托管的</w:t>
      </w:r>
      <w:r w:rsidR="00427F63">
        <w:rPr>
          <w:rFonts w:ascii="宋体" w:hAnsi="宋体" w:hint="eastAsia"/>
          <w:color w:val="000000" w:themeColor="text1"/>
          <w:sz w:val="28"/>
          <w:szCs w:val="28"/>
        </w:rPr>
        <w:t>多只理财产品所对应的</w:t>
      </w:r>
      <w:r w:rsidRPr="00122CF0">
        <w:rPr>
          <w:rFonts w:ascii="宋体" w:hAnsi="宋体" w:hint="eastAsia"/>
          <w:color w:val="000000" w:themeColor="text1"/>
          <w:sz w:val="28"/>
          <w:szCs w:val="28"/>
        </w:rPr>
        <w:t>理财产品</w:t>
      </w:r>
      <w:r>
        <w:rPr>
          <w:rFonts w:ascii="宋体" w:hAnsi="宋体" w:hint="eastAsia"/>
          <w:color w:val="000000" w:themeColor="text1"/>
          <w:sz w:val="28"/>
          <w:szCs w:val="28"/>
        </w:rPr>
        <w:t>的风险揭示书</w:t>
      </w:r>
      <w:r w:rsidRPr="00122CF0">
        <w:rPr>
          <w:rFonts w:ascii="宋体" w:hAnsi="宋体" w:hint="eastAsia"/>
          <w:color w:val="000000" w:themeColor="text1"/>
          <w:sz w:val="28"/>
          <w:szCs w:val="28"/>
        </w:rPr>
        <w:t>及对该说明书的任何有效修订和补充。</w:t>
      </w:r>
    </w:p>
    <w:p w14:paraId="549512AE" w14:textId="32E411C4" w:rsidR="005557A0" w:rsidRPr="00122CF0" w:rsidRDefault="00DF3E17" w:rsidP="00247E41">
      <w:pPr>
        <w:autoSpaceDE w:val="0"/>
        <w:autoSpaceDN w:val="0"/>
        <w:adjustRightInd w:val="0"/>
        <w:snapToGrid w:val="0"/>
        <w:spacing w:line="560" w:lineRule="exact"/>
        <w:ind w:firstLineChars="200" w:firstLine="560"/>
        <w:jc w:val="left"/>
        <w:rPr>
          <w:rFonts w:ascii="宋体" w:hAnsi="宋体"/>
          <w:color w:val="000000" w:themeColor="text1"/>
          <w:sz w:val="28"/>
          <w:szCs w:val="28"/>
        </w:rPr>
      </w:pPr>
      <w:r w:rsidRPr="00122CF0">
        <w:rPr>
          <w:rFonts w:ascii="宋体" w:hAnsi="宋体" w:hint="eastAsia"/>
          <w:color w:val="000000" w:themeColor="text1"/>
          <w:sz w:val="28"/>
          <w:szCs w:val="28"/>
        </w:rPr>
        <w:t>理财产品</w:t>
      </w:r>
      <w:r w:rsidR="00427F63">
        <w:rPr>
          <w:rFonts w:ascii="宋体" w:hAnsi="宋体" w:hint="eastAsia"/>
          <w:color w:val="000000" w:themeColor="text1"/>
          <w:sz w:val="28"/>
          <w:szCs w:val="28"/>
        </w:rPr>
        <w:t>发行</w:t>
      </w:r>
      <w:r w:rsidR="008A3B39" w:rsidRPr="00122CF0">
        <w:rPr>
          <w:rFonts w:ascii="宋体" w:hAnsi="宋体" w:hint="eastAsia"/>
          <w:color w:val="000000" w:themeColor="text1"/>
          <w:sz w:val="28"/>
          <w:szCs w:val="28"/>
        </w:rPr>
        <w:t>文件</w:t>
      </w:r>
      <w:r w:rsidR="00427F63">
        <w:rPr>
          <w:rFonts w:ascii="宋体" w:hAnsi="宋体" w:hint="eastAsia"/>
          <w:color w:val="000000" w:themeColor="text1"/>
          <w:sz w:val="28"/>
          <w:szCs w:val="28"/>
        </w:rPr>
        <w:t>：</w:t>
      </w:r>
      <w:r w:rsidR="005557A0" w:rsidRPr="00122CF0">
        <w:rPr>
          <w:rFonts w:ascii="宋体" w:hAnsi="宋体" w:hint="eastAsia"/>
          <w:color w:val="000000" w:themeColor="text1"/>
          <w:sz w:val="28"/>
          <w:szCs w:val="28"/>
        </w:rPr>
        <w:t>指</w:t>
      </w:r>
      <w:r w:rsidR="00427F63">
        <w:rPr>
          <w:rFonts w:ascii="宋体" w:hAnsi="宋体" w:hint="eastAsia"/>
          <w:color w:val="000000" w:themeColor="text1"/>
          <w:sz w:val="28"/>
          <w:szCs w:val="28"/>
        </w:rPr>
        <w:t>管理人提供的“理财产品投资合同”、</w:t>
      </w:r>
      <w:r w:rsidR="00651CC6" w:rsidRPr="00122CF0">
        <w:rPr>
          <w:rFonts w:ascii="宋体" w:hAnsi="宋体" w:hint="eastAsia"/>
          <w:color w:val="000000" w:themeColor="text1"/>
          <w:sz w:val="28"/>
          <w:szCs w:val="28"/>
        </w:rPr>
        <w:t>“理财产品说明书”</w:t>
      </w:r>
      <w:r w:rsidR="00427F63">
        <w:rPr>
          <w:rFonts w:ascii="宋体" w:hAnsi="宋体" w:hint="eastAsia"/>
          <w:color w:val="000000" w:themeColor="text1"/>
          <w:sz w:val="28"/>
          <w:szCs w:val="28"/>
        </w:rPr>
        <w:t>及</w:t>
      </w:r>
      <w:r w:rsidR="00A87E18" w:rsidRPr="00122CF0">
        <w:rPr>
          <w:rFonts w:ascii="宋体" w:hAnsi="宋体" w:hint="eastAsia"/>
          <w:color w:val="000000" w:themeColor="text1"/>
          <w:sz w:val="28"/>
          <w:szCs w:val="28"/>
        </w:rPr>
        <w:t>“风险揭示书”</w:t>
      </w:r>
      <w:r w:rsidR="00427F63">
        <w:rPr>
          <w:rFonts w:ascii="宋体" w:hAnsi="宋体" w:hint="eastAsia"/>
          <w:color w:val="000000" w:themeColor="text1"/>
          <w:sz w:val="28"/>
          <w:szCs w:val="28"/>
        </w:rPr>
        <w:t>等与理财产品相关的发行文件</w:t>
      </w:r>
      <w:r w:rsidR="005557A0" w:rsidRPr="00122CF0">
        <w:rPr>
          <w:rFonts w:ascii="宋体" w:hAnsi="宋体" w:hint="eastAsia"/>
          <w:color w:val="000000" w:themeColor="text1"/>
          <w:sz w:val="28"/>
          <w:szCs w:val="28"/>
        </w:rPr>
        <w:t>。</w:t>
      </w:r>
    </w:p>
    <w:p w14:paraId="75FA75B3" w14:textId="16FCF09A" w:rsidR="005557A0" w:rsidRPr="00122CF0" w:rsidRDefault="00DF3E17" w:rsidP="00247E41">
      <w:pPr>
        <w:autoSpaceDE w:val="0"/>
        <w:autoSpaceDN w:val="0"/>
        <w:adjustRightInd w:val="0"/>
        <w:snapToGrid w:val="0"/>
        <w:spacing w:line="560" w:lineRule="exact"/>
        <w:ind w:firstLineChars="200" w:firstLine="560"/>
        <w:jc w:val="left"/>
        <w:rPr>
          <w:rFonts w:ascii="宋体" w:hAnsi="宋体"/>
          <w:color w:val="000000" w:themeColor="text1"/>
          <w:sz w:val="28"/>
          <w:szCs w:val="28"/>
        </w:rPr>
      </w:pPr>
      <w:r w:rsidRPr="00122CF0">
        <w:rPr>
          <w:rFonts w:ascii="宋体" w:hAnsi="宋体" w:hint="eastAsia"/>
          <w:color w:val="000000" w:themeColor="text1"/>
          <w:sz w:val="28"/>
          <w:szCs w:val="28"/>
        </w:rPr>
        <w:t>托管账户</w:t>
      </w:r>
      <w:r w:rsidR="005557A0" w:rsidRPr="00122CF0">
        <w:rPr>
          <w:rFonts w:ascii="宋体" w:hAnsi="宋体" w:hint="eastAsia"/>
          <w:color w:val="000000" w:themeColor="text1"/>
          <w:sz w:val="28"/>
          <w:szCs w:val="28"/>
        </w:rPr>
        <w:t>：指</w:t>
      </w:r>
      <w:r w:rsidRPr="00122CF0">
        <w:rPr>
          <w:rFonts w:ascii="宋体" w:hAnsi="宋体" w:hint="eastAsia"/>
          <w:color w:val="000000" w:themeColor="text1"/>
          <w:sz w:val="28"/>
          <w:szCs w:val="28"/>
        </w:rPr>
        <w:t>托管人</w:t>
      </w:r>
      <w:r w:rsidR="005557A0" w:rsidRPr="00122CF0">
        <w:rPr>
          <w:rFonts w:ascii="宋体" w:hAnsi="宋体" w:hint="eastAsia"/>
          <w:color w:val="000000" w:themeColor="text1"/>
          <w:sz w:val="28"/>
          <w:szCs w:val="28"/>
        </w:rPr>
        <w:t>根据</w:t>
      </w:r>
      <w:r w:rsidRPr="00122CF0">
        <w:rPr>
          <w:rFonts w:ascii="宋体" w:hAnsi="宋体" w:hint="eastAsia"/>
          <w:color w:val="000000" w:themeColor="text1"/>
          <w:sz w:val="28"/>
          <w:szCs w:val="28"/>
        </w:rPr>
        <w:t>管理人</w:t>
      </w:r>
      <w:r w:rsidR="005557A0" w:rsidRPr="00122CF0">
        <w:rPr>
          <w:rFonts w:ascii="宋体" w:hAnsi="宋体" w:hint="eastAsia"/>
          <w:color w:val="000000" w:themeColor="text1"/>
          <w:sz w:val="28"/>
          <w:szCs w:val="28"/>
        </w:rPr>
        <w:t>的授权，并按相关规定</w:t>
      </w:r>
      <w:r w:rsidR="008A3B39" w:rsidRPr="00122CF0">
        <w:rPr>
          <w:rFonts w:ascii="宋体" w:hAnsi="宋体" w:hint="eastAsia"/>
          <w:color w:val="000000" w:themeColor="text1"/>
          <w:sz w:val="28"/>
          <w:szCs w:val="28"/>
        </w:rPr>
        <w:t>为</w:t>
      </w:r>
      <w:r w:rsidR="00BD7004">
        <w:rPr>
          <w:rFonts w:ascii="宋体" w:hAnsi="宋体" w:hint="eastAsia"/>
          <w:color w:val="000000" w:themeColor="text1"/>
          <w:sz w:val="28"/>
          <w:szCs w:val="28"/>
        </w:rPr>
        <w:t>每一只</w:t>
      </w:r>
      <w:r w:rsidR="008A3B39" w:rsidRPr="00122CF0">
        <w:rPr>
          <w:rFonts w:ascii="宋体" w:hAnsi="宋体" w:hint="eastAsia"/>
          <w:color w:val="000000" w:themeColor="text1"/>
          <w:sz w:val="28"/>
          <w:szCs w:val="28"/>
        </w:rPr>
        <w:t>理财产品独立</w:t>
      </w:r>
      <w:r w:rsidR="005557A0" w:rsidRPr="00122CF0">
        <w:rPr>
          <w:rFonts w:ascii="宋体" w:hAnsi="宋体" w:hint="eastAsia"/>
          <w:color w:val="000000" w:themeColor="text1"/>
          <w:sz w:val="28"/>
          <w:szCs w:val="28"/>
        </w:rPr>
        <w:t>开立的专门用于保管、管理、运用</w:t>
      </w:r>
      <w:r w:rsidRPr="00122CF0">
        <w:rPr>
          <w:rFonts w:ascii="宋体" w:hAnsi="宋体" w:hint="eastAsia"/>
          <w:color w:val="000000" w:themeColor="text1"/>
          <w:sz w:val="28"/>
          <w:szCs w:val="28"/>
        </w:rPr>
        <w:t>理财产品</w:t>
      </w:r>
      <w:r w:rsidR="004C2122" w:rsidRPr="00122CF0">
        <w:rPr>
          <w:rFonts w:ascii="宋体" w:hAnsi="宋体" w:hint="eastAsia"/>
          <w:color w:val="000000" w:themeColor="text1"/>
          <w:sz w:val="28"/>
          <w:szCs w:val="28"/>
        </w:rPr>
        <w:t>资金</w:t>
      </w:r>
      <w:r w:rsidR="005557A0" w:rsidRPr="00122CF0">
        <w:rPr>
          <w:rFonts w:ascii="宋体" w:hAnsi="宋体" w:hint="eastAsia"/>
          <w:color w:val="000000" w:themeColor="text1"/>
          <w:sz w:val="28"/>
          <w:szCs w:val="28"/>
        </w:rPr>
        <w:t>的银行</w:t>
      </w:r>
      <w:r w:rsidR="004B1D23" w:rsidRPr="00122CF0">
        <w:rPr>
          <w:rFonts w:ascii="宋体" w:hAnsi="宋体" w:hint="eastAsia"/>
          <w:color w:val="000000" w:themeColor="text1"/>
          <w:sz w:val="28"/>
          <w:szCs w:val="28"/>
        </w:rPr>
        <w:t>专用</w:t>
      </w:r>
      <w:r w:rsidR="005557A0" w:rsidRPr="00122CF0">
        <w:rPr>
          <w:rFonts w:ascii="宋体" w:hAnsi="宋体" w:hint="eastAsia"/>
          <w:color w:val="000000" w:themeColor="text1"/>
          <w:sz w:val="28"/>
          <w:szCs w:val="28"/>
        </w:rPr>
        <w:t>账户。</w:t>
      </w:r>
    </w:p>
    <w:p w14:paraId="248241B9" w14:textId="0A2791B2" w:rsidR="005557A0" w:rsidRPr="00122CF0" w:rsidRDefault="00DF3E17" w:rsidP="00247E41">
      <w:pPr>
        <w:autoSpaceDE w:val="0"/>
        <w:autoSpaceDN w:val="0"/>
        <w:adjustRightInd w:val="0"/>
        <w:snapToGrid w:val="0"/>
        <w:spacing w:line="560" w:lineRule="exact"/>
        <w:ind w:firstLineChars="200" w:firstLine="560"/>
        <w:jc w:val="left"/>
        <w:rPr>
          <w:rFonts w:ascii="宋体" w:hAnsi="宋体"/>
          <w:color w:val="000000" w:themeColor="text1"/>
          <w:sz w:val="28"/>
          <w:szCs w:val="28"/>
        </w:rPr>
      </w:pPr>
      <w:r w:rsidRPr="00122CF0">
        <w:rPr>
          <w:rFonts w:ascii="宋体" w:hAnsi="宋体" w:hint="eastAsia"/>
          <w:color w:val="000000" w:themeColor="text1"/>
          <w:sz w:val="28"/>
          <w:szCs w:val="28"/>
        </w:rPr>
        <w:t>托管账户销户日</w:t>
      </w:r>
      <w:r w:rsidR="005557A0" w:rsidRPr="00122CF0">
        <w:rPr>
          <w:rFonts w:ascii="宋体" w:hAnsi="宋体" w:hint="eastAsia"/>
          <w:color w:val="000000" w:themeColor="text1"/>
          <w:sz w:val="28"/>
          <w:szCs w:val="28"/>
        </w:rPr>
        <w:t>：指根据协议约定，</w:t>
      </w:r>
      <w:r w:rsidRPr="00122CF0">
        <w:rPr>
          <w:rFonts w:ascii="宋体" w:hAnsi="宋体" w:hint="eastAsia"/>
          <w:color w:val="000000" w:themeColor="text1"/>
          <w:sz w:val="28"/>
          <w:szCs w:val="28"/>
        </w:rPr>
        <w:t>托管人</w:t>
      </w:r>
      <w:r w:rsidR="005557A0" w:rsidRPr="00122CF0">
        <w:rPr>
          <w:rFonts w:ascii="宋体" w:hAnsi="宋体" w:hint="eastAsia"/>
          <w:color w:val="000000" w:themeColor="text1"/>
          <w:sz w:val="28"/>
          <w:szCs w:val="28"/>
        </w:rPr>
        <w:t>依据</w:t>
      </w:r>
      <w:r w:rsidRPr="00122CF0">
        <w:rPr>
          <w:rFonts w:ascii="宋体" w:hAnsi="宋体" w:hint="eastAsia"/>
          <w:color w:val="000000" w:themeColor="text1"/>
          <w:sz w:val="28"/>
          <w:szCs w:val="28"/>
        </w:rPr>
        <w:t>管理人划款指令</w:t>
      </w:r>
      <w:r w:rsidR="005557A0" w:rsidRPr="00122CF0">
        <w:rPr>
          <w:rFonts w:ascii="宋体" w:hAnsi="宋体" w:hint="eastAsia"/>
          <w:color w:val="000000" w:themeColor="text1"/>
          <w:sz w:val="28"/>
          <w:szCs w:val="28"/>
        </w:rPr>
        <w:t>，将</w:t>
      </w:r>
      <w:r w:rsidRPr="00122CF0">
        <w:rPr>
          <w:rFonts w:ascii="宋体" w:hAnsi="宋体" w:hint="eastAsia"/>
          <w:color w:val="000000" w:themeColor="text1"/>
          <w:sz w:val="28"/>
          <w:szCs w:val="28"/>
        </w:rPr>
        <w:t>托管账户</w:t>
      </w:r>
      <w:r w:rsidR="005557A0" w:rsidRPr="00122CF0">
        <w:rPr>
          <w:rFonts w:ascii="宋体" w:hAnsi="宋体" w:hint="eastAsia"/>
          <w:color w:val="000000" w:themeColor="text1"/>
          <w:sz w:val="28"/>
          <w:szCs w:val="28"/>
        </w:rPr>
        <w:t>内资金余额清零且办理完毕销户手续之日。</w:t>
      </w:r>
    </w:p>
    <w:p w14:paraId="34202D0D" w14:textId="00A71027" w:rsidR="005557A0" w:rsidRPr="00122CF0" w:rsidRDefault="00DF3E17" w:rsidP="00247E41">
      <w:pPr>
        <w:autoSpaceDE w:val="0"/>
        <w:autoSpaceDN w:val="0"/>
        <w:adjustRightInd w:val="0"/>
        <w:snapToGrid w:val="0"/>
        <w:spacing w:line="560" w:lineRule="exact"/>
        <w:ind w:firstLineChars="200" w:firstLine="560"/>
        <w:jc w:val="left"/>
        <w:rPr>
          <w:rFonts w:ascii="宋体" w:hAnsi="宋体"/>
          <w:color w:val="000000" w:themeColor="text1"/>
          <w:sz w:val="28"/>
          <w:szCs w:val="28"/>
        </w:rPr>
      </w:pPr>
      <w:r w:rsidRPr="00122CF0">
        <w:rPr>
          <w:rFonts w:ascii="宋体" w:hAnsi="宋体" w:hint="eastAsia"/>
          <w:color w:val="000000" w:themeColor="text1"/>
          <w:sz w:val="28"/>
          <w:szCs w:val="28"/>
        </w:rPr>
        <w:lastRenderedPageBreak/>
        <w:t>托管资产</w:t>
      </w:r>
      <w:r w:rsidR="005557A0" w:rsidRPr="00122CF0">
        <w:rPr>
          <w:rFonts w:ascii="宋体" w:hAnsi="宋体" w:hint="eastAsia"/>
          <w:color w:val="000000" w:themeColor="text1"/>
          <w:sz w:val="28"/>
          <w:szCs w:val="28"/>
        </w:rPr>
        <w:t>：指</w:t>
      </w:r>
      <w:r w:rsidR="002F6143" w:rsidRPr="00122CF0">
        <w:rPr>
          <w:rFonts w:ascii="宋体" w:hAnsi="宋体" w:hint="eastAsia"/>
          <w:color w:val="000000" w:themeColor="text1"/>
          <w:sz w:val="28"/>
          <w:szCs w:val="28"/>
        </w:rPr>
        <w:t>投资者拥有合法所有权或处分权、委托</w:t>
      </w:r>
      <w:r w:rsidRPr="00122CF0">
        <w:rPr>
          <w:rFonts w:ascii="宋体" w:hAnsi="宋体" w:hint="eastAsia"/>
          <w:color w:val="000000" w:themeColor="text1"/>
          <w:sz w:val="28"/>
          <w:szCs w:val="28"/>
        </w:rPr>
        <w:t>管理人</w:t>
      </w:r>
      <w:r w:rsidR="002F6143" w:rsidRPr="00122CF0">
        <w:rPr>
          <w:rFonts w:ascii="宋体" w:hAnsi="宋体" w:hint="eastAsia"/>
          <w:color w:val="000000" w:themeColor="text1"/>
          <w:sz w:val="28"/>
          <w:szCs w:val="28"/>
        </w:rPr>
        <w:t>管理并由</w:t>
      </w:r>
      <w:r w:rsidRPr="00122CF0">
        <w:rPr>
          <w:rFonts w:ascii="宋体" w:hAnsi="宋体" w:hint="eastAsia"/>
          <w:color w:val="000000" w:themeColor="text1"/>
          <w:sz w:val="28"/>
          <w:szCs w:val="28"/>
        </w:rPr>
        <w:t>托管人</w:t>
      </w:r>
      <w:r w:rsidR="002F6143" w:rsidRPr="00122CF0">
        <w:rPr>
          <w:rFonts w:ascii="宋体" w:hAnsi="宋体" w:hint="eastAsia"/>
          <w:color w:val="000000" w:themeColor="text1"/>
          <w:sz w:val="28"/>
          <w:szCs w:val="28"/>
        </w:rPr>
        <w:t>托管的</w:t>
      </w:r>
      <w:r w:rsidRPr="00122CF0">
        <w:rPr>
          <w:rFonts w:ascii="宋体" w:hAnsi="宋体" w:hint="eastAsia"/>
          <w:color w:val="000000" w:themeColor="text1"/>
          <w:sz w:val="28"/>
          <w:szCs w:val="28"/>
        </w:rPr>
        <w:t>理财产品</w:t>
      </w:r>
      <w:r w:rsidR="002F6143" w:rsidRPr="00122CF0">
        <w:rPr>
          <w:rFonts w:ascii="宋体" w:hAnsi="宋体" w:hint="eastAsia"/>
          <w:color w:val="000000" w:themeColor="text1"/>
          <w:sz w:val="28"/>
          <w:szCs w:val="28"/>
        </w:rPr>
        <w:t>、作为本</w:t>
      </w:r>
      <w:r w:rsidR="004207A7" w:rsidRPr="00122CF0">
        <w:rPr>
          <w:rFonts w:ascii="宋体" w:hAnsi="宋体" w:hint="eastAsia"/>
          <w:color w:val="000000" w:themeColor="text1"/>
          <w:sz w:val="28"/>
          <w:szCs w:val="28"/>
        </w:rPr>
        <w:t>协议</w:t>
      </w:r>
      <w:r w:rsidR="002F6143" w:rsidRPr="00122CF0">
        <w:rPr>
          <w:rFonts w:ascii="宋体" w:hAnsi="宋体" w:hint="eastAsia"/>
          <w:color w:val="000000" w:themeColor="text1"/>
          <w:sz w:val="28"/>
          <w:szCs w:val="28"/>
        </w:rPr>
        <w:t>标的</w:t>
      </w:r>
      <w:proofErr w:type="gramStart"/>
      <w:r w:rsidR="002F6143" w:rsidRPr="00122CF0">
        <w:rPr>
          <w:rFonts w:ascii="宋体" w:hAnsi="宋体" w:hint="eastAsia"/>
          <w:color w:val="000000" w:themeColor="text1"/>
          <w:sz w:val="28"/>
          <w:szCs w:val="28"/>
        </w:rPr>
        <w:t>的</w:t>
      </w:r>
      <w:proofErr w:type="gramEnd"/>
      <w:r w:rsidR="002F6143" w:rsidRPr="00122CF0">
        <w:rPr>
          <w:rFonts w:ascii="宋体" w:hAnsi="宋体" w:hint="eastAsia"/>
          <w:color w:val="000000" w:themeColor="text1"/>
          <w:sz w:val="28"/>
          <w:szCs w:val="28"/>
        </w:rPr>
        <w:t>财产。</w:t>
      </w:r>
    </w:p>
    <w:p w14:paraId="516D1334" w14:textId="79F00C96" w:rsidR="005557A0" w:rsidRPr="00122CF0" w:rsidRDefault="00DF3E17" w:rsidP="001C53BB">
      <w:pPr>
        <w:autoSpaceDE w:val="0"/>
        <w:autoSpaceDN w:val="0"/>
        <w:adjustRightInd w:val="0"/>
        <w:spacing w:line="560" w:lineRule="exact"/>
        <w:ind w:firstLineChars="200" w:firstLine="560"/>
        <w:jc w:val="left"/>
        <w:rPr>
          <w:rFonts w:ascii="宋体" w:hAnsi="宋体"/>
          <w:color w:val="000000" w:themeColor="text1"/>
          <w:sz w:val="28"/>
          <w:szCs w:val="28"/>
        </w:rPr>
      </w:pPr>
      <w:r w:rsidRPr="00122CF0">
        <w:rPr>
          <w:rFonts w:ascii="宋体" w:hAnsi="宋体" w:hint="eastAsia"/>
          <w:color w:val="000000" w:themeColor="text1"/>
          <w:sz w:val="28"/>
          <w:szCs w:val="28"/>
        </w:rPr>
        <w:t>划款指令</w:t>
      </w:r>
      <w:r w:rsidR="005557A0" w:rsidRPr="00122CF0">
        <w:rPr>
          <w:rFonts w:ascii="宋体" w:hAnsi="宋体" w:hint="eastAsia"/>
          <w:color w:val="000000" w:themeColor="text1"/>
          <w:sz w:val="28"/>
          <w:szCs w:val="28"/>
        </w:rPr>
        <w:t>：</w:t>
      </w:r>
      <w:r w:rsidRPr="00122CF0">
        <w:rPr>
          <w:rFonts w:ascii="宋体" w:hAnsi="宋体" w:hint="eastAsia"/>
          <w:color w:val="000000" w:themeColor="text1"/>
          <w:sz w:val="28"/>
          <w:szCs w:val="28"/>
        </w:rPr>
        <w:t>管理人</w:t>
      </w:r>
      <w:r w:rsidR="00BE358E" w:rsidRPr="00122CF0">
        <w:rPr>
          <w:rFonts w:ascii="宋体" w:hAnsi="宋体" w:hint="eastAsia"/>
          <w:color w:val="000000" w:themeColor="text1"/>
          <w:sz w:val="28"/>
          <w:szCs w:val="28"/>
        </w:rPr>
        <w:t>或其授权第三方</w:t>
      </w:r>
      <w:r w:rsidR="005557A0" w:rsidRPr="00122CF0">
        <w:rPr>
          <w:rFonts w:ascii="宋体" w:hAnsi="宋体" w:hint="eastAsia"/>
          <w:color w:val="000000" w:themeColor="text1"/>
          <w:sz w:val="28"/>
          <w:szCs w:val="28"/>
        </w:rPr>
        <w:t>向</w:t>
      </w:r>
      <w:r w:rsidRPr="00122CF0">
        <w:rPr>
          <w:rFonts w:ascii="宋体" w:hAnsi="宋体" w:hint="eastAsia"/>
          <w:color w:val="000000" w:themeColor="text1"/>
          <w:sz w:val="28"/>
          <w:szCs w:val="28"/>
        </w:rPr>
        <w:t>托管人</w:t>
      </w:r>
      <w:r w:rsidR="005557A0" w:rsidRPr="00122CF0">
        <w:rPr>
          <w:rFonts w:ascii="宋体" w:hAnsi="宋体" w:hint="eastAsia"/>
          <w:color w:val="000000" w:themeColor="text1"/>
          <w:sz w:val="28"/>
          <w:szCs w:val="28"/>
        </w:rPr>
        <w:t>发出的由</w:t>
      </w:r>
      <w:r w:rsidRPr="00122CF0">
        <w:rPr>
          <w:rFonts w:ascii="宋体" w:hAnsi="宋体" w:hint="eastAsia"/>
          <w:color w:val="000000" w:themeColor="text1"/>
          <w:sz w:val="28"/>
          <w:szCs w:val="28"/>
        </w:rPr>
        <w:t>托管账户</w:t>
      </w:r>
      <w:r w:rsidR="005557A0" w:rsidRPr="00122CF0">
        <w:rPr>
          <w:rFonts w:ascii="宋体" w:hAnsi="宋体" w:hint="eastAsia"/>
          <w:color w:val="000000" w:themeColor="text1"/>
          <w:sz w:val="28"/>
          <w:szCs w:val="28"/>
        </w:rPr>
        <w:t>向外划付资金、从</w:t>
      </w:r>
      <w:r w:rsidRPr="00122CF0">
        <w:rPr>
          <w:rFonts w:ascii="宋体" w:hAnsi="宋体" w:hint="eastAsia"/>
          <w:color w:val="000000" w:themeColor="text1"/>
          <w:sz w:val="28"/>
          <w:szCs w:val="28"/>
        </w:rPr>
        <w:t>托管账户</w:t>
      </w:r>
      <w:r w:rsidR="005557A0" w:rsidRPr="00122CF0">
        <w:rPr>
          <w:rFonts w:ascii="宋体" w:hAnsi="宋体" w:hint="eastAsia"/>
          <w:color w:val="000000" w:themeColor="text1"/>
          <w:sz w:val="28"/>
          <w:szCs w:val="28"/>
        </w:rPr>
        <w:t>支付</w:t>
      </w:r>
      <w:r w:rsidRPr="00122CF0">
        <w:rPr>
          <w:rFonts w:ascii="宋体" w:hAnsi="宋体" w:hint="eastAsia"/>
          <w:color w:val="000000" w:themeColor="text1"/>
          <w:sz w:val="28"/>
          <w:szCs w:val="28"/>
        </w:rPr>
        <w:t>理财资产</w:t>
      </w:r>
      <w:r w:rsidR="005557A0" w:rsidRPr="00122CF0">
        <w:rPr>
          <w:rFonts w:ascii="宋体" w:hAnsi="宋体" w:hint="eastAsia"/>
          <w:color w:val="000000" w:themeColor="text1"/>
          <w:sz w:val="28"/>
          <w:szCs w:val="28"/>
        </w:rPr>
        <w:t>应承担的各种税费、托管费、管理费等的</w:t>
      </w:r>
      <w:r w:rsidR="00561C31" w:rsidRPr="00122CF0">
        <w:rPr>
          <w:rFonts w:ascii="宋体" w:hAnsi="宋体" w:hint="eastAsia"/>
          <w:color w:val="000000" w:themeColor="text1"/>
          <w:sz w:val="28"/>
          <w:szCs w:val="28"/>
        </w:rPr>
        <w:t>指令形式。</w:t>
      </w:r>
    </w:p>
    <w:p w14:paraId="608696AB" w14:textId="37B4FFB1" w:rsidR="005557A0" w:rsidRPr="00122CF0" w:rsidRDefault="00DF3E17" w:rsidP="001C53BB">
      <w:pPr>
        <w:autoSpaceDE w:val="0"/>
        <w:autoSpaceDN w:val="0"/>
        <w:adjustRightInd w:val="0"/>
        <w:spacing w:line="560" w:lineRule="exact"/>
        <w:ind w:firstLineChars="200" w:firstLine="560"/>
        <w:jc w:val="left"/>
        <w:rPr>
          <w:rFonts w:ascii="宋体" w:hAnsi="宋体"/>
          <w:color w:val="000000" w:themeColor="text1"/>
          <w:sz w:val="28"/>
          <w:szCs w:val="28"/>
        </w:rPr>
      </w:pPr>
      <w:r w:rsidRPr="00122CF0">
        <w:rPr>
          <w:rFonts w:ascii="宋体" w:hAnsi="宋体" w:hint="eastAsia"/>
          <w:color w:val="000000" w:themeColor="text1"/>
          <w:sz w:val="28"/>
          <w:szCs w:val="28"/>
        </w:rPr>
        <w:t>交易依据</w:t>
      </w:r>
      <w:r w:rsidR="00081480" w:rsidRPr="00122CF0">
        <w:rPr>
          <w:rFonts w:ascii="宋体" w:hAnsi="宋体" w:hint="eastAsia"/>
          <w:color w:val="000000" w:themeColor="text1"/>
          <w:sz w:val="28"/>
          <w:szCs w:val="28"/>
        </w:rPr>
        <w:t>：指</w:t>
      </w:r>
      <w:r w:rsidRPr="00122CF0">
        <w:rPr>
          <w:rFonts w:ascii="宋体" w:hAnsi="宋体" w:hint="eastAsia"/>
          <w:color w:val="000000" w:themeColor="text1"/>
          <w:sz w:val="28"/>
          <w:szCs w:val="28"/>
        </w:rPr>
        <w:t>划款指令</w:t>
      </w:r>
      <w:r w:rsidR="00081480" w:rsidRPr="00122CF0">
        <w:rPr>
          <w:rFonts w:ascii="宋体" w:hAnsi="宋体" w:hint="eastAsia"/>
          <w:color w:val="000000" w:themeColor="text1"/>
          <w:sz w:val="28"/>
          <w:szCs w:val="28"/>
        </w:rPr>
        <w:t>所要求提供划款所依据的附件，包括但不限于</w:t>
      </w:r>
      <w:r w:rsidR="005557A0" w:rsidRPr="00122CF0">
        <w:rPr>
          <w:rFonts w:ascii="宋体" w:hAnsi="宋体" w:hint="eastAsia"/>
          <w:color w:val="000000" w:themeColor="text1"/>
          <w:sz w:val="28"/>
          <w:szCs w:val="28"/>
        </w:rPr>
        <w:t>在</w:t>
      </w:r>
      <w:r w:rsidRPr="00122CF0">
        <w:rPr>
          <w:rFonts w:ascii="宋体" w:hAnsi="宋体" w:hint="eastAsia"/>
          <w:color w:val="000000" w:themeColor="text1"/>
          <w:sz w:val="28"/>
          <w:szCs w:val="28"/>
        </w:rPr>
        <w:t>管理人</w:t>
      </w:r>
      <w:r w:rsidR="005557A0" w:rsidRPr="00122CF0">
        <w:rPr>
          <w:rFonts w:ascii="宋体" w:hAnsi="宋体" w:hint="eastAsia"/>
          <w:color w:val="000000" w:themeColor="text1"/>
          <w:sz w:val="28"/>
          <w:szCs w:val="28"/>
        </w:rPr>
        <w:t>依据</w:t>
      </w:r>
      <w:r w:rsidRPr="00122CF0">
        <w:rPr>
          <w:rFonts w:ascii="宋体" w:hAnsi="宋体" w:hint="eastAsia"/>
          <w:color w:val="000000" w:themeColor="text1"/>
          <w:sz w:val="28"/>
          <w:szCs w:val="28"/>
        </w:rPr>
        <w:t>理财产品</w:t>
      </w:r>
      <w:r w:rsidR="005557A0" w:rsidRPr="00122CF0">
        <w:rPr>
          <w:rFonts w:ascii="宋体" w:hAnsi="宋体" w:hint="eastAsia"/>
          <w:color w:val="000000" w:themeColor="text1"/>
          <w:sz w:val="28"/>
          <w:szCs w:val="28"/>
        </w:rPr>
        <w:t>相关文件的约定管理运用</w:t>
      </w:r>
      <w:r w:rsidRPr="00122CF0">
        <w:rPr>
          <w:rFonts w:ascii="宋体" w:hAnsi="宋体" w:hint="eastAsia"/>
          <w:color w:val="000000" w:themeColor="text1"/>
          <w:sz w:val="28"/>
          <w:szCs w:val="28"/>
        </w:rPr>
        <w:t>理财资金</w:t>
      </w:r>
      <w:r w:rsidR="005557A0" w:rsidRPr="00122CF0">
        <w:rPr>
          <w:rFonts w:ascii="宋体" w:hAnsi="宋体" w:hint="eastAsia"/>
          <w:color w:val="000000" w:themeColor="text1"/>
          <w:sz w:val="28"/>
          <w:szCs w:val="28"/>
        </w:rPr>
        <w:t>时，</w:t>
      </w:r>
      <w:r w:rsidRPr="00122CF0">
        <w:rPr>
          <w:rFonts w:ascii="宋体" w:hAnsi="宋体" w:hint="eastAsia"/>
          <w:color w:val="000000" w:themeColor="text1"/>
          <w:sz w:val="28"/>
          <w:szCs w:val="28"/>
        </w:rPr>
        <w:t>管理人</w:t>
      </w:r>
      <w:r w:rsidR="005557A0" w:rsidRPr="00122CF0">
        <w:rPr>
          <w:rFonts w:ascii="宋体" w:hAnsi="宋体" w:hint="eastAsia"/>
          <w:color w:val="000000" w:themeColor="text1"/>
          <w:sz w:val="28"/>
          <w:szCs w:val="28"/>
        </w:rPr>
        <w:t>与相关交易对手签署的合同、协议及相关凭证、材料和文件等。</w:t>
      </w:r>
    </w:p>
    <w:p w14:paraId="264F03BA" w14:textId="091FDF21" w:rsidR="005557A0" w:rsidRPr="00122CF0" w:rsidRDefault="00DF3E17" w:rsidP="001C53BB">
      <w:pPr>
        <w:autoSpaceDE w:val="0"/>
        <w:autoSpaceDN w:val="0"/>
        <w:adjustRightInd w:val="0"/>
        <w:spacing w:line="560" w:lineRule="exact"/>
        <w:ind w:firstLineChars="200" w:firstLine="560"/>
        <w:jc w:val="left"/>
        <w:rPr>
          <w:rFonts w:ascii="宋体" w:hAnsi="宋体"/>
          <w:color w:val="000000" w:themeColor="text1"/>
          <w:sz w:val="28"/>
          <w:szCs w:val="28"/>
        </w:rPr>
      </w:pPr>
      <w:r w:rsidRPr="00122CF0">
        <w:rPr>
          <w:rFonts w:ascii="宋体" w:hAnsi="宋体" w:hint="eastAsia"/>
          <w:color w:val="000000" w:themeColor="text1"/>
          <w:sz w:val="28"/>
          <w:szCs w:val="28"/>
        </w:rPr>
        <w:t>理财资金</w:t>
      </w:r>
      <w:r w:rsidR="005557A0" w:rsidRPr="00122CF0">
        <w:rPr>
          <w:rFonts w:ascii="宋体" w:hAnsi="宋体" w:hint="eastAsia"/>
          <w:color w:val="000000" w:themeColor="text1"/>
          <w:sz w:val="28"/>
          <w:szCs w:val="28"/>
        </w:rPr>
        <w:t>：指</w:t>
      </w:r>
      <w:r w:rsidRPr="00122CF0">
        <w:rPr>
          <w:rFonts w:ascii="宋体" w:hAnsi="宋体" w:hint="eastAsia"/>
          <w:color w:val="000000" w:themeColor="text1"/>
          <w:sz w:val="28"/>
          <w:szCs w:val="28"/>
        </w:rPr>
        <w:t>理财产品</w:t>
      </w:r>
      <w:r w:rsidR="005557A0" w:rsidRPr="00122CF0">
        <w:rPr>
          <w:rFonts w:ascii="宋体" w:hAnsi="宋体" w:hint="eastAsia"/>
          <w:color w:val="000000" w:themeColor="text1"/>
          <w:sz w:val="28"/>
          <w:szCs w:val="28"/>
        </w:rPr>
        <w:t>的货币资金，即以资金形态存在的</w:t>
      </w:r>
      <w:r w:rsidRPr="00122CF0">
        <w:rPr>
          <w:rFonts w:ascii="宋体" w:hAnsi="宋体" w:hint="eastAsia"/>
          <w:color w:val="000000" w:themeColor="text1"/>
          <w:sz w:val="28"/>
          <w:szCs w:val="28"/>
        </w:rPr>
        <w:t>理财资产</w:t>
      </w:r>
      <w:r w:rsidR="005557A0" w:rsidRPr="00122CF0">
        <w:rPr>
          <w:rFonts w:ascii="宋体" w:hAnsi="宋体" w:hint="eastAsia"/>
          <w:color w:val="000000" w:themeColor="text1"/>
          <w:sz w:val="28"/>
          <w:szCs w:val="28"/>
        </w:rPr>
        <w:t>。</w:t>
      </w:r>
    </w:p>
    <w:p w14:paraId="404EB5BC" w14:textId="26BF9DD3" w:rsidR="005557A0" w:rsidRPr="00122CF0" w:rsidRDefault="00DF3E17" w:rsidP="001C53BB">
      <w:pPr>
        <w:autoSpaceDE w:val="0"/>
        <w:autoSpaceDN w:val="0"/>
        <w:adjustRightInd w:val="0"/>
        <w:spacing w:line="560" w:lineRule="exact"/>
        <w:ind w:firstLineChars="200" w:firstLine="560"/>
        <w:jc w:val="left"/>
        <w:rPr>
          <w:rFonts w:ascii="宋体" w:hAnsi="宋体"/>
          <w:color w:val="000000" w:themeColor="text1"/>
          <w:sz w:val="28"/>
          <w:szCs w:val="28"/>
        </w:rPr>
      </w:pPr>
      <w:r w:rsidRPr="00122CF0">
        <w:rPr>
          <w:rFonts w:ascii="宋体" w:hAnsi="宋体" w:hint="eastAsia"/>
          <w:color w:val="000000" w:themeColor="text1"/>
          <w:sz w:val="28"/>
          <w:szCs w:val="28"/>
        </w:rPr>
        <w:t>理财资产</w:t>
      </w:r>
      <w:r w:rsidR="005557A0" w:rsidRPr="00122CF0">
        <w:rPr>
          <w:rFonts w:ascii="宋体" w:hAnsi="宋体" w:hint="eastAsia"/>
          <w:color w:val="000000" w:themeColor="text1"/>
          <w:sz w:val="28"/>
          <w:szCs w:val="28"/>
        </w:rPr>
        <w:t>：指</w:t>
      </w:r>
      <w:r w:rsidRPr="00122CF0">
        <w:rPr>
          <w:rFonts w:ascii="宋体" w:hAnsi="宋体" w:hint="eastAsia"/>
          <w:color w:val="000000" w:themeColor="text1"/>
          <w:sz w:val="28"/>
          <w:szCs w:val="28"/>
        </w:rPr>
        <w:t>理财产品</w:t>
      </w:r>
      <w:r w:rsidR="00297F6C" w:rsidRPr="00122CF0">
        <w:rPr>
          <w:rFonts w:ascii="宋体" w:hAnsi="宋体" w:hint="eastAsia"/>
          <w:color w:val="000000" w:themeColor="text1"/>
          <w:sz w:val="28"/>
          <w:szCs w:val="28"/>
        </w:rPr>
        <w:t>项下全体</w:t>
      </w:r>
      <w:r w:rsidRPr="00122CF0">
        <w:rPr>
          <w:rFonts w:ascii="宋体" w:hAnsi="宋体" w:hint="eastAsia"/>
          <w:color w:val="000000" w:themeColor="text1"/>
          <w:sz w:val="28"/>
          <w:szCs w:val="28"/>
        </w:rPr>
        <w:t>投资者</w:t>
      </w:r>
      <w:r w:rsidR="00297F6C" w:rsidRPr="00122CF0">
        <w:rPr>
          <w:rFonts w:ascii="宋体" w:hAnsi="宋体" w:hint="eastAsia"/>
          <w:color w:val="000000" w:themeColor="text1"/>
          <w:sz w:val="28"/>
          <w:szCs w:val="28"/>
        </w:rPr>
        <w:t>交付的</w:t>
      </w:r>
      <w:r w:rsidRPr="00122CF0">
        <w:rPr>
          <w:rFonts w:ascii="宋体" w:hAnsi="宋体" w:hint="eastAsia"/>
          <w:color w:val="000000" w:themeColor="text1"/>
          <w:sz w:val="28"/>
          <w:szCs w:val="28"/>
        </w:rPr>
        <w:t>理财资金</w:t>
      </w:r>
      <w:r w:rsidR="00297F6C" w:rsidRPr="00122CF0">
        <w:rPr>
          <w:rFonts w:ascii="宋体" w:hAnsi="宋体" w:hint="eastAsia"/>
          <w:color w:val="000000" w:themeColor="text1"/>
          <w:sz w:val="28"/>
          <w:szCs w:val="28"/>
        </w:rPr>
        <w:t>及在理财期限内</w:t>
      </w:r>
      <w:r w:rsidRPr="00122CF0">
        <w:rPr>
          <w:rFonts w:ascii="宋体" w:hAnsi="宋体" w:hint="eastAsia"/>
          <w:color w:val="000000" w:themeColor="text1"/>
          <w:sz w:val="28"/>
          <w:szCs w:val="28"/>
        </w:rPr>
        <w:t>管理人</w:t>
      </w:r>
      <w:r w:rsidR="00297F6C" w:rsidRPr="00122CF0">
        <w:rPr>
          <w:rFonts w:ascii="宋体" w:hAnsi="宋体" w:hint="eastAsia"/>
          <w:color w:val="000000" w:themeColor="text1"/>
          <w:sz w:val="28"/>
          <w:szCs w:val="28"/>
        </w:rPr>
        <w:t>对</w:t>
      </w:r>
      <w:r w:rsidRPr="00122CF0">
        <w:rPr>
          <w:rFonts w:ascii="宋体" w:hAnsi="宋体" w:hint="eastAsia"/>
          <w:color w:val="000000" w:themeColor="text1"/>
          <w:sz w:val="28"/>
          <w:szCs w:val="28"/>
        </w:rPr>
        <w:t>理财产品</w:t>
      </w:r>
      <w:r w:rsidR="005557A0" w:rsidRPr="00122CF0">
        <w:rPr>
          <w:rFonts w:ascii="宋体" w:hAnsi="宋体" w:hint="eastAsia"/>
          <w:color w:val="000000" w:themeColor="text1"/>
          <w:sz w:val="28"/>
          <w:szCs w:val="28"/>
        </w:rPr>
        <w:t>项下资金进行管理运用、处分或者其他情形而取得的财产，其构成主要包括：投资本金、</w:t>
      </w:r>
      <w:r w:rsidRPr="00122CF0">
        <w:rPr>
          <w:rFonts w:ascii="宋体" w:hAnsi="宋体" w:hint="eastAsia"/>
          <w:color w:val="000000" w:themeColor="text1"/>
          <w:sz w:val="28"/>
          <w:szCs w:val="28"/>
        </w:rPr>
        <w:t>理财收益</w:t>
      </w:r>
      <w:r w:rsidR="005557A0" w:rsidRPr="00122CF0">
        <w:rPr>
          <w:rFonts w:ascii="宋体" w:hAnsi="宋体" w:hint="eastAsia"/>
          <w:color w:val="000000" w:themeColor="text1"/>
          <w:sz w:val="28"/>
          <w:szCs w:val="28"/>
        </w:rPr>
        <w:t>和其他应计入</w:t>
      </w:r>
      <w:r w:rsidRPr="00122CF0">
        <w:rPr>
          <w:rFonts w:ascii="宋体" w:hAnsi="宋体" w:hint="eastAsia"/>
          <w:color w:val="000000" w:themeColor="text1"/>
          <w:sz w:val="28"/>
          <w:szCs w:val="28"/>
        </w:rPr>
        <w:t>理财资产</w:t>
      </w:r>
      <w:r w:rsidR="005557A0" w:rsidRPr="00122CF0">
        <w:rPr>
          <w:rFonts w:ascii="宋体" w:hAnsi="宋体" w:hint="eastAsia"/>
          <w:color w:val="000000" w:themeColor="text1"/>
          <w:sz w:val="28"/>
          <w:szCs w:val="28"/>
        </w:rPr>
        <w:t>的财产。</w:t>
      </w:r>
    </w:p>
    <w:p w14:paraId="269ECBDC" w14:textId="3306D30F" w:rsidR="005557A0" w:rsidRPr="00122CF0" w:rsidRDefault="00DF3E17" w:rsidP="001C53BB">
      <w:pPr>
        <w:autoSpaceDE w:val="0"/>
        <w:autoSpaceDN w:val="0"/>
        <w:adjustRightInd w:val="0"/>
        <w:spacing w:line="560" w:lineRule="exact"/>
        <w:ind w:firstLineChars="200" w:firstLine="560"/>
        <w:jc w:val="left"/>
        <w:rPr>
          <w:rFonts w:ascii="宋体" w:hAnsi="宋体"/>
          <w:color w:val="000000" w:themeColor="text1"/>
          <w:sz w:val="28"/>
          <w:szCs w:val="28"/>
        </w:rPr>
      </w:pPr>
      <w:r w:rsidRPr="00122CF0">
        <w:rPr>
          <w:rFonts w:ascii="宋体" w:hAnsi="宋体" w:hint="eastAsia"/>
          <w:color w:val="000000" w:themeColor="text1"/>
          <w:sz w:val="28"/>
          <w:szCs w:val="28"/>
        </w:rPr>
        <w:t>理财收益</w:t>
      </w:r>
      <w:r w:rsidR="005557A0" w:rsidRPr="00122CF0">
        <w:rPr>
          <w:rFonts w:ascii="宋体" w:hAnsi="宋体" w:hint="eastAsia"/>
          <w:color w:val="000000" w:themeColor="text1"/>
          <w:sz w:val="28"/>
          <w:szCs w:val="28"/>
        </w:rPr>
        <w:t>:</w:t>
      </w:r>
      <w:r w:rsidR="001C6BCC" w:rsidRPr="00122CF0">
        <w:rPr>
          <w:rFonts w:ascii="宋体" w:hAnsi="宋体" w:hint="eastAsia"/>
          <w:color w:val="000000" w:themeColor="text1"/>
          <w:sz w:val="28"/>
          <w:szCs w:val="28"/>
        </w:rPr>
        <w:t>指管理人管理运用理财资产所得红利、股息、债券利息、买卖证券价差、银行存款利息、已实现的其他合法收入及因运用理财资产带来的成本和费用的节约</w:t>
      </w:r>
      <w:r w:rsidR="005906A8" w:rsidRPr="00122CF0">
        <w:rPr>
          <w:rFonts w:ascii="宋体" w:hAnsi="宋体" w:hint="eastAsia"/>
          <w:color w:val="000000" w:themeColor="text1"/>
          <w:sz w:val="28"/>
          <w:szCs w:val="28"/>
        </w:rPr>
        <w:t>。</w:t>
      </w:r>
      <w:r w:rsidR="001C6BCC" w:rsidRPr="00122CF0">
        <w:rPr>
          <w:rFonts w:ascii="宋体" w:hAnsi="宋体" w:hint="eastAsia"/>
          <w:color w:val="000000" w:themeColor="text1"/>
          <w:sz w:val="28"/>
          <w:szCs w:val="28"/>
        </w:rPr>
        <w:t>理财收益应计入理财资产</w:t>
      </w:r>
      <w:r w:rsidR="005557A0" w:rsidRPr="00122CF0">
        <w:rPr>
          <w:rFonts w:ascii="宋体" w:hAnsi="宋体" w:hint="eastAsia"/>
          <w:color w:val="000000" w:themeColor="text1"/>
          <w:sz w:val="28"/>
          <w:szCs w:val="28"/>
        </w:rPr>
        <w:t>。</w:t>
      </w:r>
    </w:p>
    <w:p w14:paraId="34FF733D" w14:textId="727262AC" w:rsidR="0081374D" w:rsidRPr="00122CF0" w:rsidRDefault="00DF3E17" w:rsidP="004D06A6">
      <w:pPr>
        <w:autoSpaceDE w:val="0"/>
        <w:autoSpaceDN w:val="0"/>
        <w:adjustRightInd w:val="0"/>
        <w:spacing w:line="560" w:lineRule="exact"/>
        <w:ind w:firstLineChars="200" w:firstLine="560"/>
        <w:jc w:val="left"/>
        <w:rPr>
          <w:rFonts w:ascii="宋体" w:hAnsi="宋体"/>
          <w:color w:val="000000" w:themeColor="text1"/>
          <w:sz w:val="28"/>
          <w:szCs w:val="28"/>
        </w:rPr>
      </w:pPr>
      <w:r w:rsidRPr="00122CF0">
        <w:rPr>
          <w:rFonts w:ascii="宋体" w:hAnsi="宋体" w:hint="eastAsia"/>
          <w:color w:val="000000" w:themeColor="text1"/>
          <w:sz w:val="28"/>
          <w:szCs w:val="28"/>
        </w:rPr>
        <w:t>证券经纪商</w:t>
      </w:r>
      <w:r w:rsidR="0081374D" w:rsidRPr="00122CF0">
        <w:rPr>
          <w:rFonts w:ascii="宋体" w:hAnsi="宋体" w:hint="eastAsia"/>
          <w:color w:val="000000" w:themeColor="text1"/>
          <w:sz w:val="28"/>
          <w:szCs w:val="28"/>
        </w:rPr>
        <w:t>：指根据中华人民共和国法律合法设立并有效</w:t>
      </w:r>
      <w:r w:rsidR="005A069B" w:rsidRPr="00122CF0">
        <w:rPr>
          <w:rFonts w:ascii="宋体" w:hAnsi="宋体" w:hint="eastAsia"/>
          <w:color w:val="000000" w:themeColor="text1"/>
          <w:sz w:val="28"/>
          <w:szCs w:val="28"/>
        </w:rPr>
        <w:t>存续</w:t>
      </w:r>
      <w:r w:rsidR="0081374D" w:rsidRPr="00122CF0">
        <w:rPr>
          <w:rFonts w:ascii="宋体" w:hAnsi="宋体" w:hint="eastAsia"/>
          <w:color w:val="000000" w:themeColor="text1"/>
          <w:sz w:val="28"/>
          <w:szCs w:val="28"/>
        </w:rPr>
        <w:t>的公司法人，依法取得证券经纪业务资格。</w:t>
      </w:r>
    </w:p>
    <w:p w14:paraId="29405992" w14:textId="2BF8C63A" w:rsidR="003F4C37" w:rsidRPr="00122CF0" w:rsidRDefault="00195EA3" w:rsidP="004D06A6">
      <w:pPr>
        <w:autoSpaceDE w:val="0"/>
        <w:autoSpaceDN w:val="0"/>
        <w:adjustRightInd w:val="0"/>
        <w:spacing w:line="560" w:lineRule="exact"/>
        <w:ind w:firstLineChars="200" w:firstLine="560"/>
        <w:jc w:val="left"/>
        <w:rPr>
          <w:rFonts w:ascii="宋体" w:hAnsi="宋体"/>
          <w:color w:val="000000" w:themeColor="text1"/>
          <w:sz w:val="28"/>
          <w:szCs w:val="28"/>
        </w:rPr>
      </w:pPr>
      <w:r w:rsidRPr="00122CF0">
        <w:rPr>
          <w:rFonts w:ascii="宋体" w:hAnsi="宋体" w:hint="eastAsia"/>
          <w:color w:val="000000" w:themeColor="text1"/>
          <w:sz w:val="28"/>
          <w:szCs w:val="28"/>
        </w:rPr>
        <w:t>期货经纪商：</w:t>
      </w:r>
      <w:r w:rsidR="00574EE6" w:rsidRPr="00122CF0">
        <w:rPr>
          <w:rFonts w:ascii="宋体" w:hAnsi="宋体" w:hint="eastAsia"/>
          <w:color w:val="000000" w:themeColor="text1"/>
          <w:sz w:val="28"/>
          <w:szCs w:val="28"/>
        </w:rPr>
        <w:t>指根据中华人民共和国法律合法设立并有效存续的公司法人，依法取得</w:t>
      </w:r>
      <w:r w:rsidR="00D3071B" w:rsidRPr="00122CF0">
        <w:rPr>
          <w:rFonts w:ascii="宋体" w:hAnsi="宋体" w:hint="eastAsia"/>
          <w:color w:val="000000" w:themeColor="text1"/>
          <w:sz w:val="28"/>
          <w:szCs w:val="28"/>
        </w:rPr>
        <w:t>期货</w:t>
      </w:r>
      <w:r w:rsidR="00574EE6" w:rsidRPr="00122CF0">
        <w:rPr>
          <w:rFonts w:ascii="宋体" w:hAnsi="宋体" w:hint="eastAsia"/>
          <w:color w:val="000000" w:themeColor="text1"/>
          <w:sz w:val="28"/>
          <w:szCs w:val="28"/>
        </w:rPr>
        <w:t>经纪业务资格</w:t>
      </w:r>
      <w:r w:rsidR="00D3071B" w:rsidRPr="00122CF0">
        <w:rPr>
          <w:rFonts w:ascii="宋体" w:hAnsi="宋体" w:hint="eastAsia"/>
          <w:color w:val="000000" w:themeColor="text1"/>
          <w:sz w:val="28"/>
          <w:szCs w:val="28"/>
        </w:rPr>
        <w:t>。</w:t>
      </w:r>
    </w:p>
    <w:p w14:paraId="46F4CD77" w14:textId="3099A63B" w:rsidR="0081374D" w:rsidRPr="00122CF0" w:rsidRDefault="00DF3E17" w:rsidP="004D06A6">
      <w:pPr>
        <w:autoSpaceDE w:val="0"/>
        <w:autoSpaceDN w:val="0"/>
        <w:adjustRightInd w:val="0"/>
        <w:spacing w:line="560" w:lineRule="exact"/>
        <w:ind w:firstLineChars="200" w:firstLine="560"/>
        <w:jc w:val="left"/>
        <w:rPr>
          <w:rFonts w:ascii="宋体" w:hAnsi="宋体"/>
          <w:color w:val="000000" w:themeColor="text1"/>
          <w:sz w:val="28"/>
          <w:szCs w:val="28"/>
        </w:rPr>
      </w:pPr>
      <w:r w:rsidRPr="00122CF0">
        <w:rPr>
          <w:rFonts w:ascii="宋体" w:hAnsi="宋体" w:hint="eastAsia"/>
          <w:color w:val="000000" w:themeColor="text1"/>
          <w:sz w:val="28"/>
          <w:szCs w:val="28"/>
        </w:rPr>
        <w:t>中国结算公司</w:t>
      </w:r>
      <w:r w:rsidR="0081374D" w:rsidRPr="00122CF0">
        <w:rPr>
          <w:rFonts w:ascii="宋体" w:hAnsi="宋体" w:hint="eastAsia"/>
          <w:color w:val="000000" w:themeColor="text1"/>
          <w:sz w:val="28"/>
          <w:szCs w:val="28"/>
        </w:rPr>
        <w:t>：指中国证券登记结算有限责任公司。</w:t>
      </w:r>
    </w:p>
    <w:p w14:paraId="387B340F" w14:textId="463054F2" w:rsidR="0081374D" w:rsidRPr="00122CF0" w:rsidRDefault="00DF3E17" w:rsidP="001C53BB">
      <w:pPr>
        <w:autoSpaceDE w:val="0"/>
        <w:autoSpaceDN w:val="0"/>
        <w:adjustRightInd w:val="0"/>
        <w:spacing w:line="560" w:lineRule="exact"/>
        <w:ind w:firstLineChars="200" w:firstLine="560"/>
        <w:jc w:val="left"/>
        <w:rPr>
          <w:rFonts w:ascii="宋体" w:hAnsi="宋体"/>
          <w:color w:val="000000" w:themeColor="text1"/>
          <w:sz w:val="28"/>
          <w:szCs w:val="28"/>
        </w:rPr>
      </w:pPr>
      <w:r w:rsidRPr="00122CF0">
        <w:rPr>
          <w:rFonts w:ascii="宋体" w:hAnsi="宋体" w:hint="eastAsia"/>
          <w:color w:val="000000" w:themeColor="text1"/>
          <w:sz w:val="28"/>
          <w:szCs w:val="28"/>
        </w:rPr>
        <w:t>银行间市场登记结算机构</w:t>
      </w:r>
      <w:r w:rsidR="0081374D" w:rsidRPr="00122CF0">
        <w:rPr>
          <w:rFonts w:ascii="宋体" w:hAnsi="宋体" w:hint="eastAsia"/>
          <w:color w:val="000000" w:themeColor="text1"/>
          <w:sz w:val="28"/>
          <w:szCs w:val="28"/>
        </w:rPr>
        <w:t>：指中央国债登记结算有限责任公司和银行间市场清算所股份有限公司。</w:t>
      </w:r>
    </w:p>
    <w:p w14:paraId="6988F784" w14:textId="20787E09" w:rsidR="0081374D" w:rsidRPr="00122CF0" w:rsidRDefault="00DF3E17" w:rsidP="004D06A6">
      <w:pPr>
        <w:autoSpaceDE w:val="0"/>
        <w:autoSpaceDN w:val="0"/>
        <w:adjustRightInd w:val="0"/>
        <w:spacing w:line="560" w:lineRule="exact"/>
        <w:ind w:firstLineChars="200" w:firstLine="560"/>
        <w:jc w:val="left"/>
        <w:rPr>
          <w:rFonts w:ascii="宋体" w:hAnsi="宋体"/>
          <w:color w:val="000000" w:themeColor="text1"/>
          <w:sz w:val="28"/>
          <w:szCs w:val="28"/>
        </w:rPr>
      </w:pPr>
      <w:r w:rsidRPr="00122CF0">
        <w:rPr>
          <w:rFonts w:ascii="宋体" w:hAnsi="宋体" w:hint="eastAsia"/>
          <w:color w:val="000000" w:themeColor="text1"/>
          <w:sz w:val="28"/>
          <w:szCs w:val="28"/>
        </w:rPr>
        <w:lastRenderedPageBreak/>
        <w:t>证券账户</w:t>
      </w:r>
      <w:r w:rsidR="0081374D" w:rsidRPr="00122CF0">
        <w:rPr>
          <w:rFonts w:ascii="宋体" w:hAnsi="宋体" w:hint="eastAsia"/>
          <w:color w:val="000000" w:themeColor="text1"/>
          <w:sz w:val="28"/>
          <w:szCs w:val="28"/>
        </w:rPr>
        <w:t>：以</w:t>
      </w:r>
      <w:r w:rsidRPr="00122CF0">
        <w:rPr>
          <w:rFonts w:ascii="宋体" w:hAnsi="宋体" w:hint="eastAsia"/>
          <w:color w:val="000000" w:themeColor="text1"/>
          <w:sz w:val="28"/>
          <w:szCs w:val="28"/>
        </w:rPr>
        <w:t>管理人</w:t>
      </w:r>
      <w:r w:rsidR="0081374D" w:rsidRPr="00122CF0">
        <w:rPr>
          <w:rFonts w:ascii="宋体" w:hAnsi="宋体" w:hint="eastAsia"/>
          <w:color w:val="000000" w:themeColor="text1"/>
          <w:sz w:val="28"/>
          <w:szCs w:val="28"/>
        </w:rPr>
        <w:t>名义或中国银行保险监督管理委员会规定的名义为</w:t>
      </w:r>
      <w:r w:rsidRPr="00122CF0">
        <w:rPr>
          <w:rFonts w:ascii="宋体" w:hAnsi="宋体" w:hint="eastAsia"/>
          <w:color w:val="000000" w:themeColor="text1"/>
          <w:sz w:val="28"/>
          <w:szCs w:val="28"/>
        </w:rPr>
        <w:t>托管资产</w:t>
      </w:r>
      <w:r w:rsidR="0081374D" w:rsidRPr="00122CF0">
        <w:rPr>
          <w:rFonts w:ascii="宋体" w:hAnsi="宋体" w:hint="eastAsia"/>
          <w:color w:val="000000" w:themeColor="text1"/>
          <w:sz w:val="28"/>
          <w:szCs w:val="28"/>
        </w:rPr>
        <w:t>在中国证券登记结算有限责任公司北京分公司、上海分公司和深圳分公司开设的专用</w:t>
      </w:r>
      <w:r w:rsidRPr="00122CF0">
        <w:rPr>
          <w:rFonts w:ascii="宋体" w:hAnsi="宋体" w:hint="eastAsia"/>
          <w:color w:val="000000" w:themeColor="text1"/>
          <w:sz w:val="28"/>
          <w:szCs w:val="28"/>
        </w:rPr>
        <w:t>证券账户</w:t>
      </w:r>
      <w:r w:rsidR="0081374D" w:rsidRPr="00122CF0">
        <w:rPr>
          <w:rFonts w:ascii="宋体" w:hAnsi="宋体" w:hint="eastAsia"/>
          <w:color w:val="000000" w:themeColor="text1"/>
          <w:sz w:val="28"/>
          <w:szCs w:val="28"/>
        </w:rPr>
        <w:t>。</w:t>
      </w:r>
    </w:p>
    <w:p w14:paraId="468C7B83" w14:textId="662A9FBA" w:rsidR="0081374D" w:rsidRPr="00122CF0" w:rsidRDefault="00DF3E17" w:rsidP="004D06A6">
      <w:pPr>
        <w:autoSpaceDE w:val="0"/>
        <w:autoSpaceDN w:val="0"/>
        <w:adjustRightInd w:val="0"/>
        <w:spacing w:line="560" w:lineRule="exact"/>
        <w:ind w:firstLineChars="200" w:firstLine="560"/>
        <w:jc w:val="left"/>
        <w:rPr>
          <w:rFonts w:ascii="宋体" w:hAnsi="宋体"/>
          <w:color w:val="000000" w:themeColor="text1"/>
          <w:sz w:val="28"/>
          <w:szCs w:val="28"/>
        </w:rPr>
      </w:pPr>
      <w:r w:rsidRPr="00122CF0">
        <w:rPr>
          <w:rFonts w:ascii="宋体" w:hAnsi="宋体" w:hint="eastAsia"/>
          <w:color w:val="000000" w:themeColor="text1"/>
          <w:sz w:val="28"/>
          <w:szCs w:val="28"/>
        </w:rPr>
        <w:t>债券托管账户</w:t>
      </w:r>
      <w:r w:rsidR="0081374D" w:rsidRPr="00122CF0">
        <w:rPr>
          <w:rFonts w:ascii="宋体" w:hAnsi="宋体" w:hint="eastAsia"/>
          <w:color w:val="000000" w:themeColor="text1"/>
          <w:sz w:val="28"/>
          <w:szCs w:val="28"/>
        </w:rPr>
        <w:t>：指</w:t>
      </w:r>
      <w:r w:rsidRPr="00122CF0">
        <w:rPr>
          <w:rFonts w:ascii="宋体" w:hAnsi="宋体" w:hint="eastAsia"/>
          <w:color w:val="000000" w:themeColor="text1"/>
          <w:sz w:val="28"/>
          <w:szCs w:val="28"/>
        </w:rPr>
        <w:t>托管人</w:t>
      </w:r>
      <w:r w:rsidR="0081374D" w:rsidRPr="00122CF0">
        <w:rPr>
          <w:rFonts w:ascii="宋体" w:hAnsi="宋体" w:hint="eastAsia"/>
          <w:color w:val="000000" w:themeColor="text1"/>
          <w:sz w:val="28"/>
          <w:szCs w:val="28"/>
        </w:rPr>
        <w:t>根据相关</w:t>
      </w:r>
      <w:r w:rsidR="001C3EB4" w:rsidRPr="00122CF0">
        <w:rPr>
          <w:rFonts w:ascii="宋体" w:hAnsi="宋体" w:hint="eastAsia"/>
          <w:color w:val="000000" w:themeColor="text1"/>
          <w:sz w:val="28"/>
          <w:szCs w:val="28"/>
        </w:rPr>
        <w:t>法律法规</w:t>
      </w:r>
      <w:r w:rsidR="0081374D" w:rsidRPr="00122CF0">
        <w:rPr>
          <w:rFonts w:ascii="宋体" w:hAnsi="宋体" w:hint="eastAsia"/>
          <w:color w:val="000000" w:themeColor="text1"/>
          <w:sz w:val="28"/>
          <w:szCs w:val="28"/>
        </w:rPr>
        <w:t>规定和有关业务规则及</w:t>
      </w:r>
      <w:r w:rsidRPr="00122CF0">
        <w:rPr>
          <w:rFonts w:ascii="宋体" w:hAnsi="宋体" w:hint="eastAsia"/>
          <w:color w:val="000000" w:themeColor="text1"/>
          <w:sz w:val="28"/>
          <w:szCs w:val="28"/>
        </w:rPr>
        <w:t>管理人</w:t>
      </w:r>
      <w:r w:rsidR="0081374D" w:rsidRPr="00122CF0">
        <w:rPr>
          <w:rFonts w:ascii="宋体" w:hAnsi="宋体" w:hint="eastAsia"/>
          <w:color w:val="000000" w:themeColor="text1"/>
          <w:sz w:val="28"/>
          <w:szCs w:val="28"/>
        </w:rPr>
        <w:t>要求办理的，在</w:t>
      </w:r>
      <w:r w:rsidRPr="00122CF0">
        <w:rPr>
          <w:rFonts w:ascii="宋体" w:hAnsi="宋体" w:hint="eastAsia"/>
          <w:color w:val="000000" w:themeColor="text1"/>
          <w:sz w:val="28"/>
          <w:szCs w:val="28"/>
        </w:rPr>
        <w:t>银行间市场登记结算机构</w:t>
      </w:r>
      <w:r w:rsidR="0081374D" w:rsidRPr="00122CF0">
        <w:rPr>
          <w:rFonts w:ascii="宋体" w:hAnsi="宋体" w:hint="eastAsia"/>
          <w:color w:val="000000" w:themeColor="text1"/>
          <w:sz w:val="28"/>
          <w:szCs w:val="28"/>
        </w:rPr>
        <w:t>开立的，用于存放</w:t>
      </w:r>
      <w:r w:rsidR="00670342" w:rsidRPr="00122CF0">
        <w:rPr>
          <w:rFonts w:ascii="宋体" w:hAnsi="宋体" w:hint="eastAsia"/>
          <w:color w:val="000000" w:themeColor="text1"/>
          <w:sz w:val="28"/>
          <w:szCs w:val="28"/>
        </w:rPr>
        <w:t>理财产品</w:t>
      </w:r>
      <w:r w:rsidR="00A44DDF" w:rsidRPr="00122CF0">
        <w:rPr>
          <w:rFonts w:ascii="宋体" w:hAnsi="宋体" w:hint="eastAsia"/>
          <w:color w:val="000000" w:themeColor="text1"/>
          <w:sz w:val="28"/>
          <w:szCs w:val="28"/>
        </w:rPr>
        <w:t>持有的</w:t>
      </w:r>
      <w:r w:rsidR="0081374D" w:rsidRPr="00122CF0">
        <w:rPr>
          <w:rFonts w:ascii="宋体" w:hAnsi="宋体" w:hint="eastAsia"/>
          <w:color w:val="000000" w:themeColor="text1"/>
          <w:sz w:val="28"/>
          <w:szCs w:val="28"/>
        </w:rPr>
        <w:t>银行间债券资产的</w:t>
      </w:r>
      <w:r w:rsidRPr="00122CF0">
        <w:rPr>
          <w:rFonts w:ascii="宋体" w:hAnsi="宋体" w:hint="eastAsia"/>
          <w:color w:val="000000" w:themeColor="text1"/>
          <w:sz w:val="28"/>
          <w:szCs w:val="28"/>
        </w:rPr>
        <w:t>托管账户</w:t>
      </w:r>
      <w:r w:rsidR="0081374D" w:rsidRPr="00122CF0">
        <w:rPr>
          <w:rFonts w:ascii="宋体" w:hAnsi="宋体" w:hint="eastAsia"/>
          <w:color w:val="000000" w:themeColor="text1"/>
          <w:sz w:val="28"/>
          <w:szCs w:val="28"/>
        </w:rPr>
        <w:t>。</w:t>
      </w:r>
    </w:p>
    <w:p w14:paraId="166B3466" w14:textId="54DB7272" w:rsidR="0081374D" w:rsidRPr="00122CF0" w:rsidRDefault="001C3EB4" w:rsidP="004D06A6">
      <w:pPr>
        <w:autoSpaceDE w:val="0"/>
        <w:autoSpaceDN w:val="0"/>
        <w:adjustRightInd w:val="0"/>
        <w:spacing w:line="560" w:lineRule="exact"/>
        <w:ind w:firstLineChars="200" w:firstLine="560"/>
        <w:jc w:val="left"/>
        <w:rPr>
          <w:rFonts w:ascii="宋体" w:hAnsi="宋体"/>
          <w:color w:val="000000" w:themeColor="text1"/>
          <w:sz w:val="28"/>
          <w:szCs w:val="28"/>
        </w:rPr>
      </w:pPr>
      <w:r w:rsidRPr="00122CF0">
        <w:rPr>
          <w:rFonts w:ascii="宋体" w:hAnsi="宋体" w:hint="eastAsia"/>
          <w:color w:val="000000" w:themeColor="text1"/>
          <w:sz w:val="28"/>
          <w:szCs w:val="28"/>
        </w:rPr>
        <w:t>开放式基金交易账户</w:t>
      </w:r>
      <w:r w:rsidR="0081374D" w:rsidRPr="00122CF0">
        <w:rPr>
          <w:rFonts w:ascii="宋体" w:hAnsi="宋体" w:hint="eastAsia"/>
          <w:color w:val="000000" w:themeColor="text1"/>
          <w:sz w:val="28"/>
          <w:szCs w:val="28"/>
        </w:rPr>
        <w:t>/</w:t>
      </w:r>
      <w:r w:rsidRPr="00122CF0">
        <w:rPr>
          <w:rFonts w:ascii="宋体" w:hAnsi="宋体" w:hint="eastAsia"/>
          <w:color w:val="000000" w:themeColor="text1"/>
          <w:sz w:val="28"/>
          <w:szCs w:val="28"/>
        </w:rPr>
        <w:t>基金账户</w:t>
      </w:r>
      <w:r w:rsidR="0081374D" w:rsidRPr="00122CF0">
        <w:rPr>
          <w:rFonts w:ascii="宋体" w:hAnsi="宋体" w:hint="eastAsia"/>
          <w:color w:val="000000" w:themeColor="text1"/>
          <w:sz w:val="28"/>
          <w:szCs w:val="28"/>
        </w:rPr>
        <w:t>：指</w:t>
      </w:r>
      <w:r w:rsidR="00DF3E17" w:rsidRPr="00122CF0">
        <w:rPr>
          <w:rFonts w:ascii="宋体" w:hAnsi="宋体" w:hint="eastAsia"/>
          <w:color w:val="000000" w:themeColor="text1"/>
          <w:sz w:val="28"/>
          <w:szCs w:val="28"/>
        </w:rPr>
        <w:t>托管人</w:t>
      </w:r>
      <w:r w:rsidR="0081374D" w:rsidRPr="00122CF0">
        <w:rPr>
          <w:rFonts w:ascii="宋体" w:hAnsi="宋体" w:hint="eastAsia"/>
          <w:color w:val="000000" w:themeColor="text1"/>
          <w:sz w:val="28"/>
          <w:szCs w:val="28"/>
        </w:rPr>
        <w:t>根据相关</w:t>
      </w:r>
      <w:r w:rsidRPr="00122CF0">
        <w:rPr>
          <w:rFonts w:ascii="宋体" w:hAnsi="宋体" w:hint="eastAsia"/>
          <w:color w:val="000000" w:themeColor="text1"/>
          <w:sz w:val="28"/>
          <w:szCs w:val="28"/>
        </w:rPr>
        <w:t>法律法规</w:t>
      </w:r>
      <w:r w:rsidR="0081374D" w:rsidRPr="00122CF0">
        <w:rPr>
          <w:rFonts w:ascii="宋体" w:hAnsi="宋体" w:hint="eastAsia"/>
          <w:color w:val="000000" w:themeColor="text1"/>
          <w:sz w:val="28"/>
          <w:szCs w:val="28"/>
        </w:rPr>
        <w:t>规定和有关业务规则及</w:t>
      </w:r>
      <w:r w:rsidR="00DF3E17" w:rsidRPr="00122CF0">
        <w:rPr>
          <w:rFonts w:ascii="宋体" w:hAnsi="宋体" w:hint="eastAsia"/>
          <w:color w:val="000000" w:themeColor="text1"/>
          <w:sz w:val="28"/>
          <w:szCs w:val="28"/>
        </w:rPr>
        <w:t>管理人</w:t>
      </w:r>
      <w:r w:rsidR="0081374D" w:rsidRPr="00122CF0">
        <w:rPr>
          <w:rFonts w:ascii="宋体" w:hAnsi="宋体" w:hint="eastAsia"/>
          <w:color w:val="000000" w:themeColor="text1"/>
          <w:sz w:val="28"/>
          <w:szCs w:val="28"/>
        </w:rPr>
        <w:t>要求办理的，在开放式基金销售机构/开放式基金</w:t>
      </w:r>
      <w:r w:rsidR="00902C89" w:rsidRPr="00122CF0">
        <w:rPr>
          <w:rFonts w:ascii="宋体" w:hAnsi="宋体" w:hint="eastAsia"/>
          <w:color w:val="000000" w:themeColor="text1"/>
          <w:sz w:val="28"/>
          <w:szCs w:val="28"/>
        </w:rPr>
        <w:t>份额登记</w:t>
      </w:r>
      <w:r w:rsidR="0081374D" w:rsidRPr="00122CF0">
        <w:rPr>
          <w:rFonts w:ascii="宋体" w:hAnsi="宋体" w:hint="eastAsia"/>
          <w:color w:val="000000" w:themeColor="text1"/>
          <w:sz w:val="28"/>
          <w:szCs w:val="28"/>
        </w:rPr>
        <w:t>机构开立的，用于</w:t>
      </w:r>
      <w:r w:rsidR="00DF3E17" w:rsidRPr="00122CF0">
        <w:rPr>
          <w:rFonts w:ascii="宋体" w:hAnsi="宋体" w:hint="eastAsia"/>
          <w:color w:val="000000" w:themeColor="text1"/>
          <w:sz w:val="28"/>
          <w:szCs w:val="28"/>
        </w:rPr>
        <w:t>管理人</w:t>
      </w:r>
      <w:r w:rsidR="0081374D" w:rsidRPr="00122CF0">
        <w:rPr>
          <w:rFonts w:ascii="宋体" w:hAnsi="宋体" w:hint="eastAsia"/>
          <w:color w:val="000000" w:themeColor="text1"/>
          <w:sz w:val="28"/>
          <w:szCs w:val="28"/>
        </w:rPr>
        <w:t>开放式基金交易/存放开放式基金资产的账户。</w:t>
      </w:r>
    </w:p>
    <w:p w14:paraId="29C5DE6F" w14:textId="24D2AB66" w:rsidR="0081374D" w:rsidRPr="00122CF0" w:rsidRDefault="001C3EB4" w:rsidP="004D06A6">
      <w:pPr>
        <w:autoSpaceDE w:val="0"/>
        <w:autoSpaceDN w:val="0"/>
        <w:adjustRightInd w:val="0"/>
        <w:spacing w:line="560" w:lineRule="exact"/>
        <w:ind w:firstLineChars="200" w:firstLine="560"/>
        <w:jc w:val="left"/>
        <w:rPr>
          <w:rFonts w:ascii="宋体" w:hAnsi="宋体"/>
          <w:color w:val="000000" w:themeColor="text1"/>
          <w:sz w:val="28"/>
          <w:szCs w:val="28"/>
        </w:rPr>
      </w:pPr>
      <w:r w:rsidRPr="00122CF0">
        <w:rPr>
          <w:rFonts w:ascii="宋体" w:hAnsi="宋体" w:hint="eastAsia"/>
          <w:color w:val="000000" w:themeColor="text1"/>
          <w:sz w:val="28"/>
          <w:szCs w:val="28"/>
        </w:rPr>
        <w:t>指定账户</w:t>
      </w:r>
      <w:r w:rsidR="0081374D" w:rsidRPr="00122CF0">
        <w:rPr>
          <w:rFonts w:ascii="宋体" w:hAnsi="宋体" w:hint="eastAsia"/>
          <w:color w:val="000000" w:themeColor="text1"/>
          <w:sz w:val="28"/>
          <w:szCs w:val="28"/>
        </w:rPr>
        <w:t>：指</w:t>
      </w:r>
      <w:r w:rsidR="00DF3E17" w:rsidRPr="00122CF0">
        <w:rPr>
          <w:rFonts w:ascii="宋体" w:hAnsi="宋体" w:hint="eastAsia"/>
          <w:color w:val="000000" w:themeColor="text1"/>
          <w:sz w:val="28"/>
          <w:szCs w:val="28"/>
        </w:rPr>
        <w:t>管理人</w:t>
      </w:r>
      <w:r w:rsidR="0081374D" w:rsidRPr="00122CF0">
        <w:rPr>
          <w:rFonts w:ascii="宋体" w:hAnsi="宋体" w:hint="eastAsia"/>
          <w:color w:val="000000" w:themeColor="text1"/>
          <w:sz w:val="28"/>
          <w:szCs w:val="28"/>
        </w:rPr>
        <w:t>用以与</w:t>
      </w:r>
      <w:r w:rsidR="00DF3E17" w:rsidRPr="00122CF0">
        <w:rPr>
          <w:rFonts w:ascii="宋体" w:hAnsi="宋体" w:hint="eastAsia"/>
          <w:color w:val="000000" w:themeColor="text1"/>
          <w:sz w:val="28"/>
          <w:szCs w:val="28"/>
        </w:rPr>
        <w:t>托管账户</w:t>
      </w:r>
      <w:r w:rsidR="0081374D" w:rsidRPr="00122CF0">
        <w:rPr>
          <w:rFonts w:ascii="宋体" w:hAnsi="宋体" w:hint="eastAsia"/>
          <w:color w:val="000000" w:themeColor="text1"/>
          <w:sz w:val="28"/>
          <w:szCs w:val="28"/>
        </w:rPr>
        <w:t>之间进行托管现金财产划付的唯一</w:t>
      </w:r>
      <w:r w:rsidRPr="00122CF0">
        <w:rPr>
          <w:rFonts w:ascii="宋体" w:hAnsi="宋体" w:hint="eastAsia"/>
          <w:color w:val="000000" w:themeColor="text1"/>
          <w:sz w:val="28"/>
          <w:szCs w:val="28"/>
        </w:rPr>
        <w:t>指定账户</w:t>
      </w:r>
      <w:r w:rsidR="00D3071B" w:rsidRPr="00122CF0">
        <w:rPr>
          <w:rFonts w:ascii="宋体" w:hAnsi="宋体" w:hint="eastAsia"/>
          <w:color w:val="000000" w:themeColor="text1"/>
          <w:sz w:val="28"/>
          <w:szCs w:val="28"/>
        </w:rPr>
        <w:t>，</w:t>
      </w:r>
      <w:r w:rsidR="00D3071B" w:rsidRPr="004D06A6">
        <w:rPr>
          <w:rFonts w:ascii="宋体" w:hAnsi="宋体"/>
          <w:color w:val="000000" w:themeColor="text1"/>
          <w:sz w:val="28"/>
          <w:szCs w:val="28"/>
        </w:rPr>
        <w:t>包括客户交易结算资金管理账户，清算</w:t>
      </w:r>
      <w:r w:rsidR="00612C44" w:rsidRPr="004D06A6">
        <w:rPr>
          <w:rFonts w:ascii="宋体" w:hAnsi="宋体" w:hint="eastAsia"/>
          <w:color w:val="000000" w:themeColor="text1"/>
          <w:sz w:val="28"/>
          <w:szCs w:val="28"/>
        </w:rPr>
        <w:t>账</w:t>
      </w:r>
      <w:r w:rsidR="00D3071B" w:rsidRPr="004D06A6">
        <w:rPr>
          <w:rFonts w:ascii="宋体" w:hAnsi="宋体"/>
          <w:color w:val="000000" w:themeColor="text1"/>
          <w:sz w:val="28"/>
          <w:szCs w:val="28"/>
        </w:rPr>
        <w:t>户</w:t>
      </w:r>
      <w:r w:rsidR="00612C44" w:rsidRPr="004D06A6">
        <w:rPr>
          <w:rFonts w:ascii="宋体" w:hAnsi="宋体" w:hint="eastAsia"/>
          <w:color w:val="000000" w:themeColor="text1"/>
          <w:sz w:val="28"/>
          <w:szCs w:val="28"/>
        </w:rPr>
        <w:t>，募集账户</w:t>
      </w:r>
      <w:r w:rsidR="00D3071B" w:rsidRPr="004D06A6">
        <w:rPr>
          <w:rFonts w:ascii="宋体" w:hAnsi="宋体"/>
          <w:color w:val="000000" w:themeColor="text1"/>
          <w:sz w:val="28"/>
          <w:szCs w:val="28"/>
        </w:rPr>
        <w:t>等</w:t>
      </w:r>
      <w:r w:rsidR="0081374D" w:rsidRPr="004D06A6">
        <w:rPr>
          <w:rFonts w:ascii="宋体" w:hAnsi="宋体"/>
          <w:color w:val="000000" w:themeColor="text1"/>
          <w:sz w:val="28"/>
          <w:szCs w:val="28"/>
        </w:rPr>
        <w:t>。</w:t>
      </w:r>
    </w:p>
    <w:p w14:paraId="26F316B3" w14:textId="2793A5F2" w:rsidR="00767C15" w:rsidRPr="00122CF0" w:rsidRDefault="001C3EB4" w:rsidP="00C15DCB">
      <w:pPr>
        <w:autoSpaceDE w:val="0"/>
        <w:autoSpaceDN w:val="0"/>
        <w:adjustRightInd w:val="0"/>
        <w:spacing w:line="560" w:lineRule="exact"/>
        <w:ind w:firstLineChars="200" w:firstLine="560"/>
        <w:jc w:val="left"/>
        <w:rPr>
          <w:rFonts w:ascii="宋体" w:hAnsi="宋体"/>
          <w:color w:val="000000" w:themeColor="text1"/>
          <w:sz w:val="28"/>
          <w:szCs w:val="28"/>
        </w:rPr>
      </w:pPr>
      <w:r w:rsidRPr="00122CF0">
        <w:rPr>
          <w:rFonts w:ascii="宋体" w:hAnsi="宋体" w:hint="eastAsia"/>
          <w:color w:val="000000" w:themeColor="text1"/>
          <w:sz w:val="28"/>
          <w:szCs w:val="28"/>
        </w:rPr>
        <w:t>为理财产品提供债券托管结算服务的托管人</w:t>
      </w:r>
      <w:r w:rsidR="00C15DCB" w:rsidRPr="00122CF0">
        <w:rPr>
          <w:rFonts w:ascii="宋体" w:hAnsi="宋体" w:hint="eastAsia"/>
          <w:color w:val="000000" w:themeColor="text1"/>
          <w:sz w:val="28"/>
          <w:szCs w:val="28"/>
        </w:rPr>
        <w:t>：指</w:t>
      </w:r>
      <w:r w:rsidR="00DF3E17" w:rsidRPr="00122CF0">
        <w:rPr>
          <w:rFonts w:ascii="宋体" w:hAnsi="宋体" w:hint="eastAsia"/>
          <w:color w:val="000000" w:themeColor="text1"/>
          <w:sz w:val="28"/>
          <w:szCs w:val="28"/>
        </w:rPr>
        <w:t>理财产品</w:t>
      </w:r>
      <w:r w:rsidR="00C15DCB" w:rsidRPr="00122CF0">
        <w:rPr>
          <w:rFonts w:ascii="宋体" w:hAnsi="宋体" w:hint="eastAsia"/>
          <w:color w:val="000000" w:themeColor="text1"/>
          <w:sz w:val="28"/>
          <w:szCs w:val="28"/>
        </w:rPr>
        <w:t>按照《中国人民银行金融市场司关于商业银行理财子公司进入银行间债券市场有关事宜的通知》的规定，采用多级托管模式进行结算，提供债券托管结算服务的托管银行。</w:t>
      </w:r>
    </w:p>
    <w:p w14:paraId="0290E605" w14:textId="5045842A" w:rsidR="00D01CB6" w:rsidRPr="00122CF0" w:rsidRDefault="001C3EB4" w:rsidP="001C53BB">
      <w:pPr>
        <w:autoSpaceDE w:val="0"/>
        <w:autoSpaceDN w:val="0"/>
        <w:adjustRightInd w:val="0"/>
        <w:spacing w:line="560" w:lineRule="exact"/>
        <w:ind w:firstLineChars="200" w:firstLine="560"/>
        <w:jc w:val="left"/>
        <w:rPr>
          <w:rFonts w:ascii="宋体" w:hAnsi="宋体"/>
          <w:color w:val="000000" w:themeColor="text1"/>
          <w:sz w:val="28"/>
          <w:szCs w:val="28"/>
        </w:rPr>
      </w:pPr>
      <w:r w:rsidRPr="00122CF0">
        <w:rPr>
          <w:rFonts w:ascii="宋体" w:hAnsi="宋体" w:hint="eastAsia"/>
          <w:color w:val="000000" w:themeColor="text1"/>
          <w:sz w:val="28"/>
          <w:szCs w:val="28"/>
        </w:rPr>
        <w:t>银行间非法人产品多级托管</w:t>
      </w:r>
      <w:r w:rsidR="00D01CB6" w:rsidRPr="00122CF0">
        <w:rPr>
          <w:rFonts w:ascii="宋体" w:hAnsi="宋体" w:hint="eastAsia"/>
          <w:color w:val="000000" w:themeColor="text1"/>
          <w:sz w:val="28"/>
          <w:szCs w:val="28"/>
        </w:rPr>
        <w:t>（或“</w:t>
      </w:r>
      <w:r w:rsidRPr="00122CF0">
        <w:rPr>
          <w:rFonts w:ascii="宋体" w:hAnsi="宋体" w:hint="eastAsia"/>
          <w:color w:val="000000" w:themeColor="text1"/>
          <w:sz w:val="28"/>
          <w:szCs w:val="28"/>
        </w:rPr>
        <w:t>银行间多级托管模式</w:t>
      </w:r>
      <w:r w:rsidR="00D01CB6" w:rsidRPr="00122CF0">
        <w:rPr>
          <w:rFonts w:ascii="宋体" w:hAnsi="宋体" w:hint="eastAsia"/>
          <w:color w:val="000000" w:themeColor="text1"/>
          <w:sz w:val="28"/>
          <w:szCs w:val="28"/>
        </w:rPr>
        <w:t>”）：是指按照《中国人民银行金融市场司关于商业银行理财子公司进入银行间债券市场有关事宜的通知》等监管规定，为</w:t>
      </w:r>
      <w:r w:rsidR="00DF3E17" w:rsidRPr="00122CF0">
        <w:rPr>
          <w:rFonts w:ascii="宋体" w:hAnsi="宋体" w:hint="eastAsia"/>
          <w:color w:val="000000" w:themeColor="text1"/>
          <w:sz w:val="28"/>
          <w:szCs w:val="28"/>
        </w:rPr>
        <w:t>理财产品</w:t>
      </w:r>
      <w:r w:rsidR="00D01CB6" w:rsidRPr="00122CF0">
        <w:rPr>
          <w:rFonts w:ascii="宋体" w:hAnsi="宋体" w:hint="eastAsia"/>
          <w:color w:val="000000" w:themeColor="text1"/>
          <w:sz w:val="28"/>
          <w:szCs w:val="28"/>
        </w:rPr>
        <w:t>提供债券托管结算服务的托管银行使用其自身名义在银行间市场债券登记结算机构开立的债券托管总账户以及在大额支付系统的清算账户为</w:t>
      </w:r>
      <w:r w:rsidR="00DF3E17" w:rsidRPr="00122CF0">
        <w:rPr>
          <w:rFonts w:ascii="宋体" w:hAnsi="宋体" w:hint="eastAsia"/>
          <w:color w:val="000000" w:themeColor="text1"/>
          <w:sz w:val="28"/>
          <w:szCs w:val="28"/>
        </w:rPr>
        <w:t>理财产品</w:t>
      </w:r>
      <w:r w:rsidR="00D01CB6" w:rsidRPr="00122CF0">
        <w:rPr>
          <w:rFonts w:ascii="宋体" w:hAnsi="宋体" w:hint="eastAsia"/>
          <w:color w:val="000000" w:themeColor="text1"/>
          <w:sz w:val="28"/>
          <w:szCs w:val="28"/>
        </w:rPr>
        <w:t>办理债券托管及结算的业务模式。</w:t>
      </w:r>
    </w:p>
    <w:p w14:paraId="4D88EF26" w14:textId="0E37FC4F" w:rsidR="008B4C6A" w:rsidRDefault="001C3EB4" w:rsidP="003645E2">
      <w:pPr>
        <w:autoSpaceDE w:val="0"/>
        <w:autoSpaceDN w:val="0"/>
        <w:adjustRightInd w:val="0"/>
        <w:spacing w:line="560" w:lineRule="exact"/>
        <w:ind w:firstLineChars="200" w:firstLine="560"/>
        <w:jc w:val="left"/>
        <w:rPr>
          <w:rFonts w:ascii="宋体" w:hAnsi="宋体"/>
          <w:color w:val="000000" w:themeColor="text1"/>
          <w:sz w:val="28"/>
          <w:szCs w:val="28"/>
        </w:rPr>
      </w:pPr>
      <w:r w:rsidRPr="00122CF0">
        <w:rPr>
          <w:rFonts w:ascii="宋体" w:hAnsi="宋体" w:hint="eastAsia"/>
          <w:color w:val="000000" w:themeColor="text1"/>
          <w:sz w:val="28"/>
          <w:szCs w:val="28"/>
        </w:rPr>
        <w:t>法律法规</w:t>
      </w:r>
      <w:r w:rsidR="00795E83" w:rsidRPr="00122CF0">
        <w:rPr>
          <w:rFonts w:ascii="宋体" w:hAnsi="宋体" w:hint="eastAsia"/>
          <w:color w:val="000000" w:themeColor="text1"/>
          <w:sz w:val="28"/>
          <w:szCs w:val="28"/>
        </w:rPr>
        <w:t>：指中华人民共和国现行有效的</w:t>
      </w:r>
      <w:r w:rsidRPr="00122CF0">
        <w:rPr>
          <w:rFonts w:ascii="宋体" w:hAnsi="宋体" w:hint="eastAsia"/>
          <w:color w:val="000000" w:themeColor="text1"/>
          <w:sz w:val="28"/>
          <w:szCs w:val="28"/>
        </w:rPr>
        <w:t>法律法规</w:t>
      </w:r>
      <w:r w:rsidR="00795E83" w:rsidRPr="00122CF0">
        <w:rPr>
          <w:rFonts w:ascii="宋体" w:hAnsi="宋体" w:hint="eastAsia"/>
          <w:color w:val="000000" w:themeColor="text1"/>
          <w:sz w:val="28"/>
          <w:szCs w:val="28"/>
        </w:rPr>
        <w:t>、规章、司法</w:t>
      </w:r>
      <w:r w:rsidR="00795E83" w:rsidRPr="00122CF0">
        <w:rPr>
          <w:rFonts w:ascii="宋体" w:hAnsi="宋体" w:hint="eastAsia"/>
          <w:color w:val="000000" w:themeColor="text1"/>
          <w:sz w:val="28"/>
          <w:szCs w:val="28"/>
        </w:rPr>
        <w:lastRenderedPageBreak/>
        <w:t>解释、</w:t>
      </w:r>
      <w:r w:rsidR="00C15DCB" w:rsidRPr="00122CF0">
        <w:rPr>
          <w:rFonts w:ascii="宋体" w:hAnsi="宋体" w:hint="eastAsia"/>
          <w:color w:val="000000" w:themeColor="text1"/>
          <w:sz w:val="28"/>
          <w:szCs w:val="28"/>
        </w:rPr>
        <w:t>有关自律组织、监管机构的相关要求、</w:t>
      </w:r>
      <w:r w:rsidR="00795E83" w:rsidRPr="00122CF0">
        <w:rPr>
          <w:rFonts w:ascii="宋体" w:hAnsi="宋体" w:hint="eastAsia"/>
          <w:color w:val="000000" w:themeColor="text1"/>
          <w:sz w:val="28"/>
          <w:szCs w:val="28"/>
        </w:rPr>
        <w:t>其他规范性文件以及对于该等法律法规的最新修改和补充。</w:t>
      </w:r>
    </w:p>
    <w:p w14:paraId="14D72756" w14:textId="77777777" w:rsidR="003841FF" w:rsidRPr="00122CF0" w:rsidRDefault="003841FF" w:rsidP="003645E2">
      <w:pPr>
        <w:autoSpaceDE w:val="0"/>
        <w:autoSpaceDN w:val="0"/>
        <w:adjustRightInd w:val="0"/>
        <w:spacing w:line="560" w:lineRule="exact"/>
        <w:ind w:firstLineChars="200" w:firstLine="560"/>
        <w:jc w:val="left"/>
        <w:rPr>
          <w:rFonts w:ascii="宋体" w:hAnsi="宋体"/>
          <w:color w:val="000000" w:themeColor="text1"/>
          <w:sz w:val="28"/>
          <w:szCs w:val="28"/>
        </w:rPr>
      </w:pPr>
    </w:p>
    <w:p w14:paraId="52341894" w14:textId="77777777" w:rsidR="00DB2D63" w:rsidRPr="00122CF0" w:rsidRDefault="00DB2D63" w:rsidP="001C53BB">
      <w:pPr>
        <w:pStyle w:val="1"/>
        <w:spacing w:line="560" w:lineRule="exact"/>
        <w:jc w:val="center"/>
        <w:rPr>
          <w:bCs/>
          <w:color w:val="000000" w:themeColor="text1"/>
          <w:kern w:val="2"/>
          <w:sz w:val="28"/>
          <w:szCs w:val="28"/>
        </w:rPr>
      </w:pPr>
      <w:bookmarkStart w:id="49" w:name="_Toc77941692"/>
      <w:r w:rsidRPr="00122CF0">
        <w:rPr>
          <w:rFonts w:hint="eastAsia"/>
          <w:bCs/>
          <w:color w:val="000000" w:themeColor="text1"/>
          <w:kern w:val="2"/>
          <w:sz w:val="28"/>
          <w:szCs w:val="28"/>
        </w:rPr>
        <w:t>第二章  陈述和保证</w:t>
      </w:r>
      <w:bookmarkEnd w:id="42"/>
      <w:bookmarkEnd w:id="43"/>
      <w:bookmarkEnd w:id="44"/>
      <w:bookmarkEnd w:id="45"/>
      <w:bookmarkEnd w:id="46"/>
      <w:bookmarkEnd w:id="47"/>
      <w:bookmarkEnd w:id="48"/>
      <w:bookmarkEnd w:id="49"/>
    </w:p>
    <w:p w14:paraId="339FC766" w14:textId="4DB1E8BF" w:rsidR="00DB2D63" w:rsidRPr="00122CF0" w:rsidRDefault="00DB2D63" w:rsidP="001C53BB">
      <w:pPr>
        <w:spacing w:line="560" w:lineRule="exact"/>
        <w:ind w:firstLineChars="200" w:firstLine="560"/>
        <w:rPr>
          <w:rFonts w:ascii="宋体" w:hAnsi="宋体"/>
          <w:snapToGrid w:val="0"/>
          <w:color w:val="000000" w:themeColor="text1"/>
          <w:kern w:val="0"/>
          <w:sz w:val="28"/>
          <w:szCs w:val="28"/>
        </w:rPr>
      </w:pPr>
      <w:r w:rsidRPr="00122CF0">
        <w:rPr>
          <w:rFonts w:ascii="宋体" w:hAnsi="宋体" w:hint="eastAsia"/>
          <w:snapToGrid w:val="0"/>
          <w:color w:val="000000" w:themeColor="text1"/>
          <w:kern w:val="0"/>
          <w:sz w:val="28"/>
          <w:szCs w:val="28"/>
        </w:rPr>
        <w:t>2.1</w:t>
      </w:r>
      <w:r w:rsidR="00DF3E17" w:rsidRPr="00122CF0">
        <w:rPr>
          <w:rFonts w:ascii="宋体" w:hAnsi="宋体" w:hint="eastAsia"/>
          <w:snapToGrid w:val="0"/>
          <w:color w:val="000000" w:themeColor="text1"/>
          <w:kern w:val="0"/>
          <w:sz w:val="28"/>
          <w:szCs w:val="28"/>
        </w:rPr>
        <w:t>管理人</w:t>
      </w:r>
      <w:r w:rsidRPr="00122CF0">
        <w:rPr>
          <w:rFonts w:ascii="宋体" w:hAnsi="宋体" w:hint="eastAsia"/>
          <w:snapToGrid w:val="0"/>
          <w:color w:val="000000" w:themeColor="text1"/>
          <w:kern w:val="0"/>
          <w:sz w:val="28"/>
          <w:szCs w:val="28"/>
        </w:rPr>
        <w:t>的陈述和保证</w:t>
      </w:r>
    </w:p>
    <w:p w14:paraId="13B16189" w14:textId="6D310F7D" w:rsidR="00DB2D63" w:rsidRPr="00122CF0" w:rsidRDefault="00DF3E17" w:rsidP="001C53BB">
      <w:pPr>
        <w:spacing w:line="560" w:lineRule="exact"/>
        <w:ind w:firstLineChars="200" w:firstLine="560"/>
        <w:rPr>
          <w:rFonts w:ascii="宋体" w:hAnsi="宋体"/>
          <w:snapToGrid w:val="0"/>
          <w:color w:val="000000" w:themeColor="text1"/>
          <w:kern w:val="0"/>
          <w:sz w:val="28"/>
          <w:szCs w:val="28"/>
        </w:rPr>
      </w:pPr>
      <w:r w:rsidRPr="00122CF0">
        <w:rPr>
          <w:rFonts w:ascii="宋体" w:hAnsi="宋体" w:hint="eastAsia"/>
          <w:snapToGrid w:val="0"/>
          <w:color w:val="000000" w:themeColor="text1"/>
          <w:kern w:val="0"/>
          <w:sz w:val="28"/>
          <w:szCs w:val="28"/>
        </w:rPr>
        <w:t>管理人</w:t>
      </w:r>
      <w:r w:rsidR="00DB2D63" w:rsidRPr="00122CF0">
        <w:rPr>
          <w:rFonts w:ascii="宋体" w:hAnsi="宋体" w:hint="eastAsia"/>
          <w:snapToGrid w:val="0"/>
          <w:color w:val="000000" w:themeColor="text1"/>
          <w:kern w:val="0"/>
          <w:sz w:val="28"/>
          <w:szCs w:val="28"/>
        </w:rPr>
        <w:t>做出以下陈述和保证，并承诺其内容在</w:t>
      </w:r>
      <w:r w:rsidRPr="00122CF0">
        <w:rPr>
          <w:rFonts w:ascii="宋体" w:hAnsi="宋体" w:hint="eastAsia"/>
          <w:snapToGrid w:val="0"/>
          <w:color w:val="000000" w:themeColor="text1"/>
          <w:kern w:val="0"/>
          <w:sz w:val="28"/>
          <w:szCs w:val="28"/>
        </w:rPr>
        <w:t>本协议</w:t>
      </w:r>
      <w:r w:rsidR="00DB2D63" w:rsidRPr="00122CF0">
        <w:rPr>
          <w:rFonts w:ascii="宋体" w:hAnsi="宋体" w:hint="eastAsia"/>
          <w:snapToGrid w:val="0"/>
          <w:color w:val="000000" w:themeColor="text1"/>
          <w:kern w:val="0"/>
          <w:sz w:val="28"/>
          <w:szCs w:val="28"/>
        </w:rPr>
        <w:t>签订之日</w:t>
      </w:r>
      <w:r w:rsidR="008C0AA4" w:rsidRPr="00122CF0">
        <w:rPr>
          <w:rFonts w:ascii="宋体" w:hAnsi="宋体" w:hint="eastAsia"/>
          <w:snapToGrid w:val="0"/>
          <w:color w:val="000000" w:themeColor="text1"/>
          <w:kern w:val="0"/>
          <w:sz w:val="28"/>
          <w:szCs w:val="28"/>
        </w:rPr>
        <w:t>及</w:t>
      </w:r>
      <w:r w:rsidRPr="00122CF0">
        <w:rPr>
          <w:rFonts w:ascii="宋体" w:hAnsi="宋体" w:hint="eastAsia"/>
          <w:snapToGrid w:val="0"/>
          <w:color w:val="000000" w:themeColor="text1"/>
          <w:kern w:val="0"/>
          <w:sz w:val="28"/>
          <w:szCs w:val="28"/>
        </w:rPr>
        <w:t>本协议</w:t>
      </w:r>
      <w:r w:rsidR="008C0AA4" w:rsidRPr="00122CF0">
        <w:rPr>
          <w:rFonts w:ascii="宋体" w:hAnsi="宋体" w:hint="eastAsia"/>
          <w:snapToGrid w:val="0"/>
          <w:color w:val="000000" w:themeColor="text1"/>
          <w:kern w:val="0"/>
          <w:sz w:val="28"/>
          <w:szCs w:val="28"/>
        </w:rPr>
        <w:t>有效期内一直</w:t>
      </w:r>
      <w:r w:rsidR="00DB2D63" w:rsidRPr="00122CF0">
        <w:rPr>
          <w:rFonts w:ascii="宋体" w:hAnsi="宋体" w:hint="eastAsia"/>
          <w:snapToGrid w:val="0"/>
          <w:color w:val="000000" w:themeColor="text1"/>
          <w:kern w:val="0"/>
          <w:sz w:val="28"/>
          <w:szCs w:val="28"/>
        </w:rPr>
        <w:t>真实准确：</w:t>
      </w:r>
    </w:p>
    <w:p w14:paraId="16F77134" w14:textId="77777777" w:rsidR="00DB2D63" w:rsidRPr="00122CF0" w:rsidRDefault="00DB2D63" w:rsidP="001C53BB">
      <w:pPr>
        <w:spacing w:line="560" w:lineRule="exact"/>
        <w:ind w:firstLineChars="200" w:firstLine="560"/>
        <w:rPr>
          <w:rFonts w:ascii="宋体" w:hAnsi="宋体"/>
          <w:snapToGrid w:val="0"/>
          <w:color w:val="000000" w:themeColor="text1"/>
          <w:kern w:val="0"/>
          <w:sz w:val="28"/>
          <w:szCs w:val="28"/>
        </w:rPr>
      </w:pPr>
      <w:r w:rsidRPr="00122CF0">
        <w:rPr>
          <w:rFonts w:ascii="宋体" w:hAnsi="宋体" w:hint="eastAsia"/>
          <w:snapToGrid w:val="0"/>
          <w:color w:val="000000" w:themeColor="text1"/>
          <w:kern w:val="0"/>
          <w:sz w:val="28"/>
          <w:szCs w:val="28"/>
        </w:rPr>
        <w:t>（1）主体合法。</w:t>
      </w:r>
    </w:p>
    <w:p w14:paraId="2DBEA6B7" w14:textId="3EB4284E" w:rsidR="00DB2D63" w:rsidRPr="00122CF0" w:rsidRDefault="008B4C6A" w:rsidP="001C53BB">
      <w:pPr>
        <w:spacing w:line="560" w:lineRule="exact"/>
        <w:ind w:firstLineChars="200" w:firstLine="560"/>
        <w:rPr>
          <w:rFonts w:ascii="宋体" w:hAnsi="宋体"/>
          <w:snapToGrid w:val="0"/>
          <w:color w:val="000000" w:themeColor="text1"/>
          <w:kern w:val="0"/>
          <w:sz w:val="28"/>
          <w:szCs w:val="28"/>
        </w:rPr>
      </w:pPr>
      <w:r w:rsidRPr="00122CF0">
        <w:rPr>
          <w:rFonts w:ascii="宋体" w:hAnsi="宋体" w:hint="eastAsia"/>
          <w:snapToGrid w:val="0"/>
          <w:color w:val="000000" w:themeColor="text1"/>
          <w:kern w:val="0"/>
          <w:sz w:val="28"/>
          <w:szCs w:val="28"/>
        </w:rPr>
        <w:t>管理人</w:t>
      </w:r>
      <w:r w:rsidRPr="008B4C6A">
        <w:rPr>
          <w:rFonts w:ascii="宋体" w:hAnsi="宋体" w:hint="eastAsia"/>
          <w:snapToGrid w:val="0"/>
          <w:color w:val="000000" w:themeColor="text1"/>
          <w:kern w:val="0"/>
          <w:sz w:val="28"/>
          <w:szCs w:val="28"/>
        </w:rPr>
        <w:t>是经中国银保监会核准并依法成立，主要从事理财产品发行并进行资产管理的金融机构</w:t>
      </w:r>
      <w:r w:rsidR="00DB2D63" w:rsidRPr="00122CF0">
        <w:rPr>
          <w:rFonts w:ascii="宋体" w:hAnsi="宋体" w:hint="eastAsia"/>
          <w:snapToGrid w:val="0"/>
          <w:color w:val="000000" w:themeColor="text1"/>
          <w:kern w:val="0"/>
          <w:sz w:val="28"/>
          <w:szCs w:val="28"/>
        </w:rPr>
        <w:t>，具有拥有和支配其财产进行合法经营活动的权利能力。</w:t>
      </w:r>
    </w:p>
    <w:p w14:paraId="060E979F" w14:textId="77777777" w:rsidR="00DB2D63" w:rsidRPr="00122CF0" w:rsidRDefault="00DB2D63" w:rsidP="001C53BB">
      <w:pPr>
        <w:spacing w:line="560" w:lineRule="exact"/>
        <w:ind w:firstLineChars="200" w:firstLine="560"/>
        <w:rPr>
          <w:rFonts w:ascii="宋体" w:hAnsi="宋体"/>
          <w:snapToGrid w:val="0"/>
          <w:color w:val="000000" w:themeColor="text1"/>
          <w:kern w:val="0"/>
          <w:sz w:val="28"/>
          <w:szCs w:val="28"/>
        </w:rPr>
      </w:pPr>
      <w:r w:rsidRPr="00122CF0">
        <w:rPr>
          <w:rFonts w:ascii="宋体" w:hAnsi="宋体" w:hint="eastAsia"/>
          <w:snapToGrid w:val="0"/>
          <w:color w:val="000000" w:themeColor="text1"/>
          <w:kern w:val="0"/>
          <w:sz w:val="28"/>
          <w:szCs w:val="28"/>
        </w:rPr>
        <w:t>（2）具备业务经营资格。</w:t>
      </w:r>
    </w:p>
    <w:p w14:paraId="78DB59C4" w14:textId="63DB2CFB" w:rsidR="00DB2D63" w:rsidRPr="00122CF0" w:rsidRDefault="00DF3E17" w:rsidP="001C53BB">
      <w:pPr>
        <w:spacing w:line="560" w:lineRule="exact"/>
        <w:ind w:firstLineChars="200" w:firstLine="560"/>
        <w:rPr>
          <w:rFonts w:ascii="宋体" w:hAnsi="宋体"/>
          <w:snapToGrid w:val="0"/>
          <w:color w:val="000000" w:themeColor="text1"/>
          <w:kern w:val="0"/>
          <w:sz w:val="28"/>
          <w:szCs w:val="28"/>
        </w:rPr>
      </w:pPr>
      <w:r w:rsidRPr="00122CF0">
        <w:rPr>
          <w:rFonts w:ascii="宋体" w:hAnsi="宋体" w:hint="eastAsia"/>
          <w:snapToGrid w:val="0"/>
          <w:color w:val="000000" w:themeColor="text1"/>
          <w:kern w:val="0"/>
          <w:sz w:val="28"/>
          <w:szCs w:val="28"/>
        </w:rPr>
        <w:t>管理人</w:t>
      </w:r>
      <w:r w:rsidR="00DB2D63" w:rsidRPr="00122CF0">
        <w:rPr>
          <w:rFonts w:ascii="宋体" w:hAnsi="宋体" w:hint="eastAsia"/>
          <w:snapToGrid w:val="0"/>
          <w:color w:val="000000" w:themeColor="text1"/>
          <w:kern w:val="0"/>
          <w:sz w:val="28"/>
          <w:szCs w:val="28"/>
        </w:rPr>
        <w:t>依法经过</w:t>
      </w:r>
      <w:r w:rsidR="00846B8B" w:rsidRPr="00122CF0">
        <w:rPr>
          <w:rFonts w:ascii="宋体" w:hAnsi="宋体" w:hint="eastAsia"/>
          <w:snapToGrid w:val="0"/>
          <w:color w:val="000000" w:themeColor="text1"/>
          <w:kern w:val="0"/>
          <w:sz w:val="28"/>
          <w:szCs w:val="28"/>
        </w:rPr>
        <w:t>市场监督</w:t>
      </w:r>
      <w:r w:rsidR="00DB2D63" w:rsidRPr="00122CF0">
        <w:rPr>
          <w:rFonts w:ascii="宋体" w:hAnsi="宋体" w:hint="eastAsia"/>
          <w:snapToGrid w:val="0"/>
          <w:color w:val="000000" w:themeColor="text1"/>
          <w:kern w:val="0"/>
          <w:sz w:val="28"/>
          <w:szCs w:val="28"/>
        </w:rPr>
        <w:t>管理部门登记注册，合法取得了营业执照，并经中国银行业监督管理部门核发金融许可证，具有发起设立并</w:t>
      </w:r>
      <w:r w:rsidR="000A2B8D" w:rsidRPr="00122CF0">
        <w:rPr>
          <w:rFonts w:ascii="宋体" w:hAnsi="宋体" w:hint="eastAsia"/>
          <w:snapToGrid w:val="0"/>
          <w:color w:val="000000" w:themeColor="text1"/>
          <w:kern w:val="0"/>
          <w:sz w:val="28"/>
          <w:szCs w:val="28"/>
        </w:rPr>
        <w:t>受托</w:t>
      </w:r>
      <w:r w:rsidR="00DB2D63" w:rsidRPr="00122CF0">
        <w:rPr>
          <w:rFonts w:ascii="宋体" w:hAnsi="宋体" w:hint="eastAsia"/>
          <w:snapToGrid w:val="0"/>
          <w:color w:val="000000" w:themeColor="text1"/>
          <w:kern w:val="0"/>
          <w:sz w:val="28"/>
          <w:szCs w:val="28"/>
        </w:rPr>
        <w:t>管理银行</w:t>
      </w:r>
      <w:r w:rsidRPr="00122CF0">
        <w:rPr>
          <w:rFonts w:ascii="宋体" w:hAnsi="宋体" w:hint="eastAsia"/>
          <w:snapToGrid w:val="0"/>
          <w:color w:val="000000" w:themeColor="text1"/>
          <w:kern w:val="0"/>
          <w:sz w:val="28"/>
          <w:szCs w:val="28"/>
        </w:rPr>
        <w:t>理财产品</w:t>
      </w:r>
      <w:r w:rsidR="00DB2D63" w:rsidRPr="00122CF0">
        <w:rPr>
          <w:rFonts w:ascii="宋体" w:hAnsi="宋体" w:hint="eastAsia"/>
          <w:snapToGrid w:val="0"/>
          <w:color w:val="000000" w:themeColor="text1"/>
          <w:kern w:val="0"/>
          <w:sz w:val="28"/>
          <w:szCs w:val="28"/>
        </w:rPr>
        <w:t>的资格。就</w:t>
      </w:r>
      <w:r w:rsidRPr="00122CF0">
        <w:rPr>
          <w:rFonts w:ascii="宋体" w:hAnsi="宋体" w:hint="eastAsia"/>
          <w:snapToGrid w:val="0"/>
          <w:color w:val="000000" w:themeColor="text1"/>
          <w:kern w:val="0"/>
          <w:sz w:val="28"/>
          <w:szCs w:val="28"/>
        </w:rPr>
        <w:t>管理人</w:t>
      </w:r>
      <w:r w:rsidR="00DB2D63" w:rsidRPr="00122CF0">
        <w:rPr>
          <w:rFonts w:ascii="宋体" w:hAnsi="宋体" w:hint="eastAsia"/>
          <w:snapToGrid w:val="0"/>
          <w:color w:val="000000" w:themeColor="text1"/>
          <w:kern w:val="0"/>
          <w:sz w:val="28"/>
          <w:szCs w:val="28"/>
        </w:rPr>
        <w:t>所知，并不存在任何事件导致或可能导致</w:t>
      </w:r>
      <w:r w:rsidRPr="00122CF0">
        <w:rPr>
          <w:rFonts w:ascii="宋体" w:hAnsi="宋体" w:hint="eastAsia"/>
          <w:snapToGrid w:val="0"/>
          <w:color w:val="000000" w:themeColor="text1"/>
          <w:kern w:val="0"/>
          <w:sz w:val="28"/>
          <w:szCs w:val="28"/>
        </w:rPr>
        <w:t>管理人</w:t>
      </w:r>
      <w:r w:rsidR="00DB2D63" w:rsidRPr="00122CF0">
        <w:rPr>
          <w:rFonts w:ascii="宋体" w:hAnsi="宋体" w:hint="eastAsia"/>
          <w:snapToGrid w:val="0"/>
          <w:color w:val="000000" w:themeColor="text1"/>
          <w:kern w:val="0"/>
          <w:sz w:val="28"/>
          <w:szCs w:val="28"/>
        </w:rPr>
        <w:t>丧失该项资格。</w:t>
      </w:r>
    </w:p>
    <w:p w14:paraId="120FBE73" w14:textId="77777777" w:rsidR="00DB2D63" w:rsidRPr="00122CF0" w:rsidRDefault="00DB2D63" w:rsidP="001C53BB">
      <w:pPr>
        <w:spacing w:line="560" w:lineRule="exact"/>
        <w:ind w:firstLineChars="200" w:firstLine="560"/>
        <w:rPr>
          <w:rFonts w:ascii="宋体" w:hAnsi="宋体"/>
          <w:snapToGrid w:val="0"/>
          <w:color w:val="000000" w:themeColor="text1"/>
          <w:kern w:val="0"/>
          <w:sz w:val="28"/>
          <w:szCs w:val="28"/>
        </w:rPr>
      </w:pPr>
      <w:r w:rsidRPr="00122CF0">
        <w:rPr>
          <w:rFonts w:ascii="宋体" w:hAnsi="宋体" w:hint="eastAsia"/>
          <w:snapToGrid w:val="0"/>
          <w:color w:val="000000" w:themeColor="text1"/>
          <w:kern w:val="0"/>
          <w:sz w:val="28"/>
          <w:szCs w:val="28"/>
        </w:rPr>
        <w:t>（3）获得内部授权。</w:t>
      </w:r>
    </w:p>
    <w:p w14:paraId="0109FA34" w14:textId="4743727F" w:rsidR="00DB2D63" w:rsidRPr="00122CF0" w:rsidRDefault="00DF3E17" w:rsidP="001C53BB">
      <w:pPr>
        <w:spacing w:line="560" w:lineRule="exact"/>
        <w:ind w:firstLineChars="200" w:firstLine="560"/>
        <w:rPr>
          <w:rFonts w:ascii="宋体" w:hAnsi="宋体"/>
          <w:snapToGrid w:val="0"/>
          <w:color w:val="000000" w:themeColor="text1"/>
          <w:kern w:val="0"/>
          <w:sz w:val="28"/>
          <w:szCs w:val="28"/>
        </w:rPr>
      </w:pPr>
      <w:r w:rsidRPr="00122CF0">
        <w:rPr>
          <w:rFonts w:ascii="宋体" w:hAnsi="宋体" w:hint="eastAsia"/>
          <w:snapToGrid w:val="0"/>
          <w:color w:val="000000" w:themeColor="text1"/>
          <w:kern w:val="0"/>
          <w:sz w:val="28"/>
          <w:szCs w:val="28"/>
        </w:rPr>
        <w:t>管理人</w:t>
      </w:r>
      <w:r w:rsidR="00DB2D63" w:rsidRPr="00122CF0">
        <w:rPr>
          <w:rFonts w:ascii="宋体" w:hAnsi="宋体" w:hint="eastAsia"/>
          <w:snapToGrid w:val="0"/>
          <w:color w:val="000000" w:themeColor="text1"/>
          <w:kern w:val="0"/>
          <w:sz w:val="28"/>
          <w:szCs w:val="28"/>
        </w:rPr>
        <w:t>履行</w:t>
      </w:r>
      <w:r w:rsidRPr="00122CF0">
        <w:rPr>
          <w:rFonts w:ascii="宋体" w:hAnsi="宋体" w:hint="eastAsia"/>
          <w:snapToGrid w:val="0"/>
          <w:color w:val="000000" w:themeColor="text1"/>
          <w:kern w:val="0"/>
          <w:sz w:val="28"/>
          <w:szCs w:val="28"/>
        </w:rPr>
        <w:t>本协议</w:t>
      </w:r>
      <w:r w:rsidR="00DB2D63" w:rsidRPr="00122CF0">
        <w:rPr>
          <w:rFonts w:ascii="宋体" w:hAnsi="宋体" w:hint="eastAsia"/>
          <w:snapToGrid w:val="0"/>
          <w:color w:val="000000" w:themeColor="text1"/>
          <w:kern w:val="0"/>
          <w:sz w:val="28"/>
          <w:szCs w:val="28"/>
        </w:rPr>
        <w:t>以及</w:t>
      </w:r>
      <w:r w:rsidRPr="00122CF0">
        <w:rPr>
          <w:rFonts w:ascii="宋体" w:hAnsi="宋体" w:hint="eastAsia"/>
          <w:snapToGrid w:val="0"/>
          <w:color w:val="000000" w:themeColor="text1"/>
          <w:kern w:val="0"/>
          <w:sz w:val="28"/>
          <w:szCs w:val="28"/>
        </w:rPr>
        <w:t>管理人</w:t>
      </w:r>
      <w:r w:rsidR="00DB2D63" w:rsidRPr="00122CF0">
        <w:rPr>
          <w:rFonts w:ascii="宋体" w:hAnsi="宋体" w:hint="eastAsia"/>
          <w:snapToGrid w:val="0"/>
          <w:color w:val="000000" w:themeColor="text1"/>
          <w:kern w:val="0"/>
          <w:sz w:val="28"/>
          <w:szCs w:val="28"/>
        </w:rPr>
        <w:t>作为当事人签署和履行与本</w:t>
      </w:r>
      <w:r w:rsidRPr="00122CF0">
        <w:rPr>
          <w:rFonts w:ascii="宋体" w:hAnsi="宋体" w:hint="eastAsia"/>
          <w:snapToGrid w:val="0"/>
          <w:color w:val="000000" w:themeColor="text1"/>
          <w:kern w:val="0"/>
          <w:sz w:val="28"/>
          <w:szCs w:val="28"/>
        </w:rPr>
        <w:t>理财产品</w:t>
      </w:r>
      <w:r w:rsidR="00DB2D63" w:rsidRPr="00122CF0">
        <w:rPr>
          <w:rFonts w:ascii="宋体" w:hAnsi="宋体" w:hint="eastAsia"/>
          <w:snapToGrid w:val="0"/>
          <w:color w:val="000000" w:themeColor="text1"/>
          <w:kern w:val="0"/>
          <w:sz w:val="28"/>
          <w:szCs w:val="28"/>
        </w:rPr>
        <w:t>有关的其他协议，已经得到公司内部必要的授权，并且(</w:t>
      </w:r>
      <w:proofErr w:type="spellStart"/>
      <w:r w:rsidR="00DB2D63" w:rsidRPr="00122CF0">
        <w:rPr>
          <w:rFonts w:ascii="宋体" w:hAnsi="宋体" w:hint="eastAsia"/>
          <w:snapToGrid w:val="0"/>
          <w:color w:val="000000" w:themeColor="text1"/>
          <w:kern w:val="0"/>
          <w:sz w:val="28"/>
          <w:szCs w:val="28"/>
        </w:rPr>
        <w:t>i</w:t>
      </w:r>
      <w:proofErr w:type="spellEnd"/>
      <w:r w:rsidR="00DB2D63" w:rsidRPr="00122CF0">
        <w:rPr>
          <w:rFonts w:ascii="宋体" w:hAnsi="宋体" w:hint="eastAsia"/>
          <w:snapToGrid w:val="0"/>
          <w:color w:val="000000" w:themeColor="text1"/>
          <w:kern w:val="0"/>
          <w:sz w:val="28"/>
          <w:szCs w:val="28"/>
        </w:rPr>
        <w:t>)不违反、冲突或有悖于适用于</w:t>
      </w:r>
      <w:r w:rsidRPr="00122CF0">
        <w:rPr>
          <w:rFonts w:ascii="宋体" w:hAnsi="宋体" w:hint="eastAsia"/>
          <w:snapToGrid w:val="0"/>
          <w:color w:val="000000" w:themeColor="text1"/>
          <w:kern w:val="0"/>
          <w:sz w:val="28"/>
          <w:szCs w:val="28"/>
        </w:rPr>
        <w:t>管理人</w:t>
      </w:r>
      <w:r w:rsidR="00DB2D63" w:rsidRPr="00122CF0">
        <w:rPr>
          <w:rFonts w:ascii="宋体" w:hAnsi="宋体" w:hint="eastAsia"/>
          <w:snapToGrid w:val="0"/>
          <w:color w:val="000000" w:themeColor="text1"/>
          <w:kern w:val="0"/>
          <w:sz w:val="28"/>
          <w:szCs w:val="28"/>
        </w:rPr>
        <w:t>的任何协议、契据、判决、裁定、命令、法律、规则或政府规定；(ii)不违反或不会导致</w:t>
      </w:r>
      <w:r w:rsidRPr="00122CF0">
        <w:rPr>
          <w:rFonts w:ascii="宋体" w:hAnsi="宋体" w:hint="eastAsia"/>
          <w:snapToGrid w:val="0"/>
          <w:color w:val="000000" w:themeColor="text1"/>
          <w:kern w:val="0"/>
          <w:sz w:val="28"/>
          <w:szCs w:val="28"/>
        </w:rPr>
        <w:t>管理人</w:t>
      </w:r>
      <w:r w:rsidR="00DB2D63" w:rsidRPr="00122CF0">
        <w:rPr>
          <w:rFonts w:ascii="宋体" w:hAnsi="宋体" w:hint="eastAsia"/>
          <w:snapToGrid w:val="0"/>
          <w:color w:val="000000" w:themeColor="text1"/>
          <w:kern w:val="0"/>
          <w:sz w:val="28"/>
          <w:szCs w:val="28"/>
        </w:rPr>
        <w:t>违反其公司章程或营业执照，或与之冲突；（iii）不违反或不会导致</w:t>
      </w:r>
      <w:r w:rsidRPr="00122CF0">
        <w:rPr>
          <w:rFonts w:ascii="宋体" w:hAnsi="宋体" w:hint="eastAsia"/>
          <w:snapToGrid w:val="0"/>
          <w:color w:val="000000" w:themeColor="text1"/>
          <w:kern w:val="0"/>
          <w:sz w:val="28"/>
          <w:szCs w:val="28"/>
        </w:rPr>
        <w:t>管理人</w:t>
      </w:r>
      <w:r w:rsidR="00DB2D63" w:rsidRPr="00122CF0">
        <w:rPr>
          <w:rFonts w:ascii="宋体" w:hAnsi="宋体" w:hint="eastAsia"/>
          <w:snapToGrid w:val="0"/>
          <w:color w:val="000000" w:themeColor="text1"/>
          <w:kern w:val="0"/>
          <w:sz w:val="28"/>
          <w:szCs w:val="28"/>
        </w:rPr>
        <w:t>违反其签署的或必须遵守的任何协议或文件的条款、条件或规定，或与之冲突；（iv）不会因在</w:t>
      </w:r>
      <w:r w:rsidRPr="00122CF0">
        <w:rPr>
          <w:rFonts w:ascii="宋体" w:hAnsi="宋体" w:hint="eastAsia"/>
          <w:snapToGrid w:val="0"/>
          <w:color w:val="000000" w:themeColor="text1"/>
          <w:kern w:val="0"/>
          <w:sz w:val="28"/>
          <w:szCs w:val="28"/>
        </w:rPr>
        <w:t>管理人</w:t>
      </w:r>
      <w:r w:rsidR="00DB2D63" w:rsidRPr="00122CF0">
        <w:rPr>
          <w:rFonts w:ascii="宋体" w:hAnsi="宋体" w:hint="eastAsia"/>
          <w:snapToGrid w:val="0"/>
          <w:color w:val="000000" w:themeColor="text1"/>
          <w:kern w:val="0"/>
          <w:sz w:val="28"/>
          <w:szCs w:val="28"/>
        </w:rPr>
        <w:t>资产之上产生或设置的任何担保债</w:t>
      </w:r>
      <w:r w:rsidR="00DB2D63" w:rsidRPr="00122CF0">
        <w:rPr>
          <w:rFonts w:ascii="宋体" w:hAnsi="宋体" w:hint="eastAsia"/>
          <w:snapToGrid w:val="0"/>
          <w:color w:val="000000" w:themeColor="text1"/>
          <w:kern w:val="0"/>
          <w:sz w:val="28"/>
          <w:szCs w:val="28"/>
        </w:rPr>
        <w:lastRenderedPageBreak/>
        <w:t>权或其他索赔而严重影响</w:t>
      </w:r>
      <w:r w:rsidRPr="00122CF0">
        <w:rPr>
          <w:rFonts w:ascii="宋体" w:hAnsi="宋体" w:hint="eastAsia"/>
          <w:snapToGrid w:val="0"/>
          <w:color w:val="000000" w:themeColor="text1"/>
          <w:kern w:val="0"/>
          <w:sz w:val="28"/>
          <w:szCs w:val="28"/>
        </w:rPr>
        <w:t>管理人</w:t>
      </w:r>
      <w:r w:rsidR="00DB2D63" w:rsidRPr="00122CF0">
        <w:rPr>
          <w:rFonts w:ascii="宋体" w:hAnsi="宋体" w:hint="eastAsia"/>
          <w:snapToGrid w:val="0"/>
          <w:color w:val="000000" w:themeColor="text1"/>
          <w:kern w:val="0"/>
          <w:sz w:val="28"/>
          <w:szCs w:val="28"/>
        </w:rPr>
        <w:t>履行</w:t>
      </w:r>
      <w:r w:rsidRPr="00122CF0">
        <w:rPr>
          <w:rFonts w:ascii="宋体" w:hAnsi="宋体" w:hint="eastAsia"/>
          <w:snapToGrid w:val="0"/>
          <w:color w:val="000000" w:themeColor="text1"/>
          <w:kern w:val="0"/>
          <w:sz w:val="28"/>
          <w:szCs w:val="28"/>
        </w:rPr>
        <w:t>本协议</w:t>
      </w:r>
      <w:r w:rsidR="00DB2D63" w:rsidRPr="00122CF0">
        <w:rPr>
          <w:rFonts w:ascii="宋体" w:hAnsi="宋体" w:hint="eastAsia"/>
          <w:snapToGrid w:val="0"/>
          <w:color w:val="000000" w:themeColor="text1"/>
          <w:kern w:val="0"/>
          <w:sz w:val="28"/>
          <w:szCs w:val="28"/>
        </w:rPr>
        <w:t>的能力。</w:t>
      </w:r>
    </w:p>
    <w:p w14:paraId="76D047BF" w14:textId="77777777" w:rsidR="00DB2D63" w:rsidRPr="00122CF0" w:rsidRDefault="00DB2D63" w:rsidP="001C53BB">
      <w:pPr>
        <w:spacing w:line="560" w:lineRule="exact"/>
        <w:ind w:firstLineChars="200" w:firstLine="560"/>
        <w:rPr>
          <w:rFonts w:ascii="宋体" w:hAnsi="宋体"/>
          <w:snapToGrid w:val="0"/>
          <w:color w:val="000000" w:themeColor="text1"/>
          <w:kern w:val="0"/>
          <w:sz w:val="28"/>
          <w:szCs w:val="28"/>
        </w:rPr>
      </w:pPr>
      <w:r w:rsidRPr="00122CF0">
        <w:rPr>
          <w:rFonts w:ascii="宋体" w:hAnsi="宋体" w:hint="eastAsia"/>
          <w:snapToGrid w:val="0"/>
          <w:color w:val="000000" w:themeColor="text1"/>
          <w:kern w:val="0"/>
          <w:sz w:val="28"/>
          <w:szCs w:val="28"/>
        </w:rPr>
        <w:t>（4）信息披露的真实性。</w:t>
      </w:r>
    </w:p>
    <w:p w14:paraId="2F5D66B2" w14:textId="38ABA5AE" w:rsidR="00A470B4" w:rsidRPr="00122CF0" w:rsidRDefault="00DF3E17" w:rsidP="001C53BB">
      <w:pPr>
        <w:spacing w:line="560" w:lineRule="exact"/>
        <w:ind w:firstLineChars="200" w:firstLine="560"/>
        <w:rPr>
          <w:rFonts w:ascii="宋体" w:hAnsi="宋体"/>
          <w:snapToGrid w:val="0"/>
          <w:color w:val="000000" w:themeColor="text1"/>
          <w:kern w:val="0"/>
          <w:sz w:val="28"/>
          <w:szCs w:val="28"/>
        </w:rPr>
      </w:pPr>
      <w:r w:rsidRPr="00122CF0">
        <w:rPr>
          <w:rFonts w:ascii="宋体" w:hAnsi="宋体" w:hint="eastAsia"/>
          <w:snapToGrid w:val="0"/>
          <w:color w:val="000000" w:themeColor="text1"/>
          <w:kern w:val="0"/>
          <w:sz w:val="28"/>
          <w:szCs w:val="28"/>
        </w:rPr>
        <w:t>管理人</w:t>
      </w:r>
      <w:r w:rsidR="00DB2D63" w:rsidRPr="00122CF0">
        <w:rPr>
          <w:rFonts w:ascii="宋体" w:hAnsi="宋体" w:hint="eastAsia"/>
          <w:snapToGrid w:val="0"/>
          <w:color w:val="000000" w:themeColor="text1"/>
          <w:kern w:val="0"/>
          <w:sz w:val="28"/>
          <w:szCs w:val="28"/>
        </w:rPr>
        <w:t>提供的所有与</w:t>
      </w:r>
      <w:r w:rsidRPr="00122CF0">
        <w:rPr>
          <w:rFonts w:ascii="宋体" w:hAnsi="宋体" w:hint="eastAsia"/>
          <w:snapToGrid w:val="0"/>
          <w:color w:val="000000" w:themeColor="text1"/>
          <w:kern w:val="0"/>
          <w:sz w:val="28"/>
          <w:szCs w:val="28"/>
        </w:rPr>
        <w:t>本协议</w:t>
      </w:r>
      <w:r w:rsidR="00DB2D63" w:rsidRPr="00122CF0">
        <w:rPr>
          <w:rFonts w:ascii="宋体" w:hAnsi="宋体" w:hint="eastAsia"/>
          <w:snapToGrid w:val="0"/>
          <w:color w:val="000000" w:themeColor="text1"/>
          <w:kern w:val="0"/>
          <w:sz w:val="28"/>
          <w:szCs w:val="28"/>
        </w:rPr>
        <w:t>有关的资料和信息</w:t>
      </w:r>
      <w:proofErr w:type="gramStart"/>
      <w:r w:rsidR="00DB2D63" w:rsidRPr="00122CF0">
        <w:rPr>
          <w:rFonts w:ascii="宋体" w:hAnsi="宋体" w:hint="eastAsia"/>
          <w:snapToGrid w:val="0"/>
          <w:color w:val="000000" w:themeColor="text1"/>
          <w:kern w:val="0"/>
          <w:sz w:val="28"/>
          <w:szCs w:val="28"/>
        </w:rPr>
        <w:t>均真实</w:t>
      </w:r>
      <w:proofErr w:type="gramEnd"/>
      <w:r w:rsidR="00DB2D63" w:rsidRPr="00122CF0">
        <w:rPr>
          <w:rFonts w:ascii="宋体" w:hAnsi="宋体" w:hint="eastAsia"/>
          <w:snapToGrid w:val="0"/>
          <w:color w:val="000000" w:themeColor="text1"/>
          <w:kern w:val="0"/>
          <w:sz w:val="28"/>
          <w:szCs w:val="28"/>
        </w:rPr>
        <w:t>准确，不存在任何重大错误或遗漏。</w:t>
      </w:r>
    </w:p>
    <w:p w14:paraId="2D3986DE" w14:textId="60BF4FBA" w:rsidR="00CF1F45" w:rsidRPr="00122CF0" w:rsidRDefault="00CF1F45" w:rsidP="001C53BB">
      <w:pPr>
        <w:spacing w:line="560" w:lineRule="exact"/>
        <w:ind w:firstLineChars="200" w:firstLine="560"/>
        <w:rPr>
          <w:rFonts w:ascii="宋体" w:hAnsi="宋体"/>
          <w:snapToGrid w:val="0"/>
          <w:color w:val="000000" w:themeColor="text1"/>
          <w:kern w:val="0"/>
          <w:sz w:val="28"/>
          <w:szCs w:val="28"/>
        </w:rPr>
      </w:pPr>
      <w:r w:rsidRPr="00122CF0">
        <w:rPr>
          <w:rFonts w:ascii="宋体" w:hAnsi="宋体" w:hint="eastAsia"/>
          <w:snapToGrid w:val="0"/>
          <w:color w:val="000000" w:themeColor="text1"/>
          <w:kern w:val="0"/>
          <w:sz w:val="28"/>
          <w:szCs w:val="28"/>
        </w:rPr>
        <w:t>（5）</w:t>
      </w:r>
      <w:r w:rsidR="00DF3E17" w:rsidRPr="00122CF0">
        <w:rPr>
          <w:rFonts w:ascii="宋体" w:hAnsi="宋体" w:hint="eastAsia"/>
          <w:snapToGrid w:val="0"/>
          <w:color w:val="000000" w:themeColor="text1"/>
          <w:kern w:val="0"/>
          <w:sz w:val="28"/>
          <w:szCs w:val="28"/>
        </w:rPr>
        <w:t>管理人</w:t>
      </w:r>
      <w:r w:rsidRPr="00122CF0">
        <w:rPr>
          <w:rFonts w:ascii="宋体" w:hAnsi="宋体" w:hint="eastAsia"/>
          <w:snapToGrid w:val="0"/>
          <w:color w:val="000000" w:themeColor="text1"/>
          <w:kern w:val="0"/>
          <w:sz w:val="28"/>
          <w:szCs w:val="28"/>
        </w:rPr>
        <w:t>承诺</w:t>
      </w:r>
      <w:r w:rsidR="00DF3E17" w:rsidRPr="00122CF0">
        <w:rPr>
          <w:rFonts w:ascii="宋体" w:hAnsi="宋体" w:hint="eastAsia"/>
          <w:snapToGrid w:val="0"/>
          <w:color w:val="000000" w:themeColor="text1"/>
          <w:kern w:val="0"/>
          <w:sz w:val="28"/>
          <w:szCs w:val="28"/>
        </w:rPr>
        <w:t>理财产品</w:t>
      </w:r>
      <w:r w:rsidRPr="00122CF0">
        <w:rPr>
          <w:rFonts w:ascii="宋体" w:hAnsi="宋体" w:hint="eastAsia"/>
          <w:snapToGrid w:val="0"/>
          <w:color w:val="000000" w:themeColor="text1"/>
          <w:kern w:val="0"/>
          <w:sz w:val="28"/>
          <w:szCs w:val="28"/>
        </w:rPr>
        <w:t>资金来源及用途合法，不属于违反规定的公众集资,符合有关反洗</w:t>
      </w:r>
      <w:proofErr w:type="gramStart"/>
      <w:r w:rsidRPr="00122CF0">
        <w:rPr>
          <w:rFonts w:ascii="宋体" w:hAnsi="宋体" w:hint="eastAsia"/>
          <w:snapToGrid w:val="0"/>
          <w:color w:val="000000" w:themeColor="text1"/>
          <w:kern w:val="0"/>
          <w:sz w:val="28"/>
          <w:szCs w:val="28"/>
        </w:rPr>
        <w:t>钱法律</w:t>
      </w:r>
      <w:proofErr w:type="gramEnd"/>
      <w:r w:rsidRPr="00122CF0">
        <w:rPr>
          <w:rFonts w:ascii="宋体" w:hAnsi="宋体" w:hint="eastAsia"/>
          <w:snapToGrid w:val="0"/>
          <w:color w:val="000000" w:themeColor="text1"/>
          <w:kern w:val="0"/>
          <w:sz w:val="28"/>
          <w:szCs w:val="28"/>
        </w:rPr>
        <w:t>法规的要求。</w:t>
      </w:r>
    </w:p>
    <w:p w14:paraId="12F7C213" w14:textId="48A2CE6D" w:rsidR="00DB2D63" w:rsidRPr="00122CF0" w:rsidRDefault="00DB2D63" w:rsidP="001C53BB">
      <w:pPr>
        <w:spacing w:line="560" w:lineRule="exact"/>
        <w:ind w:firstLineChars="200" w:firstLine="560"/>
        <w:rPr>
          <w:rFonts w:ascii="宋体" w:hAnsi="宋体"/>
          <w:snapToGrid w:val="0"/>
          <w:color w:val="000000" w:themeColor="text1"/>
          <w:kern w:val="0"/>
          <w:sz w:val="28"/>
          <w:szCs w:val="28"/>
        </w:rPr>
      </w:pPr>
      <w:r w:rsidRPr="00122CF0">
        <w:rPr>
          <w:rFonts w:ascii="宋体" w:hAnsi="宋体" w:hint="eastAsia"/>
          <w:snapToGrid w:val="0"/>
          <w:color w:val="000000" w:themeColor="text1"/>
          <w:kern w:val="0"/>
          <w:sz w:val="28"/>
          <w:szCs w:val="28"/>
        </w:rPr>
        <w:t>2</w:t>
      </w:r>
      <w:r w:rsidR="00C9631F" w:rsidRPr="00122CF0">
        <w:rPr>
          <w:rFonts w:ascii="宋体" w:hAnsi="宋体" w:hint="eastAsia"/>
          <w:snapToGrid w:val="0"/>
          <w:color w:val="000000" w:themeColor="text1"/>
          <w:kern w:val="0"/>
          <w:sz w:val="28"/>
          <w:szCs w:val="28"/>
        </w:rPr>
        <w:t>.</w:t>
      </w:r>
      <w:r w:rsidRPr="00122CF0">
        <w:rPr>
          <w:rFonts w:ascii="宋体" w:hAnsi="宋体" w:hint="eastAsia"/>
          <w:snapToGrid w:val="0"/>
          <w:color w:val="000000" w:themeColor="text1"/>
          <w:kern w:val="0"/>
          <w:sz w:val="28"/>
          <w:szCs w:val="28"/>
        </w:rPr>
        <w:t>2</w:t>
      </w:r>
      <w:r w:rsidR="00DF3E17" w:rsidRPr="00122CF0">
        <w:rPr>
          <w:rFonts w:ascii="宋体" w:hAnsi="宋体" w:hint="eastAsia"/>
          <w:snapToGrid w:val="0"/>
          <w:color w:val="000000" w:themeColor="text1"/>
          <w:kern w:val="0"/>
          <w:sz w:val="28"/>
          <w:szCs w:val="28"/>
        </w:rPr>
        <w:t>托管人</w:t>
      </w:r>
      <w:r w:rsidRPr="00122CF0">
        <w:rPr>
          <w:rFonts w:ascii="宋体" w:hAnsi="宋体" w:hint="eastAsia"/>
          <w:snapToGrid w:val="0"/>
          <w:color w:val="000000" w:themeColor="text1"/>
          <w:kern w:val="0"/>
          <w:sz w:val="28"/>
          <w:szCs w:val="28"/>
        </w:rPr>
        <w:t>的陈述和保证</w:t>
      </w:r>
    </w:p>
    <w:p w14:paraId="45DD1B0F" w14:textId="0FFE86DA" w:rsidR="00DB2D63" w:rsidRPr="00122CF0" w:rsidRDefault="00DF3E17" w:rsidP="001C53BB">
      <w:pPr>
        <w:spacing w:line="560" w:lineRule="exact"/>
        <w:ind w:firstLineChars="200" w:firstLine="560"/>
        <w:rPr>
          <w:rFonts w:ascii="宋体" w:hAnsi="宋体"/>
          <w:snapToGrid w:val="0"/>
          <w:color w:val="000000" w:themeColor="text1"/>
          <w:kern w:val="0"/>
          <w:sz w:val="28"/>
          <w:szCs w:val="28"/>
        </w:rPr>
      </w:pPr>
      <w:r w:rsidRPr="00122CF0">
        <w:rPr>
          <w:rFonts w:ascii="宋体" w:hAnsi="宋体" w:hint="eastAsia"/>
          <w:snapToGrid w:val="0"/>
          <w:color w:val="000000" w:themeColor="text1"/>
          <w:kern w:val="0"/>
          <w:sz w:val="28"/>
          <w:szCs w:val="28"/>
        </w:rPr>
        <w:t>托管人</w:t>
      </w:r>
      <w:r w:rsidR="00DB2D63" w:rsidRPr="00122CF0">
        <w:rPr>
          <w:rFonts w:ascii="宋体" w:hAnsi="宋体" w:hint="eastAsia"/>
          <w:snapToGrid w:val="0"/>
          <w:color w:val="000000" w:themeColor="text1"/>
          <w:kern w:val="0"/>
          <w:sz w:val="28"/>
          <w:szCs w:val="28"/>
        </w:rPr>
        <w:t>做出以下陈述和保证，并承诺其内容在</w:t>
      </w:r>
      <w:r w:rsidRPr="00122CF0">
        <w:rPr>
          <w:rFonts w:ascii="宋体" w:hAnsi="宋体" w:hint="eastAsia"/>
          <w:snapToGrid w:val="0"/>
          <w:color w:val="000000" w:themeColor="text1"/>
          <w:kern w:val="0"/>
          <w:sz w:val="28"/>
          <w:szCs w:val="28"/>
        </w:rPr>
        <w:t>本协议</w:t>
      </w:r>
      <w:r w:rsidR="00DB2D63" w:rsidRPr="00122CF0">
        <w:rPr>
          <w:rFonts w:ascii="宋体" w:hAnsi="宋体" w:hint="eastAsia"/>
          <w:snapToGrid w:val="0"/>
          <w:color w:val="000000" w:themeColor="text1"/>
          <w:kern w:val="0"/>
          <w:sz w:val="28"/>
          <w:szCs w:val="28"/>
        </w:rPr>
        <w:t>签订之日</w:t>
      </w:r>
      <w:r w:rsidR="008C0AA4" w:rsidRPr="00122CF0">
        <w:rPr>
          <w:rFonts w:ascii="宋体" w:hAnsi="宋体" w:hint="eastAsia"/>
          <w:snapToGrid w:val="0"/>
          <w:color w:val="000000" w:themeColor="text1"/>
          <w:kern w:val="0"/>
          <w:sz w:val="28"/>
          <w:szCs w:val="28"/>
        </w:rPr>
        <w:t>及</w:t>
      </w:r>
      <w:r w:rsidRPr="00122CF0">
        <w:rPr>
          <w:rFonts w:ascii="宋体" w:hAnsi="宋体" w:hint="eastAsia"/>
          <w:snapToGrid w:val="0"/>
          <w:color w:val="000000" w:themeColor="text1"/>
          <w:kern w:val="0"/>
          <w:sz w:val="28"/>
          <w:szCs w:val="28"/>
        </w:rPr>
        <w:t>本协议</w:t>
      </w:r>
      <w:r w:rsidR="008C0AA4" w:rsidRPr="00122CF0">
        <w:rPr>
          <w:rFonts w:ascii="宋体" w:hAnsi="宋体" w:hint="eastAsia"/>
          <w:snapToGrid w:val="0"/>
          <w:color w:val="000000" w:themeColor="text1"/>
          <w:kern w:val="0"/>
          <w:sz w:val="28"/>
          <w:szCs w:val="28"/>
        </w:rPr>
        <w:t>有效期内一直</w:t>
      </w:r>
      <w:r w:rsidR="00DB2D63" w:rsidRPr="00122CF0">
        <w:rPr>
          <w:rFonts w:ascii="宋体" w:hAnsi="宋体" w:hint="eastAsia"/>
          <w:snapToGrid w:val="0"/>
          <w:color w:val="000000" w:themeColor="text1"/>
          <w:kern w:val="0"/>
          <w:sz w:val="28"/>
          <w:szCs w:val="28"/>
        </w:rPr>
        <w:t>真实准确：</w:t>
      </w:r>
    </w:p>
    <w:p w14:paraId="4E63E537" w14:textId="77777777" w:rsidR="00DB2D63" w:rsidRPr="00122CF0" w:rsidRDefault="00DB2D63" w:rsidP="001C53BB">
      <w:pPr>
        <w:spacing w:line="560" w:lineRule="exact"/>
        <w:ind w:firstLineChars="200" w:firstLine="560"/>
        <w:rPr>
          <w:rFonts w:ascii="宋体" w:hAnsi="宋体"/>
          <w:snapToGrid w:val="0"/>
          <w:color w:val="000000" w:themeColor="text1"/>
          <w:kern w:val="0"/>
          <w:sz w:val="28"/>
          <w:szCs w:val="28"/>
        </w:rPr>
      </w:pPr>
      <w:r w:rsidRPr="00122CF0">
        <w:rPr>
          <w:rFonts w:ascii="宋体" w:hAnsi="宋体" w:hint="eastAsia"/>
          <w:snapToGrid w:val="0"/>
          <w:color w:val="000000" w:themeColor="text1"/>
          <w:kern w:val="0"/>
          <w:sz w:val="28"/>
          <w:szCs w:val="28"/>
        </w:rPr>
        <w:t>（1）主体合法。</w:t>
      </w:r>
    </w:p>
    <w:p w14:paraId="695D55DB" w14:textId="069A3DB4" w:rsidR="00DB2D63" w:rsidRPr="00122CF0" w:rsidRDefault="00DF3E17" w:rsidP="001C53BB">
      <w:pPr>
        <w:spacing w:line="560" w:lineRule="exact"/>
        <w:ind w:firstLineChars="200" w:firstLine="560"/>
        <w:rPr>
          <w:rFonts w:ascii="宋体" w:hAnsi="宋体"/>
          <w:snapToGrid w:val="0"/>
          <w:color w:val="000000" w:themeColor="text1"/>
          <w:kern w:val="0"/>
          <w:sz w:val="28"/>
          <w:szCs w:val="28"/>
        </w:rPr>
      </w:pPr>
      <w:r w:rsidRPr="00122CF0">
        <w:rPr>
          <w:rFonts w:ascii="宋体" w:hAnsi="宋体" w:hint="eastAsia"/>
          <w:snapToGrid w:val="0"/>
          <w:color w:val="000000" w:themeColor="text1"/>
          <w:kern w:val="0"/>
          <w:sz w:val="28"/>
          <w:szCs w:val="28"/>
        </w:rPr>
        <w:t>托管人</w:t>
      </w:r>
      <w:r w:rsidR="00DB2D63" w:rsidRPr="00122CF0">
        <w:rPr>
          <w:rFonts w:ascii="宋体" w:hAnsi="宋体" w:hint="eastAsia"/>
          <w:snapToGrid w:val="0"/>
          <w:color w:val="000000" w:themeColor="text1"/>
          <w:kern w:val="0"/>
          <w:sz w:val="28"/>
          <w:szCs w:val="28"/>
        </w:rPr>
        <w:t>是一家按照中国法律合法注册并持续经营的</w:t>
      </w:r>
      <w:r w:rsidR="000A2B8D" w:rsidRPr="00122CF0">
        <w:rPr>
          <w:rFonts w:ascii="宋体" w:hAnsi="宋体" w:hint="eastAsia"/>
          <w:snapToGrid w:val="0"/>
          <w:color w:val="000000" w:themeColor="text1"/>
          <w:kern w:val="0"/>
          <w:sz w:val="28"/>
          <w:szCs w:val="28"/>
        </w:rPr>
        <w:t>商业银行</w:t>
      </w:r>
      <w:r w:rsidR="00A57759" w:rsidRPr="00122CF0">
        <w:rPr>
          <w:rFonts w:ascii="宋体" w:hAnsi="宋体" w:hint="eastAsia"/>
          <w:snapToGrid w:val="0"/>
          <w:color w:val="000000" w:themeColor="text1"/>
          <w:kern w:val="0"/>
          <w:sz w:val="28"/>
          <w:szCs w:val="28"/>
        </w:rPr>
        <w:t>或商业银行</w:t>
      </w:r>
      <w:r w:rsidR="000A2B8D" w:rsidRPr="00122CF0">
        <w:rPr>
          <w:rFonts w:ascii="宋体" w:hAnsi="宋体" w:hint="eastAsia"/>
          <w:snapToGrid w:val="0"/>
          <w:color w:val="000000" w:themeColor="text1"/>
          <w:kern w:val="0"/>
          <w:sz w:val="28"/>
          <w:szCs w:val="28"/>
        </w:rPr>
        <w:t>分支机构</w:t>
      </w:r>
      <w:r w:rsidR="00DB2D63" w:rsidRPr="00122CF0">
        <w:rPr>
          <w:rFonts w:ascii="宋体" w:hAnsi="宋体" w:hint="eastAsia"/>
          <w:snapToGrid w:val="0"/>
          <w:color w:val="000000" w:themeColor="text1"/>
          <w:kern w:val="0"/>
          <w:sz w:val="28"/>
          <w:szCs w:val="28"/>
        </w:rPr>
        <w:t>，具有拥有和支配其财产进行合法经营活动的</w:t>
      </w:r>
      <w:r w:rsidR="000A2B8D" w:rsidRPr="00122CF0">
        <w:rPr>
          <w:rFonts w:ascii="宋体" w:hAnsi="宋体" w:hint="eastAsia"/>
          <w:snapToGrid w:val="0"/>
          <w:color w:val="000000" w:themeColor="text1"/>
          <w:kern w:val="0"/>
          <w:sz w:val="28"/>
          <w:szCs w:val="28"/>
        </w:rPr>
        <w:t>内外</w:t>
      </w:r>
      <w:r w:rsidR="00254B3D" w:rsidRPr="00122CF0">
        <w:rPr>
          <w:rFonts w:ascii="宋体" w:hAnsi="宋体" w:hint="eastAsia"/>
          <w:snapToGrid w:val="0"/>
          <w:color w:val="000000" w:themeColor="text1"/>
          <w:kern w:val="0"/>
          <w:sz w:val="28"/>
          <w:szCs w:val="28"/>
        </w:rPr>
        <w:t>部</w:t>
      </w:r>
      <w:r w:rsidR="00DB2D63" w:rsidRPr="00122CF0">
        <w:rPr>
          <w:rFonts w:ascii="宋体" w:hAnsi="宋体" w:hint="eastAsia"/>
          <w:snapToGrid w:val="0"/>
          <w:color w:val="000000" w:themeColor="text1"/>
          <w:kern w:val="0"/>
          <w:sz w:val="28"/>
          <w:szCs w:val="28"/>
        </w:rPr>
        <w:t>授权。</w:t>
      </w:r>
    </w:p>
    <w:p w14:paraId="3CB39B75" w14:textId="77777777" w:rsidR="00DB2D63" w:rsidRPr="00122CF0" w:rsidRDefault="00DB2D63" w:rsidP="001C53BB">
      <w:pPr>
        <w:spacing w:line="560" w:lineRule="exact"/>
        <w:ind w:firstLineChars="200" w:firstLine="560"/>
        <w:rPr>
          <w:rFonts w:ascii="宋体" w:hAnsi="宋体"/>
          <w:snapToGrid w:val="0"/>
          <w:color w:val="000000" w:themeColor="text1"/>
          <w:kern w:val="0"/>
          <w:sz w:val="28"/>
          <w:szCs w:val="28"/>
        </w:rPr>
      </w:pPr>
      <w:r w:rsidRPr="00122CF0">
        <w:rPr>
          <w:rFonts w:ascii="宋体" w:hAnsi="宋体" w:hint="eastAsia"/>
          <w:snapToGrid w:val="0"/>
          <w:color w:val="000000" w:themeColor="text1"/>
          <w:kern w:val="0"/>
          <w:sz w:val="28"/>
          <w:szCs w:val="28"/>
        </w:rPr>
        <w:t>（2）具备业务经营资格。</w:t>
      </w:r>
    </w:p>
    <w:p w14:paraId="515FBCBB" w14:textId="6629D4A0" w:rsidR="00DB2D63" w:rsidRPr="00122CF0" w:rsidRDefault="00254B3D" w:rsidP="001C53BB">
      <w:pPr>
        <w:spacing w:line="560" w:lineRule="exact"/>
        <w:ind w:firstLineChars="200" w:firstLine="560"/>
        <w:rPr>
          <w:rFonts w:ascii="宋体" w:hAnsi="宋体"/>
          <w:snapToGrid w:val="0"/>
          <w:color w:val="000000" w:themeColor="text1"/>
          <w:kern w:val="0"/>
          <w:sz w:val="28"/>
          <w:szCs w:val="28"/>
        </w:rPr>
      </w:pPr>
      <w:r w:rsidRPr="00122CF0">
        <w:rPr>
          <w:rFonts w:ascii="宋体" w:hAnsi="宋体" w:hint="eastAsia"/>
          <w:snapToGrid w:val="0"/>
          <w:color w:val="000000" w:themeColor="text1"/>
          <w:kern w:val="0"/>
          <w:sz w:val="28"/>
          <w:szCs w:val="28"/>
        </w:rPr>
        <w:t>中国建设银行股份有限公司</w:t>
      </w:r>
      <w:r w:rsidR="00DB2D63" w:rsidRPr="00122CF0">
        <w:rPr>
          <w:rFonts w:ascii="宋体" w:hAnsi="宋体" w:hint="eastAsia"/>
          <w:snapToGrid w:val="0"/>
          <w:color w:val="000000" w:themeColor="text1"/>
          <w:kern w:val="0"/>
          <w:sz w:val="28"/>
          <w:szCs w:val="28"/>
        </w:rPr>
        <w:t>依法取得了监管部门核发的证券投资基金托管业务资格，</w:t>
      </w:r>
      <w:r w:rsidR="00DF3E17" w:rsidRPr="00122CF0">
        <w:rPr>
          <w:rFonts w:ascii="宋体" w:hAnsi="宋体" w:hint="eastAsia"/>
          <w:snapToGrid w:val="0"/>
          <w:color w:val="000000" w:themeColor="text1"/>
          <w:kern w:val="0"/>
          <w:sz w:val="28"/>
          <w:szCs w:val="28"/>
        </w:rPr>
        <w:t>托管人</w:t>
      </w:r>
      <w:r w:rsidR="00CE2832" w:rsidRPr="00122CF0">
        <w:rPr>
          <w:rFonts w:ascii="宋体" w:hAnsi="宋体" w:hint="eastAsia"/>
          <w:snapToGrid w:val="0"/>
          <w:color w:val="000000" w:themeColor="text1"/>
          <w:kern w:val="0"/>
          <w:sz w:val="28"/>
          <w:szCs w:val="28"/>
        </w:rPr>
        <w:t>及</w:t>
      </w:r>
      <w:r w:rsidRPr="00122CF0">
        <w:rPr>
          <w:rFonts w:ascii="宋体" w:hAnsi="宋体" w:hint="eastAsia"/>
          <w:snapToGrid w:val="0"/>
          <w:color w:val="000000" w:themeColor="text1"/>
          <w:kern w:val="0"/>
          <w:sz w:val="28"/>
          <w:szCs w:val="28"/>
        </w:rPr>
        <w:t>其</w:t>
      </w:r>
      <w:r w:rsidR="00CE2832" w:rsidRPr="00122CF0">
        <w:rPr>
          <w:rFonts w:ascii="宋体" w:hAnsi="宋体" w:hint="eastAsia"/>
          <w:snapToGrid w:val="0"/>
          <w:color w:val="000000" w:themeColor="text1"/>
          <w:kern w:val="0"/>
          <w:sz w:val="28"/>
          <w:szCs w:val="28"/>
        </w:rPr>
        <w:t>指定</w:t>
      </w:r>
      <w:r w:rsidRPr="00122CF0">
        <w:rPr>
          <w:rFonts w:ascii="宋体" w:hAnsi="宋体" w:hint="eastAsia"/>
          <w:snapToGrid w:val="0"/>
          <w:color w:val="000000" w:themeColor="text1"/>
          <w:kern w:val="0"/>
          <w:sz w:val="28"/>
          <w:szCs w:val="28"/>
        </w:rPr>
        <w:t>分支机构</w:t>
      </w:r>
      <w:r w:rsidR="00DB2D63" w:rsidRPr="00122CF0">
        <w:rPr>
          <w:rFonts w:ascii="宋体" w:hAnsi="宋体" w:hint="eastAsia"/>
          <w:snapToGrid w:val="0"/>
          <w:color w:val="000000" w:themeColor="text1"/>
          <w:kern w:val="0"/>
          <w:sz w:val="28"/>
          <w:szCs w:val="28"/>
        </w:rPr>
        <w:t>依法可以为本</w:t>
      </w:r>
      <w:r w:rsidR="00DF3E17" w:rsidRPr="00122CF0">
        <w:rPr>
          <w:rFonts w:ascii="宋体" w:hAnsi="宋体" w:hint="eastAsia"/>
          <w:snapToGrid w:val="0"/>
          <w:color w:val="000000" w:themeColor="text1"/>
          <w:kern w:val="0"/>
          <w:sz w:val="28"/>
          <w:szCs w:val="28"/>
        </w:rPr>
        <w:t>理财产品</w:t>
      </w:r>
      <w:r w:rsidR="00DB2D63" w:rsidRPr="00122CF0">
        <w:rPr>
          <w:rFonts w:ascii="宋体" w:hAnsi="宋体" w:hint="eastAsia"/>
          <w:snapToGrid w:val="0"/>
          <w:color w:val="000000" w:themeColor="text1"/>
          <w:kern w:val="0"/>
          <w:sz w:val="28"/>
          <w:szCs w:val="28"/>
        </w:rPr>
        <w:t>提供托管服务，且就</w:t>
      </w:r>
      <w:r w:rsidR="00DF3E17" w:rsidRPr="00122CF0">
        <w:rPr>
          <w:rFonts w:ascii="宋体" w:hAnsi="宋体" w:hint="eastAsia"/>
          <w:snapToGrid w:val="0"/>
          <w:color w:val="000000" w:themeColor="text1"/>
          <w:kern w:val="0"/>
          <w:sz w:val="28"/>
          <w:szCs w:val="28"/>
        </w:rPr>
        <w:t>托管人</w:t>
      </w:r>
      <w:r w:rsidR="00DB2D63" w:rsidRPr="00122CF0">
        <w:rPr>
          <w:rFonts w:ascii="宋体" w:hAnsi="宋体" w:hint="eastAsia"/>
          <w:snapToGrid w:val="0"/>
          <w:color w:val="000000" w:themeColor="text1"/>
          <w:kern w:val="0"/>
          <w:sz w:val="28"/>
          <w:szCs w:val="28"/>
        </w:rPr>
        <w:t>所知，并不存在任何事件导致或可能导致</w:t>
      </w:r>
      <w:r w:rsidR="00DF3E17" w:rsidRPr="00122CF0">
        <w:rPr>
          <w:rFonts w:ascii="宋体" w:hAnsi="宋体" w:hint="eastAsia"/>
          <w:snapToGrid w:val="0"/>
          <w:color w:val="000000" w:themeColor="text1"/>
          <w:kern w:val="0"/>
          <w:sz w:val="28"/>
          <w:szCs w:val="28"/>
        </w:rPr>
        <w:t>托管人</w:t>
      </w:r>
      <w:r w:rsidR="00DB2D63" w:rsidRPr="00122CF0">
        <w:rPr>
          <w:rFonts w:ascii="宋体" w:hAnsi="宋体" w:hint="eastAsia"/>
          <w:snapToGrid w:val="0"/>
          <w:color w:val="000000" w:themeColor="text1"/>
          <w:kern w:val="0"/>
          <w:sz w:val="28"/>
          <w:szCs w:val="28"/>
        </w:rPr>
        <w:t>丧失该项资格。</w:t>
      </w:r>
    </w:p>
    <w:p w14:paraId="60D83AFB" w14:textId="77777777" w:rsidR="00DB2D63" w:rsidRPr="00122CF0" w:rsidRDefault="00DB2D63" w:rsidP="001C53BB">
      <w:pPr>
        <w:spacing w:line="560" w:lineRule="exact"/>
        <w:ind w:firstLineChars="200" w:firstLine="560"/>
        <w:rPr>
          <w:rFonts w:ascii="宋体" w:hAnsi="宋体"/>
          <w:snapToGrid w:val="0"/>
          <w:color w:val="000000" w:themeColor="text1"/>
          <w:kern w:val="0"/>
          <w:sz w:val="28"/>
          <w:szCs w:val="28"/>
        </w:rPr>
      </w:pPr>
      <w:r w:rsidRPr="00122CF0">
        <w:rPr>
          <w:rFonts w:ascii="宋体" w:hAnsi="宋体" w:hint="eastAsia"/>
          <w:snapToGrid w:val="0"/>
          <w:color w:val="000000" w:themeColor="text1"/>
          <w:kern w:val="0"/>
          <w:sz w:val="28"/>
          <w:szCs w:val="28"/>
        </w:rPr>
        <w:t>（3）获得内部授权。</w:t>
      </w:r>
    </w:p>
    <w:p w14:paraId="625BA259" w14:textId="33F50841" w:rsidR="00DB2D63" w:rsidRPr="00122CF0" w:rsidRDefault="00DF3E17" w:rsidP="001C53BB">
      <w:pPr>
        <w:spacing w:line="560" w:lineRule="exact"/>
        <w:ind w:firstLineChars="200" w:firstLine="560"/>
        <w:rPr>
          <w:rFonts w:ascii="宋体" w:hAnsi="宋体"/>
          <w:snapToGrid w:val="0"/>
          <w:color w:val="000000" w:themeColor="text1"/>
          <w:kern w:val="0"/>
          <w:sz w:val="28"/>
          <w:szCs w:val="28"/>
        </w:rPr>
      </w:pPr>
      <w:r w:rsidRPr="00122CF0">
        <w:rPr>
          <w:rFonts w:ascii="宋体" w:hAnsi="宋体" w:hint="eastAsia"/>
          <w:snapToGrid w:val="0"/>
          <w:color w:val="000000" w:themeColor="text1"/>
          <w:kern w:val="0"/>
          <w:sz w:val="28"/>
          <w:szCs w:val="28"/>
        </w:rPr>
        <w:t>托管人</w:t>
      </w:r>
      <w:r w:rsidR="00DB2D63" w:rsidRPr="00122CF0">
        <w:rPr>
          <w:rFonts w:ascii="宋体" w:hAnsi="宋体" w:hint="eastAsia"/>
          <w:snapToGrid w:val="0"/>
          <w:color w:val="000000" w:themeColor="text1"/>
          <w:kern w:val="0"/>
          <w:sz w:val="28"/>
          <w:szCs w:val="28"/>
        </w:rPr>
        <w:t>签署和履行</w:t>
      </w:r>
      <w:r w:rsidRPr="00122CF0">
        <w:rPr>
          <w:rFonts w:ascii="宋体" w:hAnsi="宋体" w:hint="eastAsia"/>
          <w:snapToGrid w:val="0"/>
          <w:color w:val="000000" w:themeColor="text1"/>
          <w:kern w:val="0"/>
          <w:sz w:val="28"/>
          <w:szCs w:val="28"/>
        </w:rPr>
        <w:t>本协议</w:t>
      </w:r>
      <w:r w:rsidR="00DB2D63" w:rsidRPr="00122CF0">
        <w:rPr>
          <w:rFonts w:ascii="宋体" w:hAnsi="宋体" w:hint="eastAsia"/>
          <w:snapToGrid w:val="0"/>
          <w:color w:val="000000" w:themeColor="text1"/>
          <w:kern w:val="0"/>
          <w:sz w:val="28"/>
          <w:szCs w:val="28"/>
        </w:rPr>
        <w:t>以及</w:t>
      </w:r>
      <w:r w:rsidRPr="00122CF0">
        <w:rPr>
          <w:rFonts w:ascii="宋体" w:hAnsi="宋体" w:hint="eastAsia"/>
          <w:snapToGrid w:val="0"/>
          <w:color w:val="000000" w:themeColor="text1"/>
          <w:kern w:val="0"/>
          <w:sz w:val="28"/>
          <w:szCs w:val="28"/>
        </w:rPr>
        <w:t>托管人</w:t>
      </w:r>
      <w:r w:rsidR="00DB2D63" w:rsidRPr="00122CF0">
        <w:rPr>
          <w:rFonts w:ascii="宋体" w:hAnsi="宋体" w:hint="eastAsia"/>
          <w:snapToGrid w:val="0"/>
          <w:color w:val="000000" w:themeColor="text1"/>
          <w:kern w:val="0"/>
          <w:sz w:val="28"/>
          <w:szCs w:val="28"/>
        </w:rPr>
        <w:t>作为当事人的、与本</w:t>
      </w:r>
      <w:r w:rsidRPr="00122CF0">
        <w:rPr>
          <w:rFonts w:ascii="宋体" w:hAnsi="宋体" w:hint="eastAsia"/>
          <w:snapToGrid w:val="0"/>
          <w:color w:val="000000" w:themeColor="text1"/>
          <w:kern w:val="0"/>
          <w:sz w:val="28"/>
          <w:szCs w:val="28"/>
        </w:rPr>
        <w:t>理财产品</w:t>
      </w:r>
      <w:r w:rsidR="00DB2D63" w:rsidRPr="00122CF0">
        <w:rPr>
          <w:rFonts w:ascii="宋体" w:hAnsi="宋体" w:hint="eastAsia"/>
          <w:snapToGrid w:val="0"/>
          <w:color w:val="000000" w:themeColor="text1"/>
          <w:kern w:val="0"/>
          <w:sz w:val="28"/>
          <w:szCs w:val="28"/>
        </w:rPr>
        <w:t>有关的其他协议，已经得到公司内部必要的授权，并且(</w:t>
      </w:r>
      <w:proofErr w:type="spellStart"/>
      <w:r w:rsidR="00DB2D63" w:rsidRPr="00122CF0">
        <w:rPr>
          <w:rFonts w:ascii="宋体" w:hAnsi="宋体" w:hint="eastAsia"/>
          <w:snapToGrid w:val="0"/>
          <w:color w:val="000000" w:themeColor="text1"/>
          <w:kern w:val="0"/>
          <w:sz w:val="28"/>
          <w:szCs w:val="28"/>
        </w:rPr>
        <w:t>i</w:t>
      </w:r>
      <w:proofErr w:type="spellEnd"/>
      <w:r w:rsidR="00DB2D63" w:rsidRPr="00122CF0">
        <w:rPr>
          <w:rFonts w:ascii="宋体" w:hAnsi="宋体" w:hint="eastAsia"/>
          <w:snapToGrid w:val="0"/>
          <w:color w:val="000000" w:themeColor="text1"/>
          <w:kern w:val="0"/>
          <w:sz w:val="28"/>
          <w:szCs w:val="28"/>
        </w:rPr>
        <w:t>)不违反、冲突或有悖于适用于</w:t>
      </w:r>
      <w:r w:rsidRPr="00122CF0">
        <w:rPr>
          <w:rFonts w:ascii="宋体" w:hAnsi="宋体" w:hint="eastAsia"/>
          <w:snapToGrid w:val="0"/>
          <w:color w:val="000000" w:themeColor="text1"/>
          <w:kern w:val="0"/>
          <w:sz w:val="28"/>
          <w:szCs w:val="28"/>
        </w:rPr>
        <w:t>托管人</w:t>
      </w:r>
      <w:r w:rsidR="00DB2D63" w:rsidRPr="00122CF0">
        <w:rPr>
          <w:rFonts w:ascii="宋体" w:hAnsi="宋体" w:hint="eastAsia"/>
          <w:snapToGrid w:val="0"/>
          <w:color w:val="000000" w:themeColor="text1"/>
          <w:kern w:val="0"/>
          <w:sz w:val="28"/>
          <w:szCs w:val="28"/>
        </w:rPr>
        <w:t>的任何协议、契据、判决、裁定、命令、法律、规则或政府规定；(ii)不违反或不会导致</w:t>
      </w:r>
      <w:r w:rsidRPr="00122CF0">
        <w:rPr>
          <w:rFonts w:ascii="宋体" w:hAnsi="宋体" w:hint="eastAsia"/>
          <w:snapToGrid w:val="0"/>
          <w:color w:val="000000" w:themeColor="text1"/>
          <w:kern w:val="0"/>
          <w:sz w:val="28"/>
          <w:szCs w:val="28"/>
        </w:rPr>
        <w:t>托管人</w:t>
      </w:r>
      <w:r w:rsidR="00DB2D63" w:rsidRPr="00122CF0">
        <w:rPr>
          <w:rFonts w:ascii="宋体" w:hAnsi="宋体" w:hint="eastAsia"/>
          <w:snapToGrid w:val="0"/>
          <w:color w:val="000000" w:themeColor="text1"/>
          <w:kern w:val="0"/>
          <w:sz w:val="28"/>
          <w:szCs w:val="28"/>
        </w:rPr>
        <w:t>违反其公司章程或营业执照，或与之冲突；（iii）不违反或不会导致</w:t>
      </w:r>
      <w:r w:rsidRPr="00122CF0">
        <w:rPr>
          <w:rFonts w:ascii="宋体" w:hAnsi="宋体" w:hint="eastAsia"/>
          <w:snapToGrid w:val="0"/>
          <w:color w:val="000000" w:themeColor="text1"/>
          <w:kern w:val="0"/>
          <w:sz w:val="28"/>
          <w:szCs w:val="28"/>
        </w:rPr>
        <w:t>托管人</w:t>
      </w:r>
      <w:r w:rsidR="00DB2D63" w:rsidRPr="00122CF0">
        <w:rPr>
          <w:rFonts w:ascii="宋体" w:hAnsi="宋体" w:hint="eastAsia"/>
          <w:snapToGrid w:val="0"/>
          <w:color w:val="000000" w:themeColor="text1"/>
          <w:kern w:val="0"/>
          <w:sz w:val="28"/>
          <w:szCs w:val="28"/>
        </w:rPr>
        <w:t>违反</w:t>
      </w:r>
      <w:r w:rsidR="00DB2D63" w:rsidRPr="00122CF0">
        <w:rPr>
          <w:rFonts w:ascii="宋体" w:hAnsi="宋体" w:hint="eastAsia"/>
          <w:snapToGrid w:val="0"/>
          <w:color w:val="000000" w:themeColor="text1"/>
          <w:kern w:val="0"/>
          <w:sz w:val="28"/>
          <w:szCs w:val="28"/>
        </w:rPr>
        <w:lastRenderedPageBreak/>
        <w:t>其签署的或必须遵守的任何协议或文件的条款、条件或规定，或与之冲突；（iv）不会因在</w:t>
      </w:r>
      <w:r w:rsidRPr="00122CF0">
        <w:rPr>
          <w:rFonts w:ascii="宋体" w:hAnsi="宋体" w:hint="eastAsia"/>
          <w:snapToGrid w:val="0"/>
          <w:color w:val="000000" w:themeColor="text1"/>
          <w:kern w:val="0"/>
          <w:sz w:val="28"/>
          <w:szCs w:val="28"/>
        </w:rPr>
        <w:t>托管人</w:t>
      </w:r>
      <w:r w:rsidR="00DB2D63" w:rsidRPr="00122CF0">
        <w:rPr>
          <w:rFonts w:ascii="宋体" w:hAnsi="宋体" w:hint="eastAsia"/>
          <w:snapToGrid w:val="0"/>
          <w:color w:val="000000" w:themeColor="text1"/>
          <w:kern w:val="0"/>
          <w:sz w:val="28"/>
          <w:szCs w:val="28"/>
        </w:rPr>
        <w:t>资产之上产生或设置的任何担保债权或其他索赔而严重影响</w:t>
      </w:r>
      <w:r w:rsidRPr="00122CF0">
        <w:rPr>
          <w:rFonts w:ascii="宋体" w:hAnsi="宋体" w:hint="eastAsia"/>
          <w:snapToGrid w:val="0"/>
          <w:color w:val="000000" w:themeColor="text1"/>
          <w:kern w:val="0"/>
          <w:sz w:val="28"/>
          <w:szCs w:val="28"/>
        </w:rPr>
        <w:t>托管人</w:t>
      </w:r>
      <w:r w:rsidR="00DB2D63" w:rsidRPr="00122CF0">
        <w:rPr>
          <w:rFonts w:ascii="宋体" w:hAnsi="宋体" w:hint="eastAsia"/>
          <w:snapToGrid w:val="0"/>
          <w:color w:val="000000" w:themeColor="text1"/>
          <w:kern w:val="0"/>
          <w:sz w:val="28"/>
          <w:szCs w:val="28"/>
        </w:rPr>
        <w:t>履行</w:t>
      </w:r>
      <w:r w:rsidRPr="00122CF0">
        <w:rPr>
          <w:rFonts w:ascii="宋体" w:hAnsi="宋体" w:hint="eastAsia"/>
          <w:snapToGrid w:val="0"/>
          <w:color w:val="000000" w:themeColor="text1"/>
          <w:kern w:val="0"/>
          <w:sz w:val="28"/>
          <w:szCs w:val="28"/>
        </w:rPr>
        <w:t>本协议</w:t>
      </w:r>
      <w:r w:rsidR="00DB2D63" w:rsidRPr="00122CF0">
        <w:rPr>
          <w:rFonts w:ascii="宋体" w:hAnsi="宋体" w:hint="eastAsia"/>
          <w:snapToGrid w:val="0"/>
          <w:color w:val="000000" w:themeColor="text1"/>
          <w:kern w:val="0"/>
          <w:sz w:val="28"/>
          <w:szCs w:val="28"/>
        </w:rPr>
        <w:t>的能力。</w:t>
      </w:r>
    </w:p>
    <w:p w14:paraId="70701123" w14:textId="77777777" w:rsidR="00DB2D63" w:rsidRPr="00122CF0" w:rsidRDefault="00DB2D63" w:rsidP="001C53BB">
      <w:pPr>
        <w:spacing w:line="560" w:lineRule="exact"/>
        <w:ind w:firstLineChars="200" w:firstLine="560"/>
        <w:rPr>
          <w:rFonts w:ascii="宋体" w:hAnsi="宋体"/>
          <w:snapToGrid w:val="0"/>
          <w:color w:val="000000" w:themeColor="text1"/>
          <w:kern w:val="0"/>
          <w:sz w:val="28"/>
          <w:szCs w:val="28"/>
        </w:rPr>
      </w:pPr>
      <w:r w:rsidRPr="00122CF0">
        <w:rPr>
          <w:rFonts w:ascii="宋体" w:hAnsi="宋体" w:hint="eastAsia"/>
          <w:snapToGrid w:val="0"/>
          <w:color w:val="000000" w:themeColor="text1"/>
          <w:kern w:val="0"/>
          <w:sz w:val="28"/>
          <w:szCs w:val="28"/>
        </w:rPr>
        <w:t>（4）信息披露的真实性。</w:t>
      </w:r>
    </w:p>
    <w:p w14:paraId="164E5FA2" w14:textId="16FBB129" w:rsidR="00DB2D63" w:rsidRPr="00122CF0" w:rsidRDefault="00DF3E17" w:rsidP="001C53BB">
      <w:pPr>
        <w:spacing w:line="560" w:lineRule="exact"/>
        <w:ind w:firstLineChars="200" w:firstLine="560"/>
        <w:rPr>
          <w:rFonts w:ascii="宋体" w:hAnsi="宋体"/>
          <w:snapToGrid w:val="0"/>
          <w:color w:val="000000" w:themeColor="text1"/>
          <w:kern w:val="0"/>
          <w:sz w:val="28"/>
          <w:szCs w:val="28"/>
        </w:rPr>
      </w:pPr>
      <w:r w:rsidRPr="00122CF0">
        <w:rPr>
          <w:rFonts w:ascii="宋体" w:hAnsi="宋体" w:hint="eastAsia"/>
          <w:snapToGrid w:val="0"/>
          <w:color w:val="000000" w:themeColor="text1"/>
          <w:kern w:val="0"/>
          <w:sz w:val="28"/>
          <w:szCs w:val="28"/>
        </w:rPr>
        <w:t>托管人</w:t>
      </w:r>
      <w:r w:rsidR="00DB2D63" w:rsidRPr="00122CF0">
        <w:rPr>
          <w:rFonts w:ascii="宋体" w:hAnsi="宋体" w:hint="eastAsia"/>
          <w:snapToGrid w:val="0"/>
          <w:color w:val="000000" w:themeColor="text1"/>
          <w:kern w:val="0"/>
          <w:sz w:val="28"/>
          <w:szCs w:val="28"/>
        </w:rPr>
        <w:t>提供的所有与</w:t>
      </w:r>
      <w:r w:rsidRPr="00122CF0">
        <w:rPr>
          <w:rFonts w:ascii="宋体" w:hAnsi="宋体" w:hint="eastAsia"/>
          <w:snapToGrid w:val="0"/>
          <w:color w:val="000000" w:themeColor="text1"/>
          <w:kern w:val="0"/>
          <w:sz w:val="28"/>
          <w:szCs w:val="28"/>
        </w:rPr>
        <w:t>本协议</w:t>
      </w:r>
      <w:r w:rsidR="00DB2D63" w:rsidRPr="00122CF0">
        <w:rPr>
          <w:rFonts w:ascii="宋体" w:hAnsi="宋体" w:hint="eastAsia"/>
          <w:snapToGrid w:val="0"/>
          <w:color w:val="000000" w:themeColor="text1"/>
          <w:kern w:val="0"/>
          <w:sz w:val="28"/>
          <w:szCs w:val="28"/>
        </w:rPr>
        <w:t>相关的资料和信息</w:t>
      </w:r>
      <w:proofErr w:type="gramStart"/>
      <w:r w:rsidR="00DB2D63" w:rsidRPr="00122CF0">
        <w:rPr>
          <w:rFonts w:ascii="宋体" w:hAnsi="宋体" w:hint="eastAsia"/>
          <w:snapToGrid w:val="0"/>
          <w:color w:val="000000" w:themeColor="text1"/>
          <w:kern w:val="0"/>
          <w:sz w:val="28"/>
          <w:szCs w:val="28"/>
        </w:rPr>
        <w:t>均真实</w:t>
      </w:r>
      <w:proofErr w:type="gramEnd"/>
      <w:r w:rsidR="00DB2D63" w:rsidRPr="00122CF0">
        <w:rPr>
          <w:rFonts w:ascii="宋体" w:hAnsi="宋体" w:hint="eastAsia"/>
          <w:snapToGrid w:val="0"/>
          <w:color w:val="000000" w:themeColor="text1"/>
          <w:kern w:val="0"/>
          <w:sz w:val="28"/>
          <w:szCs w:val="28"/>
        </w:rPr>
        <w:t>准确，且不存在任何重大错误或遗漏。</w:t>
      </w:r>
    </w:p>
    <w:p w14:paraId="7027F755" w14:textId="77777777" w:rsidR="009275B5" w:rsidRPr="00122CF0" w:rsidRDefault="00DB2D63" w:rsidP="009275B5">
      <w:pPr>
        <w:spacing w:line="560" w:lineRule="exact"/>
        <w:ind w:firstLineChars="200" w:firstLine="560"/>
        <w:rPr>
          <w:rFonts w:ascii="宋体" w:hAnsi="宋体"/>
          <w:snapToGrid w:val="0"/>
          <w:color w:val="000000" w:themeColor="text1"/>
          <w:kern w:val="0"/>
          <w:sz w:val="28"/>
          <w:szCs w:val="28"/>
        </w:rPr>
      </w:pPr>
      <w:r w:rsidRPr="00122CF0">
        <w:rPr>
          <w:rFonts w:ascii="宋体" w:hAnsi="宋体" w:hint="eastAsia"/>
          <w:snapToGrid w:val="0"/>
          <w:color w:val="000000" w:themeColor="text1"/>
          <w:kern w:val="0"/>
          <w:sz w:val="28"/>
          <w:szCs w:val="28"/>
        </w:rPr>
        <w:t>（5）</w:t>
      </w:r>
      <w:r w:rsidR="00C14EF2" w:rsidRPr="00122CF0">
        <w:rPr>
          <w:rFonts w:ascii="宋体" w:hAnsi="宋体" w:hint="eastAsia"/>
          <w:snapToGrid w:val="0"/>
          <w:color w:val="000000" w:themeColor="text1"/>
          <w:kern w:val="0"/>
          <w:sz w:val="28"/>
          <w:szCs w:val="28"/>
        </w:rPr>
        <w:t>具备法律法规要求的开办托管业务的相关条件</w:t>
      </w:r>
      <w:r w:rsidR="009275B5" w:rsidRPr="00122CF0">
        <w:rPr>
          <w:rFonts w:ascii="宋体" w:hAnsi="宋体" w:hint="eastAsia"/>
          <w:snapToGrid w:val="0"/>
          <w:color w:val="000000" w:themeColor="text1"/>
          <w:kern w:val="0"/>
          <w:sz w:val="28"/>
          <w:szCs w:val="28"/>
        </w:rPr>
        <w:t>。</w:t>
      </w:r>
    </w:p>
    <w:p w14:paraId="58E55B08" w14:textId="16144CAA" w:rsidR="00C14EF2" w:rsidRPr="00122CF0" w:rsidRDefault="009275B5" w:rsidP="009275B5">
      <w:pPr>
        <w:spacing w:line="560" w:lineRule="exact"/>
        <w:ind w:firstLineChars="200" w:firstLine="560"/>
        <w:rPr>
          <w:rFonts w:ascii="宋体" w:hAnsi="宋体"/>
          <w:snapToGrid w:val="0"/>
          <w:color w:val="000000" w:themeColor="text1"/>
          <w:kern w:val="0"/>
          <w:sz w:val="28"/>
          <w:szCs w:val="28"/>
        </w:rPr>
      </w:pPr>
      <w:r w:rsidRPr="00122CF0">
        <w:rPr>
          <w:rFonts w:ascii="宋体" w:hAnsi="宋体" w:hint="eastAsia"/>
          <w:snapToGrid w:val="0"/>
          <w:color w:val="000000" w:themeColor="text1"/>
          <w:kern w:val="0"/>
          <w:sz w:val="28"/>
          <w:szCs w:val="28"/>
        </w:rPr>
        <w:t>托管人具备下列条件：</w:t>
      </w:r>
      <w:r w:rsidR="00C14EF2" w:rsidRPr="00122CF0">
        <w:rPr>
          <w:rFonts w:ascii="宋体" w:hAnsi="宋体" w:hint="eastAsia"/>
          <w:snapToGrid w:val="0"/>
          <w:color w:val="000000" w:themeColor="text1"/>
          <w:kern w:val="0"/>
          <w:sz w:val="28"/>
          <w:szCs w:val="28"/>
        </w:rPr>
        <w:t>设立负责托管业务的专门部门或机构，且该机构可以保障托管资产的独立性；配备充足的熟悉托管业务的专职人员；具备营业需要的固定场所，配备安全防范设施；建立完备的资产托管业务系统，包括网络系统、应用系统、安全防护系统、数据备份系统等；建立相应的托管业务管理制度和健全的风险控制体系，包括托管业务管理办法、业务操作流程、风险管控制度、从业人员规范等；</w:t>
      </w:r>
      <w:r w:rsidRPr="00122CF0">
        <w:rPr>
          <w:rFonts w:ascii="宋体" w:hAnsi="宋体" w:hint="eastAsia"/>
          <w:snapToGrid w:val="0"/>
          <w:color w:val="000000" w:themeColor="text1"/>
          <w:kern w:val="0"/>
          <w:sz w:val="28"/>
          <w:szCs w:val="28"/>
        </w:rPr>
        <w:t>以及法</w:t>
      </w:r>
      <w:r w:rsidR="00C14EF2" w:rsidRPr="00122CF0">
        <w:rPr>
          <w:rFonts w:ascii="宋体" w:hAnsi="宋体" w:hint="eastAsia"/>
          <w:snapToGrid w:val="0"/>
          <w:color w:val="000000" w:themeColor="text1"/>
          <w:kern w:val="0"/>
          <w:sz w:val="28"/>
          <w:szCs w:val="28"/>
        </w:rPr>
        <w:t>律法规以及监管机构规定的其他条件。</w:t>
      </w:r>
    </w:p>
    <w:p w14:paraId="57B77D54" w14:textId="460664F6" w:rsidR="00DB2D63" w:rsidRPr="00122CF0" w:rsidRDefault="009275B5" w:rsidP="001C53BB">
      <w:pPr>
        <w:spacing w:line="560" w:lineRule="exact"/>
        <w:ind w:firstLineChars="200" w:firstLine="560"/>
        <w:rPr>
          <w:rFonts w:ascii="宋体" w:hAnsi="宋体"/>
          <w:snapToGrid w:val="0"/>
          <w:color w:val="000000" w:themeColor="text1"/>
          <w:kern w:val="0"/>
          <w:sz w:val="28"/>
          <w:szCs w:val="28"/>
        </w:rPr>
      </w:pPr>
      <w:r w:rsidRPr="00122CF0">
        <w:rPr>
          <w:rFonts w:ascii="宋体" w:hAnsi="宋体" w:hint="eastAsia"/>
          <w:snapToGrid w:val="0"/>
          <w:color w:val="000000" w:themeColor="text1"/>
          <w:kern w:val="0"/>
          <w:sz w:val="28"/>
          <w:szCs w:val="28"/>
        </w:rPr>
        <w:t>（</w:t>
      </w:r>
      <w:r w:rsidRPr="00122CF0">
        <w:rPr>
          <w:rFonts w:ascii="宋体" w:hAnsi="宋体"/>
          <w:snapToGrid w:val="0"/>
          <w:color w:val="000000" w:themeColor="text1"/>
          <w:kern w:val="0"/>
          <w:sz w:val="28"/>
          <w:szCs w:val="28"/>
        </w:rPr>
        <w:t>6</w:t>
      </w:r>
      <w:r w:rsidRPr="00122CF0">
        <w:rPr>
          <w:rFonts w:ascii="宋体" w:hAnsi="宋体" w:hint="eastAsia"/>
          <w:snapToGrid w:val="0"/>
          <w:color w:val="000000" w:themeColor="text1"/>
          <w:kern w:val="0"/>
          <w:sz w:val="28"/>
          <w:szCs w:val="28"/>
        </w:rPr>
        <w:t>）</w:t>
      </w:r>
      <w:r w:rsidR="00DB2D63" w:rsidRPr="00122CF0">
        <w:rPr>
          <w:rFonts w:ascii="宋体" w:hAnsi="宋体" w:hint="eastAsia"/>
          <w:snapToGrid w:val="0"/>
          <w:color w:val="000000" w:themeColor="text1"/>
          <w:kern w:val="0"/>
          <w:sz w:val="28"/>
          <w:szCs w:val="28"/>
        </w:rPr>
        <w:t>免责声明。</w:t>
      </w:r>
    </w:p>
    <w:p w14:paraId="354FD130" w14:textId="3F8E8974" w:rsidR="00FE3D33" w:rsidRPr="00122CF0" w:rsidRDefault="00DF3E17" w:rsidP="001C53BB">
      <w:pPr>
        <w:spacing w:line="560" w:lineRule="exact"/>
        <w:ind w:firstLineChars="200" w:firstLine="560"/>
        <w:rPr>
          <w:rFonts w:ascii="宋体" w:hAnsi="宋体"/>
          <w:snapToGrid w:val="0"/>
          <w:color w:val="000000" w:themeColor="text1"/>
          <w:kern w:val="0"/>
          <w:sz w:val="28"/>
          <w:szCs w:val="28"/>
        </w:rPr>
      </w:pPr>
      <w:r w:rsidRPr="00122CF0">
        <w:rPr>
          <w:rFonts w:ascii="宋体" w:hAnsi="宋体" w:hint="eastAsia"/>
          <w:snapToGrid w:val="0"/>
          <w:color w:val="000000" w:themeColor="text1"/>
          <w:kern w:val="0"/>
          <w:sz w:val="28"/>
          <w:szCs w:val="28"/>
        </w:rPr>
        <w:t>托管人</w:t>
      </w:r>
      <w:r w:rsidR="007E6BF8" w:rsidRPr="00122CF0">
        <w:rPr>
          <w:rFonts w:ascii="宋体" w:hAnsi="宋体" w:hint="eastAsia"/>
          <w:snapToGrid w:val="0"/>
          <w:color w:val="000000" w:themeColor="text1"/>
          <w:kern w:val="0"/>
          <w:sz w:val="28"/>
          <w:szCs w:val="28"/>
        </w:rPr>
        <w:t>作为</w:t>
      </w:r>
      <w:r w:rsidR="00254B3D" w:rsidRPr="00122CF0">
        <w:rPr>
          <w:rFonts w:ascii="宋体" w:hAnsi="宋体" w:hint="eastAsia"/>
          <w:snapToGrid w:val="0"/>
          <w:color w:val="000000" w:themeColor="text1"/>
          <w:kern w:val="0"/>
          <w:sz w:val="28"/>
          <w:szCs w:val="28"/>
        </w:rPr>
        <w:t>本</w:t>
      </w:r>
      <w:r w:rsidRPr="00122CF0">
        <w:rPr>
          <w:rFonts w:ascii="宋体" w:hAnsi="宋体" w:hint="eastAsia"/>
          <w:snapToGrid w:val="0"/>
          <w:color w:val="000000" w:themeColor="text1"/>
          <w:kern w:val="0"/>
          <w:sz w:val="28"/>
          <w:szCs w:val="28"/>
        </w:rPr>
        <w:t>理财产品</w:t>
      </w:r>
      <w:r w:rsidR="00DB2D63" w:rsidRPr="00122CF0">
        <w:rPr>
          <w:rFonts w:ascii="宋体" w:hAnsi="宋体" w:hint="eastAsia"/>
          <w:snapToGrid w:val="0"/>
          <w:color w:val="000000" w:themeColor="text1"/>
          <w:kern w:val="0"/>
          <w:sz w:val="28"/>
          <w:szCs w:val="28"/>
        </w:rPr>
        <w:t>的托管</w:t>
      </w:r>
      <w:r w:rsidR="007E6BF8" w:rsidRPr="00122CF0">
        <w:rPr>
          <w:rFonts w:ascii="宋体" w:hAnsi="宋体" w:hint="eastAsia"/>
          <w:snapToGrid w:val="0"/>
          <w:color w:val="000000" w:themeColor="text1"/>
          <w:kern w:val="0"/>
          <w:sz w:val="28"/>
          <w:szCs w:val="28"/>
        </w:rPr>
        <w:t>银行</w:t>
      </w:r>
      <w:r w:rsidR="00DB2D63" w:rsidRPr="00122CF0">
        <w:rPr>
          <w:rFonts w:ascii="宋体" w:hAnsi="宋体" w:hint="eastAsia"/>
          <w:snapToGrid w:val="0"/>
          <w:color w:val="000000" w:themeColor="text1"/>
          <w:kern w:val="0"/>
          <w:sz w:val="28"/>
          <w:szCs w:val="28"/>
        </w:rPr>
        <w:t>，</w:t>
      </w:r>
      <w:r w:rsidR="007E6BF8" w:rsidRPr="00122CF0">
        <w:rPr>
          <w:rFonts w:ascii="宋体" w:hAnsi="宋体" w:hint="eastAsia"/>
          <w:snapToGrid w:val="0"/>
          <w:color w:val="000000" w:themeColor="text1"/>
          <w:kern w:val="0"/>
          <w:sz w:val="28"/>
          <w:szCs w:val="28"/>
        </w:rPr>
        <w:t>不对本</w:t>
      </w:r>
      <w:r w:rsidRPr="00122CF0">
        <w:rPr>
          <w:rFonts w:ascii="宋体" w:hAnsi="宋体" w:hint="eastAsia"/>
          <w:snapToGrid w:val="0"/>
          <w:color w:val="000000" w:themeColor="text1"/>
          <w:kern w:val="0"/>
          <w:sz w:val="28"/>
          <w:szCs w:val="28"/>
        </w:rPr>
        <w:t>理财产品</w:t>
      </w:r>
      <w:r w:rsidR="007E6BF8" w:rsidRPr="00122CF0">
        <w:rPr>
          <w:rFonts w:ascii="宋体" w:hAnsi="宋体" w:hint="eastAsia"/>
          <w:snapToGrid w:val="0"/>
          <w:color w:val="000000" w:themeColor="text1"/>
          <w:kern w:val="0"/>
          <w:sz w:val="28"/>
          <w:szCs w:val="28"/>
        </w:rPr>
        <w:t>的投资风险承担责任，不为本</w:t>
      </w:r>
      <w:r w:rsidRPr="00122CF0">
        <w:rPr>
          <w:rFonts w:ascii="宋体" w:hAnsi="宋体" w:hint="eastAsia"/>
          <w:snapToGrid w:val="0"/>
          <w:color w:val="000000" w:themeColor="text1"/>
          <w:kern w:val="0"/>
          <w:sz w:val="28"/>
          <w:szCs w:val="28"/>
        </w:rPr>
        <w:t>理财产品</w:t>
      </w:r>
      <w:r w:rsidR="007E6BF8" w:rsidRPr="00122CF0">
        <w:rPr>
          <w:rFonts w:ascii="宋体" w:hAnsi="宋体" w:hint="eastAsia"/>
          <w:snapToGrid w:val="0"/>
          <w:color w:val="000000" w:themeColor="text1"/>
          <w:kern w:val="0"/>
          <w:sz w:val="28"/>
          <w:szCs w:val="28"/>
        </w:rPr>
        <w:t>的本金和收益提供担保</w:t>
      </w:r>
      <w:r w:rsidR="00DB2D63" w:rsidRPr="00122CF0">
        <w:rPr>
          <w:rFonts w:ascii="宋体" w:hAnsi="宋体" w:hint="eastAsia"/>
          <w:snapToGrid w:val="0"/>
          <w:color w:val="000000" w:themeColor="text1"/>
          <w:kern w:val="0"/>
          <w:sz w:val="28"/>
          <w:szCs w:val="28"/>
        </w:rPr>
        <w:t>；对</w:t>
      </w:r>
      <w:r w:rsidRPr="00122CF0">
        <w:rPr>
          <w:rFonts w:ascii="宋体" w:hAnsi="宋体" w:hint="eastAsia"/>
          <w:snapToGrid w:val="0"/>
          <w:color w:val="000000" w:themeColor="text1"/>
          <w:kern w:val="0"/>
          <w:sz w:val="28"/>
          <w:szCs w:val="28"/>
        </w:rPr>
        <w:t>管理人</w:t>
      </w:r>
      <w:r w:rsidR="00DB2D63" w:rsidRPr="00122CF0">
        <w:rPr>
          <w:rFonts w:ascii="宋体" w:hAnsi="宋体" w:hint="eastAsia"/>
          <w:snapToGrid w:val="0"/>
          <w:color w:val="000000" w:themeColor="text1"/>
          <w:kern w:val="0"/>
          <w:sz w:val="28"/>
          <w:szCs w:val="28"/>
        </w:rPr>
        <w:t>与</w:t>
      </w:r>
      <w:r w:rsidRPr="00122CF0">
        <w:rPr>
          <w:rFonts w:ascii="宋体" w:hAnsi="宋体" w:hint="eastAsia"/>
          <w:snapToGrid w:val="0"/>
          <w:color w:val="000000" w:themeColor="text1"/>
          <w:kern w:val="0"/>
          <w:sz w:val="28"/>
          <w:szCs w:val="28"/>
        </w:rPr>
        <w:t>投资者</w:t>
      </w:r>
      <w:r w:rsidR="00DB2D63" w:rsidRPr="00122CF0">
        <w:rPr>
          <w:rFonts w:ascii="宋体" w:hAnsi="宋体" w:hint="eastAsia"/>
          <w:snapToGrid w:val="0"/>
          <w:color w:val="000000" w:themeColor="text1"/>
          <w:kern w:val="0"/>
          <w:sz w:val="28"/>
          <w:szCs w:val="28"/>
        </w:rPr>
        <w:t>约定的本产品资产分配方式等内容，</w:t>
      </w:r>
      <w:r w:rsidRPr="00122CF0">
        <w:rPr>
          <w:rFonts w:ascii="宋体" w:hAnsi="宋体" w:hint="eastAsia"/>
          <w:snapToGrid w:val="0"/>
          <w:color w:val="000000" w:themeColor="text1"/>
          <w:kern w:val="0"/>
          <w:sz w:val="28"/>
          <w:szCs w:val="28"/>
        </w:rPr>
        <w:t>托管人</w:t>
      </w:r>
      <w:r w:rsidR="00DB2D63" w:rsidRPr="00122CF0">
        <w:rPr>
          <w:rFonts w:ascii="宋体" w:hAnsi="宋体" w:hint="eastAsia"/>
          <w:snapToGrid w:val="0"/>
          <w:color w:val="000000" w:themeColor="text1"/>
          <w:kern w:val="0"/>
          <w:sz w:val="28"/>
          <w:szCs w:val="28"/>
        </w:rPr>
        <w:t>不承担任何责任；</w:t>
      </w:r>
      <w:r w:rsidR="00196E92" w:rsidRPr="00122CF0">
        <w:rPr>
          <w:rFonts w:ascii="宋体" w:hAnsi="宋体" w:hint="eastAsia"/>
          <w:snapToGrid w:val="0"/>
          <w:color w:val="000000" w:themeColor="text1"/>
          <w:kern w:val="0"/>
          <w:sz w:val="28"/>
          <w:szCs w:val="28"/>
        </w:rPr>
        <w:t>对托管的</w:t>
      </w:r>
      <w:r w:rsidRPr="00122CF0">
        <w:rPr>
          <w:rFonts w:ascii="宋体" w:hAnsi="宋体" w:hint="eastAsia"/>
          <w:snapToGrid w:val="0"/>
          <w:color w:val="000000" w:themeColor="text1"/>
          <w:kern w:val="0"/>
          <w:sz w:val="28"/>
          <w:szCs w:val="28"/>
        </w:rPr>
        <w:t>理财产品</w:t>
      </w:r>
      <w:r w:rsidR="00196E92" w:rsidRPr="00122CF0">
        <w:rPr>
          <w:rFonts w:ascii="宋体" w:hAnsi="宋体" w:hint="eastAsia"/>
          <w:snapToGrid w:val="0"/>
          <w:color w:val="000000" w:themeColor="text1"/>
          <w:kern w:val="0"/>
          <w:sz w:val="28"/>
          <w:szCs w:val="28"/>
        </w:rPr>
        <w:t>的合法合</w:t>
      </w:r>
      <w:proofErr w:type="gramStart"/>
      <w:r w:rsidR="00196E92" w:rsidRPr="00122CF0">
        <w:rPr>
          <w:rFonts w:ascii="宋体" w:hAnsi="宋体" w:hint="eastAsia"/>
          <w:snapToGrid w:val="0"/>
          <w:color w:val="000000" w:themeColor="text1"/>
          <w:kern w:val="0"/>
          <w:sz w:val="28"/>
          <w:szCs w:val="28"/>
        </w:rPr>
        <w:t>规</w:t>
      </w:r>
      <w:proofErr w:type="gramEnd"/>
      <w:r w:rsidR="00196E92" w:rsidRPr="00122CF0">
        <w:rPr>
          <w:rFonts w:ascii="宋体" w:hAnsi="宋体" w:hint="eastAsia"/>
          <w:snapToGrid w:val="0"/>
          <w:color w:val="000000" w:themeColor="text1"/>
          <w:kern w:val="0"/>
          <w:sz w:val="28"/>
          <w:szCs w:val="28"/>
        </w:rPr>
        <w:t>性不承担任何责任；</w:t>
      </w:r>
      <w:r w:rsidR="00DB2D63" w:rsidRPr="00122CF0">
        <w:rPr>
          <w:rFonts w:ascii="宋体" w:hAnsi="宋体" w:hint="eastAsia"/>
          <w:snapToGrid w:val="0"/>
          <w:color w:val="000000" w:themeColor="text1"/>
          <w:kern w:val="0"/>
          <w:sz w:val="28"/>
          <w:szCs w:val="28"/>
        </w:rPr>
        <w:t>因</w:t>
      </w:r>
      <w:r w:rsidRPr="00122CF0">
        <w:rPr>
          <w:rFonts w:ascii="宋体" w:hAnsi="宋体" w:hint="eastAsia"/>
          <w:snapToGrid w:val="0"/>
          <w:color w:val="000000" w:themeColor="text1"/>
          <w:kern w:val="0"/>
          <w:sz w:val="28"/>
          <w:szCs w:val="28"/>
        </w:rPr>
        <w:t>管理人</w:t>
      </w:r>
      <w:r w:rsidR="00DB2D63" w:rsidRPr="00122CF0">
        <w:rPr>
          <w:rFonts w:ascii="宋体" w:hAnsi="宋体" w:hint="eastAsia"/>
          <w:snapToGrid w:val="0"/>
          <w:color w:val="000000" w:themeColor="text1"/>
          <w:kern w:val="0"/>
          <w:sz w:val="28"/>
          <w:szCs w:val="28"/>
        </w:rPr>
        <w:t>违背本产品</w:t>
      </w:r>
      <w:r w:rsidRPr="00122CF0">
        <w:rPr>
          <w:rFonts w:ascii="宋体" w:hAnsi="宋体" w:hint="eastAsia"/>
          <w:snapToGrid w:val="0"/>
          <w:color w:val="000000" w:themeColor="text1"/>
          <w:kern w:val="0"/>
          <w:sz w:val="28"/>
          <w:szCs w:val="28"/>
        </w:rPr>
        <w:t>理财产品协议</w:t>
      </w:r>
      <w:r w:rsidR="00DB2D63" w:rsidRPr="00122CF0">
        <w:rPr>
          <w:rFonts w:ascii="宋体" w:hAnsi="宋体" w:hint="eastAsia"/>
          <w:snapToGrid w:val="0"/>
          <w:color w:val="000000" w:themeColor="text1"/>
          <w:kern w:val="0"/>
          <w:sz w:val="28"/>
          <w:szCs w:val="28"/>
        </w:rPr>
        <w:t>和其他相关法律文件的约定，处理</w:t>
      </w:r>
      <w:r w:rsidR="00254B3D" w:rsidRPr="00122CF0">
        <w:rPr>
          <w:rFonts w:ascii="宋体" w:hAnsi="宋体" w:hint="eastAsia"/>
          <w:snapToGrid w:val="0"/>
          <w:color w:val="000000" w:themeColor="text1"/>
          <w:kern w:val="0"/>
          <w:sz w:val="28"/>
          <w:szCs w:val="28"/>
        </w:rPr>
        <w:t>受托</w:t>
      </w:r>
      <w:r w:rsidR="00DB2D63" w:rsidRPr="00122CF0">
        <w:rPr>
          <w:rFonts w:ascii="宋体" w:hAnsi="宋体" w:hint="eastAsia"/>
          <w:snapToGrid w:val="0"/>
          <w:color w:val="000000" w:themeColor="text1"/>
          <w:kern w:val="0"/>
          <w:sz w:val="28"/>
          <w:szCs w:val="28"/>
        </w:rPr>
        <w:t>事务不当，使</w:t>
      </w:r>
      <w:r w:rsidRPr="00122CF0">
        <w:rPr>
          <w:rFonts w:ascii="宋体" w:hAnsi="宋体" w:hint="eastAsia"/>
          <w:snapToGrid w:val="0"/>
          <w:color w:val="000000" w:themeColor="text1"/>
          <w:kern w:val="0"/>
          <w:sz w:val="28"/>
          <w:szCs w:val="28"/>
        </w:rPr>
        <w:t>理财产品</w:t>
      </w:r>
      <w:r w:rsidR="00DB2D63" w:rsidRPr="00122CF0">
        <w:rPr>
          <w:rFonts w:ascii="宋体" w:hAnsi="宋体" w:hint="eastAsia"/>
          <w:snapToGrid w:val="0"/>
          <w:color w:val="000000" w:themeColor="text1"/>
          <w:kern w:val="0"/>
          <w:sz w:val="28"/>
          <w:szCs w:val="28"/>
        </w:rPr>
        <w:t>财产受到损失的情形，与</w:t>
      </w:r>
      <w:r w:rsidRPr="00122CF0">
        <w:rPr>
          <w:rFonts w:ascii="宋体" w:hAnsi="宋体" w:hint="eastAsia"/>
          <w:snapToGrid w:val="0"/>
          <w:color w:val="000000" w:themeColor="text1"/>
          <w:kern w:val="0"/>
          <w:sz w:val="28"/>
          <w:szCs w:val="28"/>
        </w:rPr>
        <w:t>托管人</w:t>
      </w:r>
      <w:r w:rsidR="00DB2D63" w:rsidRPr="00122CF0">
        <w:rPr>
          <w:rFonts w:ascii="宋体" w:hAnsi="宋体" w:hint="eastAsia"/>
          <w:snapToGrid w:val="0"/>
          <w:color w:val="000000" w:themeColor="text1"/>
          <w:kern w:val="0"/>
          <w:sz w:val="28"/>
          <w:szCs w:val="28"/>
        </w:rPr>
        <w:t>无关</w:t>
      </w:r>
      <w:r w:rsidR="00D71233" w:rsidRPr="00122CF0">
        <w:rPr>
          <w:rFonts w:ascii="宋体" w:hAnsi="宋体" w:hint="eastAsia"/>
          <w:snapToGrid w:val="0"/>
          <w:color w:val="000000" w:themeColor="text1"/>
          <w:kern w:val="0"/>
          <w:sz w:val="28"/>
          <w:szCs w:val="28"/>
        </w:rPr>
        <w:t>；</w:t>
      </w:r>
      <w:r w:rsidRPr="00122CF0">
        <w:rPr>
          <w:rFonts w:ascii="宋体" w:hAnsi="宋体" w:hint="eastAsia"/>
          <w:snapToGrid w:val="0"/>
          <w:color w:val="000000" w:themeColor="text1"/>
          <w:kern w:val="0"/>
          <w:sz w:val="28"/>
          <w:szCs w:val="28"/>
        </w:rPr>
        <w:t>托管人</w:t>
      </w:r>
      <w:r w:rsidR="00D71233" w:rsidRPr="00122CF0">
        <w:rPr>
          <w:rFonts w:ascii="宋体" w:hAnsi="宋体" w:hint="eastAsia"/>
          <w:snapToGrid w:val="0"/>
          <w:color w:val="000000" w:themeColor="text1"/>
          <w:kern w:val="0"/>
          <w:sz w:val="28"/>
          <w:szCs w:val="28"/>
        </w:rPr>
        <w:t>只对</w:t>
      </w:r>
      <w:r w:rsidRPr="00122CF0">
        <w:rPr>
          <w:rFonts w:ascii="宋体" w:hAnsi="宋体" w:hint="eastAsia"/>
          <w:snapToGrid w:val="0"/>
          <w:color w:val="000000" w:themeColor="text1"/>
          <w:kern w:val="0"/>
          <w:sz w:val="28"/>
          <w:szCs w:val="28"/>
        </w:rPr>
        <w:t>管理人</w:t>
      </w:r>
      <w:r w:rsidR="00D71233" w:rsidRPr="00122CF0">
        <w:rPr>
          <w:rFonts w:ascii="宋体" w:hAnsi="宋体" w:hint="eastAsia"/>
          <w:snapToGrid w:val="0"/>
          <w:color w:val="000000" w:themeColor="text1"/>
          <w:kern w:val="0"/>
          <w:sz w:val="28"/>
          <w:szCs w:val="28"/>
        </w:rPr>
        <w:t>发出的</w:t>
      </w:r>
      <w:r w:rsidRPr="00122CF0">
        <w:rPr>
          <w:rFonts w:ascii="宋体" w:hAnsi="宋体" w:hint="eastAsia"/>
          <w:snapToGrid w:val="0"/>
          <w:color w:val="000000" w:themeColor="text1"/>
          <w:kern w:val="0"/>
          <w:sz w:val="28"/>
          <w:szCs w:val="28"/>
        </w:rPr>
        <w:t>划款指令</w:t>
      </w:r>
      <w:r w:rsidR="00D71233" w:rsidRPr="00122CF0">
        <w:rPr>
          <w:rFonts w:ascii="宋体" w:hAnsi="宋体" w:hint="eastAsia"/>
          <w:snapToGrid w:val="0"/>
          <w:color w:val="000000" w:themeColor="text1"/>
          <w:kern w:val="0"/>
          <w:sz w:val="28"/>
          <w:szCs w:val="28"/>
        </w:rPr>
        <w:t>作形式审核，不对其真实性负责</w:t>
      </w:r>
      <w:r w:rsidR="00DB2D63" w:rsidRPr="00122CF0">
        <w:rPr>
          <w:rFonts w:ascii="宋体" w:hAnsi="宋体" w:hint="eastAsia"/>
          <w:snapToGrid w:val="0"/>
          <w:color w:val="000000" w:themeColor="text1"/>
          <w:kern w:val="0"/>
          <w:sz w:val="28"/>
          <w:szCs w:val="28"/>
        </w:rPr>
        <w:t>。</w:t>
      </w:r>
    </w:p>
    <w:p w14:paraId="5218F7D4" w14:textId="2FDA2BF0" w:rsidR="00FE3D33" w:rsidRDefault="004A5A32" w:rsidP="001C53BB">
      <w:pPr>
        <w:spacing w:line="560" w:lineRule="exact"/>
        <w:ind w:firstLineChars="200" w:firstLine="560"/>
        <w:rPr>
          <w:rFonts w:ascii="宋体" w:hAnsi="宋体"/>
          <w:snapToGrid w:val="0"/>
          <w:color w:val="000000" w:themeColor="text1"/>
          <w:kern w:val="0"/>
          <w:sz w:val="28"/>
          <w:szCs w:val="28"/>
        </w:rPr>
      </w:pPr>
      <w:r w:rsidRPr="00122CF0">
        <w:rPr>
          <w:rFonts w:ascii="宋体" w:hAnsi="宋体" w:hint="eastAsia"/>
          <w:snapToGrid w:val="0"/>
          <w:color w:val="000000" w:themeColor="text1"/>
          <w:kern w:val="0"/>
          <w:sz w:val="28"/>
          <w:szCs w:val="28"/>
        </w:rPr>
        <w:t>除法律法规要求外，</w:t>
      </w:r>
      <w:r w:rsidR="00DF3E17" w:rsidRPr="00122CF0">
        <w:rPr>
          <w:rFonts w:ascii="宋体" w:hAnsi="宋体" w:hint="eastAsia"/>
          <w:snapToGrid w:val="0"/>
          <w:color w:val="000000" w:themeColor="text1"/>
          <w:kern w:val="0"/>
          <w:sz w:val="28"/>
          <w:szCs w:val="28"/>
        </w:rPr>
        <w:t>托管人</w:t>
      </w:r>
      <w:r w:rsidR="00FE3D33" w:rsidRPr="00122CF0">
        <w:rPr>
          <w:rFonts w:ascii="宋体" w:hAnsi="宋体" w:hint="eastAsia"/>
          <w:snapToGrid w:val="0"/>
          <w:color w:val="000000" w:themeColor="text1"/>
          <w:kern w:val="0"/>
          <w:sz w:val="28"/>
          <w:szCs w:val="28"/>
        </w:rPr>
        <w:t>不负责本</w:t>
      </w:r>
      <w:r w:rsidR="00DF3E17" w:rsidRPr="00122CF0">
        <w:rPr>
          <w:rFonts w:ascii="宋体" w:hAnsi="宋体" w:hint="eastAsia"/>
          <w:snapToGrid w:val="0"/>
          <w:color w:val="000000" w:themeColor="text1"/>
          <w:kern w:val="0"/>
          <w:sz w:val="28"/>
          <w:szCs w:val="28"/>
        </w:rPr>
        <w:t>理财产品</w:t>
      </w:r>
      <w:r w:rsidR="00FE3D33" w:rsidRPr="00122CF0">
        <w:rPr>
          <w:rFonts w:ascii="宋体" w:hAnsi="宋体" w:hint="eastAsia"/>
          <w:snapToGrid w:val="0"/>
          <w:color w:val="000000" w:themeColor="text1"/>
          <w:kern w:val="0"/>
          <w:sz w:val="28"/>
          <w:szCs w:val="28"/>
        </w:rPr>
        <w:t>募集过程中的说明义务、反洗钱义务、特定对象确定、</w:t>
      </w:r>
      <w:r w:rsidR="00DF3E17" w:rsidRPr="00122CF0">
        <w:rPr>
          <w:rFonts w:ascii="宋体" w:hAnsi="宋体" w:hint="eastAsia"/>
          <w:snapToGrid w:val="0"/>
          <w:color w:val="000000" w:themeColor="text1"/>
          <w:kern w:val="0"/>
          <w:sz w:val="28"/>
          <w:szCs w:val="28"/>
        </w:rPr>
        <w:t>投资者</w:t>
      </w:r>
      <w:r w:rsidR="00FE3D33" w:rsidRPr="00122CF0">
        <w:rPr>
          <w:rFonts w:ascii="宋体" w:hAnsi="宋体" w:hint="eastAsia"/>
          <w:snapToGrid w:val="0"/>
          <w:color w:val="000000" w:themeColor="text1"/>
          <w:kern w:val="0"/>
          <w:sz w:val="28"/>
          <w:szCs w:val="28"/>
        </w:rPr>
        <w:t>适当性审查、</w:t>
      </w:r>
      <w:r w:rsidR="00DF3E17" w:rsidRPr="00122CF0">
        <w:rPr>
          <w:rFonts w:ascii="宋体" w:hAnsi="宋体" w:hint="eastAsia"/>
          <w:snapToGrid w:val="0"/>
          <w:color w:val="000000" w:themeColor="text1"/>
          <w:kern w:val="0"/>
          <w:sz w:val="28"/>
          <w:szCs w:val="28"/>
        </w:rPr>
        <w:t>投资者</w:t>
      </w:r>
      <w:r w:rsidR="00FE3D33" w:rsidRPr="00122CF0">
        <w:rPr>
          <w:rFonts w:ascii="宋体" w:hAnsi="宋体" w:hint="eastAsia"/>
          <w:snapToGrid w:val="0"/>
          <w:color w:val="000000" w:themeColor="text1"/>
          <w:kern w:val="0"/>
          <w:sz w:val="28"/>
          <w:szCs w:val="28"/>
        </w:rPr>
        <w:t>风险</w:t>
      </w:r>
      <w:r w:rsidR="00FE3D33" w:rsidRPr="00122CF0">
        <w:rPr>
          <w:rFonts w:ascii="宋体" w:hAnsi="宋体" w:hint="eastAsia"/>
          <w:snapToGrid w:val="0"/>
          <w:color w:val="000000" w:themeColor="text1"/>
          <w:kern w:val="0"/>
          <w:sz w:val="28"/>
          <w:szCs w:val="28"/>
        </w:rPr>
        <w:lastRenderedPageBreak/>
        <w:t>识别能力及风险承担能力进行评估、合格</w:t>
      </w:r>
      <w:r w:rsidR="00DF3E17" w:rsidRPr="00122CF0">
        <w:rPr>
          <w:rFonts w:ascii="宋体" w:hAnsi="宋体" w:hint="eastAsia"/>
          <w:snapToGrid w:val="0"/>
          <w:color w:val="000000" w:themeColor="text1"/>
          <w:kern w:val="0"/>
          <w:sz w:val="28"/>
          <w:szCs w:val="28"/>
        </w:rPr>
        <w:t>投资者</w:t>
      </w:r>
      <w:r w:rsidR="00FE3D33" w:rsidRPr="00122CF0">
        <w:rPr>
          <w:rFonts w:ascii="宋体" w:hAnsi="宋体" w:hint="eastAsia"/>
          <w:snapToGrid w:val="0"/>
          <w:color w:val="000000" w:themeColor="text1"/>
          <w:kern w:val="0"/>
          <w:sz w:val="28"/>
          <w:szCs w:val="28"/>
        </w:rPr>
        <w:t>确认等责任。</w:t>
      </w:r>
    </w:p>
    <w:p w14:paraId="5FD4623D" w14:textId="77777777" w:rsidR="003841FF" w:rsidRPr="00122CF0" w:rsidRDefault="003841FF" w:rsidP="001C53BB">
      <w:pPr>
        <w:spacing w:line="560" w:lineRule="exact"/>
        <w:ind w:firstLineChars="200" w:firstLine="560"/>
        <w:rPr>
          <w:rFonts w:ascii="宋体" w:hAnsi="宋体"/>
          <w:snapToGrid w:val="0"/>
          <w:color w:val="000000" w:themeColor="text1"/>
          <w:kern w:val="0"/>
          <w:sz w:val="28"/>
          <w:szCs w:val="28"/>
        </w:rPr>
      </w:pPr>
    </w:p>
    <w:p w14:paraId="22E84E3E" w14:textId="09E8E80E" w:rsidR="00DB2D63" w:rsidRPr="00122CF0" w:rsidRDefault="00DB2D63" w:rsidP="001C53BB">
      <w:pPr>
        <w:pStyle w:val="1"/>
        <w:spacing w:line="560" w:lineRule="exact"/>
        <w:jc w:val="center"/>
        <w:rPr>
          <w:bCs/>
          <w:color w:val="000000" w:themeColor="text1"/>
          <w:kern w:val="2"/>
          <w:sz w:val="28"/>
          <w:szCs w:val="28"/>
        </w:rPr>
      </w:pPr>
      <w:bookmarkStart w:id="50" w:name="_Toc150537761"/>
      <w:bookmarkStart w:id="51" w:name="_Toc150538003"/>
      <w:bookmarkStart w:id="52" w:name="_Toc150538326"/>
      <w:bookmarkStart w:id="53" w:name="_Toc77941693"/>
      <w:r w:rsidRPr="00122CF0">
        <w:rPr>
          <w:rFonts w:hint="eastAsia"/>
          <w:bCs/>
          <w:color w:val="000000" w:themeColor="text1"/>
          <w:kern w:val="2"/>
          <w:sz w:val="28"/>
          <w:szCs w:val="28"/>
        </w:rPr>
        <w:t xml:space="preserve">第三章  </w:t>
      </w:r>
      <w:bookmarkStart w:id="54" w:name="_Toc150537406"/>
      <w:r w:rsidR="00DF3E17" w:rsidRPr="00122CF0">
        <w:rPr>
          <w:rFonts w:hint="eastAsia"/>
          <w:bCs/>
          <w:color w:val="000000" w:themeColor="text1"/>
          <w:kern w:val="2"/>
          <w:sz w:val="28"/>
          <w:szCs w:val="28"/>
        </w:rPr>
        <w:t>管理人</w:t>
      </w:r>
      <w:r w:rsidRPr="00122CF0">
        <w:rPr>
          <w:rFonts w:hint="eastAsia"/>
          <w:bCs/>
          <w:color w:val="000000" w:themeColor="text1"/>
          <w:kern w:val="2"/>
          <w:sz w:val="28"/>
          <w:szCs w:val="28"/>
        </w:rPr>
        <w:t>的权利和义务</w:t>
      </w:r>
      <w:bookmarkEnd w:id="50"/>
      <w:bookmarkEnd w:id="51"/>
      <w:bookmarkEnd w:id="52"/>
      <w:bookmarkEnd w:id="53"/>
      <w:bookmarkEnd w:id="54"/>
    </w:p>
    <w:p w14:paraId="450E6C47" w14:textId="7660996D" w:rsidR="00DB2D63" w:rsidRPr="00122CF0" w:rsidRDefault="00DB2D63" w:rsidP="001C53BB">
      <w:pPr>
        <w:spacing w:line="560" w:lineRule="exact"/>
        <w:ind w:firstLineChars="200" w:firstLine="560"/>
        <w:rPr>
          <w:rFonts w:ascii="宋体" w:hAnsi="宋体"/>
          <w:snapToGrid w:val="0"/>
          <w:color w:val="000000" w:themeColor="text1"/>
          <w:kern w:val="0"/>
          <w:sz w:val="28"/>
          <w:szCs w:val="28"/>
        </w:rPr>
      </w:pPr>
      <w:r w:rsidRPr="00122CF0">
        <w:rPr>
          <w:rFonts w:ascii="宋体" w:hAnsi="宋体" w:hint="eastAsia"/>
          <w:snapToGrid w:val="0"/>
          <w:color w:val="000000" w:themeColor="text1"/>
          <w:kern w:val="0"/>
          <w:sz w:val="28"/>
          <w:szCs w:val="28"/>
        </w:rPr>
        <w:t>3.1</w:t>
      </w:r>
      <w:r w:rsidR="00DF3E17" w:rsidRPr="00122CF0">
        <w:rPr>
          <w:rFonts w:ascii="宋体" w:hAnsi="宋体" w:hint="eastAsia"/>
          <w:snapToGrid w:val="0"/>
          <w:color w:val="000000" w:themeColor="text1"/>
          <w:kern w:val="0"/>
          <w:sz w:val="28"/>
          <w:szCs w:val="28"/>
        </w:rPr>
        <w:t>管理人</w:t>
      </w:r>
      <w:r w:rsidRPr="00122CF0">
        <w:rPr>
          <w:rFonts w:ascii="宋体" w:hAnsi="宋体" w:hint="eastAsia"/>
          <w:snapToGrid w:val="0"/>
          <w:color w:val="000000" w:themeColor="text1"/>
          <w:kern w:val="0"/>
          <w:sz w:val="28"/>
          <w:szCs w:val="28"/>
        </w:rPr>
        <w:t>的权利</w:t>
      </w:r>
    </w:p>
    <w:p w14:paraId="555CABC5" w14:textId="2E9F925D" w:rsidR="00DB2D63" w:rsidRPr="00122CF0" w:rsidRDefault="00DB2D63" w:rsidP="001C53BB">
      <w:pPr>
        <w:spacing w:line="560" w:lineRule="exact"/>
        <w:ind w:firstLineChars="200" w:firstLine="560"/>
        <w:rPr>
          <w:rFonts w:ascii="宋体" w:hAnsi="宋体"/>
          <w:snapToGrid w:val="0"/>
          <w:color w:val="000000" w:themeColor="text1"/>
          <w:kern w:val="0"/>
          <w:sz w:val="28"/>
          <w:szCs w:val="28"/>
        </w:rPr>
      </w:pPr>
      <w:r w:rsidRPr="00122CF0">
        <w:rPr>
          <w:rFonts w:ascii="宋体" w:hAnsi="宋体" w:hint="eastAsia"/>
          <w:snapToGrid w:val="0"/>
          <w:color w:val="000000" w:themeColor="text1"/>
          <w:kern w:val="0"/>
          <w:sz w:val="28"/>
          <w:szCs w:val="28"/>
        </w:rPr>
        <w:t>（1）根据</w:t>
      </w:r>
      <w:r w:rsidR="00DF3E17" w:rsidRPr="00122CF0">
        <w:rPr>
          <w:rFonts w:ascii="宋体" w:hAnsi="宋体" w:hint="eastAsia"/>
          <w:snapToGrid w:val="0"/>
          <w:color w:val="000000" w:themeColor="text1"/>
          <w:kern w:val="0"/>
          <w:sz w:val="28"/>
          <w:szCs w:val="28"/>
        </w:rPr>
        <w:t>本协议</w:t>
      </w:r>
      <w:r w:rsidRPr="00122CF0">
        <w:rPr>
          <w:rFonts w:ascii="宋体" w:hAnsi="宋体" w:hint="eastAsia"/>
          <w:snapToGrid w:val="0"/>
          <w:color w:val="000000" w:themeColor="text1"/>
          <w:kern w:val="0"/>
          <w:sz w:val="28"/>
          <w:szCs w:val="28"/>
        </w:rPr>
        <w:t>、</w:t>
      </w:r>
      <w:r w:rsidR="00DF3E17" w:rsidRPr="00122CF0">
        <w:rPr>
          <w:rFonts w:ascii="宋体" w:hAnsi="宋体" w:hint="eastAsia"/>
          <w:snapToGrid w:val="0"/>
          <w:color w:val="000000" w:themeColor="text1"/>
          <w:kern w:val="0"/>
          <w:sz w:val="28"/>
          <w:szCs w:val="28"/>
        </w:rPr>
        <w:t>理财产品说明书</w:t>
      </w:r>
      <w:r w:rsidRPr="00122CF0">
        <w:rPr>
          <w:rFonts w:ascii="宋体" w:hAnsi="宋体" w:hint="eastAsia"/>
          <w:snapToGrid w:val="0"/>
          <w:color w:val="000000" w:themeColor="text1"/>
          <w:kern w:val="0"/>
          <w:sz w:val="28"/>
          <w:szCs w:val="28"/>
        </w:rPr>
        <w:t>和其他相关法律文件的约定，对</w:t>
      </w:r>
      <w:r w:rsidR="00DF3E17" w:rsidRPr="00122CF0">
        <w:rPr>
          <w:rFonts w:ascii="宋体" w:hAnsi="宋体" w:hint="eastAsia"/>
          <w:snapToGrid w:val="0"/>
          <w:color w:val="000000" w:themeColor="text1"/>
          <w:kern w:val="0"/>
          <w:sz w:val="28"/>
          <w:szCs w:val="28"/>
        </w:rPr>
        <w:t>理财产品</w:t>
      </w:r>
      <w:r w:rsidRPr="00122CF0">
        <w:rPr>
          <w:rFonts w:ascii="宋体" w:hAnsi="宋体" w:hint="eastAsia"/>
          <w:snapToGrid w:val="0"/>
          <w:color w:val="000000" w:themeColor="text1"/>
          <w:kern w:val="0"/>
          <w:sz w:val="28"/>
          <w:szCs w:val="28"/>
        </w:rPr>
        <w:t>的资产进行管理运用。</w:t>
      </w:r>
    </w:p>
    <w:p w14:paraId="5F368572" w14:textId="46284E87" w:rsidR="00DB2D63" w:rsidRPr="00122CF0" w:rsidRDefault="00DB2D63" w:rsidP="001C53BB">
      <w:pPr>
        <w:spacing w:line="560" w:lineRule="exact"/>
        <w:ind w:firstLineChars="200" w:firstLine="560"/>
        <w:rPr>
          <w:rFonts w:ascii="宋体" w:hAnsi="宋体"/>
          <w:snapToGrid w:val="0"/>
          <w:color w:val="000000" w:themeColor="text1"/>
          <w:kern w:val="0"/>
          <w:sz w:val="28"/>
          <w:szCs w:val="28"/>
        </w:rPr>
      </w:pPr>
      <w:r w:rsidRPr="00122CF0">
        <w:rPr>
          <w:rFonts w:ascii="宋体" w:hAnsi="宋体" w:hint="eastAsia"/>
          <w:snapToGrid w:val="0"/>
          <w:color w:val="000000" w:themeColor="text1"/>
          <w:kern w:val="0"/>
          <w:sz w:val="28"/>
          <w:szCs w:val="28"/>
        </w:rPr>
        <w:t>（2）根据</w:t>
      </w:r>
      <w:r w:rsidR="00DF3E17" w:rsidRPr="00122CF0">
        <w:rPr>
          <w:rFonts w:ascii="宋体" w:hAnsi="宋体" w:hint="eastAsia"/>
          <w:snapToGrid w:val="0"/>
          <w:color w:val="000000" w:themeColor="text1"/>
          <w:kern w:val="0"/>
          <w:sz w:val="28"/>
          <w:szCs w:val="28"/>
        </w:rPr>
        <w:t>本协议</w:t>
      </w:r>
      <w:r w:rsidR="00CF5919" w:rsidRPr="00122CF0">
        <w:rPr>
          <w:rFonts w:ascii="宋体" w:hAnsi="宋体" w:hint="eastAsia"/>
          <w:snapToGrid w:val="0"/>
          <w:color w:val="000000" w:themeColor="text1"/>
          <w:kern w:val="0"/>
          <w:sz w:val="28"/>
          <w:szCs w:val="28"/>
        </w:rPr>
        <w:t>、</w:t>
      </w:r>
      <w:r w:rsidR="00DF3E17" w:rsidRPr="00122CF0">
        <w:rPr>
          <w:rFonts w:ascii="宋体" w:hAnsi="宋体" w:hint="eastAsia"/>
          <w:snapToGrid w:val="0"/>
          <w:color w:val="000000" w:themeColor="text1"/>
          <w:kern w:val="0"/>
          <w:sz w:val="28"/>
          <w:szCs w:val="28"/>
        </w:rPr>
        <w:t>理财产品说明书</w:t>
      </w:r>
      <w:r w:rsidRPr="00122CF0">
        <w:rPr>
          <w:rFonts w:ascii="宋体" w:hAnsi="宋体" w:hint="eastAsia"/>
          <w:snapToGrid w:val="0"/>
          <w:color w:val="000000" w:themeColor="text1"/>
          <w:kern w:val="0"/>
          <w:sz w:val="28"/>
          <w:szCs w:val="28"/>
        </w:rPr>
        <w:t>和其他相关法律文件的约定，收取</w:t>
      </w:r>
      <w:r w:rsidR="000A2B8D" w:rsidRPr="00122CF0">
        <w:rPr>
          <w:rFonts w:ascii="宋体" w:hAnsi="宋体" w:hint="eastAsia"/>
          <w:snapToGrid w:val="0"/>
          <w:color w:val="000000" w:themeColor="text1"/>
          <w:kern w:val="0"/>
          <w:sz w:val="28"/>
          <w:szCs w:val="28"/>
        </w:rPr>
        <w:t>管理</w:t>
      </w:r>
      <w:r w:rsidRPr="00122CF0">
        <w:rPr>
          <w:rFonts w:ascii="宋体" w:hAnsi="宋体" w:hint="eastAsia"/>
          <w:snapToGrid w:val="0"/>
          <w:color w:val="000000" w:themeColor="text1"/>
          <w:kern w:val="0"/>
          <w:sz w:val="28"/>
          <w:szCs w:val="28"/>
        </w:rPr>
        <w:t>报酬。</w:t>
      </w:r>
    </w:p>
    <w:p w14:paraId="49AA614C" w14:textId="24C0D7E8" w:rsidR="00DB2D63" w:rsidRPr="00122CF0" w:rsidRDefault="00DB2D63" w:rsidP="001C53BB">
      <w:pPr>
        <w:spacing w:line="560" w:lineRule="exact"/>
        <w:ind w:firstLineChars="200" w:firstLine="560"/>
        <w:rPr>
          <w:rFonts w:ascii="宋体" w:hAnsi="宋体"/>
          <w:snapToGrid w:val="0"/>
          <w:color w:val="000000" w:themeColor="text1"/>
          <w:kern w:val="0"/>
          <w:sz w:val="28"/>
          <w:szCs w:val="28"/>
        </w:rPr>
      </w:pPr>
      <w:r w:rsidRPr="00122CF0">
        <w:rPr>
          <w:rFonts w:ascii="宋体" w:hAnsi="宋体" w:hint="eastAsia"/>
          <w:snapToGrid w:val="0"/>
          <w:color w:val="000000" w:themeColor="text1"/>
          <w:kern w:val="0"/>
          <w:sz w:val="28"/>
          <w:szCs w:val="28"/>
        </w:rPr>
        <w:t>（3）对</w:t>
      </w:r>
      <w:r w:rsidR="00DF3E17" w:rsidRPr="00122CF0">
        <w:rPr>
          <w:rFonts w:ascii="宋体" w:hAnsi="宋体" w:hint="eastAsia"/>
          <w:snapToGrid w:val="0"/>
          <w:color w:val="000000" w:themeColor="text1"/>
          <w:kern w:val="0"/>
          <w:sz w:val="28"/>
          <w:szCs w:val="28"/>
        </w:rPr>
        <w:t>托管人</w:t>
      </w:r>
      <w:r w:rsidRPr="00122CF0">
        <w:rPr>
          <w:rFonts w:ascii="宋体" w:hAnsi="宋体" w:hint="eastAsia"/>
          <w:snapToGrid w:val="0"/>
          <w:color w:val="000000" w:themeColor="text1"/>
          <w:kern w:val="0"/>
          <w:sz w:val="28"/>
          <w:szCs w:val="28"/>
        </w:rPr>
        <w:t>的托管服务进行监督</w:t>
      </w:r>
      <w:r w:rsidR="00797BE2" w:rsidRPr="0019125B">
        <w:rPr>
          <w:rFonts w:ascii="宋体" w:hAnsi="宋体"/>
          <w:snapToGrid w:val="0"/>
          <w:color w:val="000000" w:themeColor="text1"/>
          <w:kern w:val="0"/>
          <w:sz w:val="28"/>
          <w:szCs w:val="28"/>
        </w:rPr>
        <w:t>，若发现托管人具有与法律法规及本协议约定不符的情况，有权要求托管人进行相应整改</w:t>
      </w:r>
      <w:r w:rsidRPr="00122CF0">
        <w:rPr>
          <w:rFonts w:ascii="宋体" w:hAnsi="宋体" w:hint="eastAsia"/>
          <w:snapToGrid w:val="0"/>
          <w:color w:val="000000" w:themeColor="text1"/>
          <w:kern w:val="0"/>
          <w:sz w:val="28"/>
          <w:szCs w:val="28"/>
        </w:rPr>
        <w:t>。</w:t>
      </w:r>
    </w:p>
    <w:p w14:paraId="0ABC66B2" w14:textId="5DED2FB6" w:rsidR="00DB2D63" w:rsidRPr="00122CF0" w:rsidRDefault="00DB2D63" w:rsidP="001C53BB">
      <w:pPr>
        <w:spacing w:line="560" w:lineRule="exact"/>
        <w:ind w:firstLineChars="200" w:firstLine="560"/>
        <w:rPr>
          <w:rFonts w:ascii="宋体" w:hAnsi="宋体"/>
          <w:snapToGrid w:val="0"/>
          <w:color w:val="000000" w:themeColor="text1"/>
          <w:kern w:val="0"/>
          <w:sz w:val="28"/>
          <w:szCs w:val="28"/>
        </w:rPr>
      </w:pPr>
      <w:r w:rsidRPr="00122CF0">
        <w:rPr>
          <w:rFonts w:ascii="宋体" w:hAnsi="宋体" w:hint="eastAsia"/>
          <w:snapToGrid w:val="0"/>
          <w:color w:val="000000" w:themeColor="text1"/>
          <w:kern w:val="0"/>
          <w:sz w:val="28"/>
          <w:szCs w:val="28"/>
        </w:rPr>
        <w:t>（4）法律法规和</w:t>
      </w:r>
      <w:r w:rsidR="00DF3E17" w:rsidRPr="00122CF0">
        <w:rPr>
          <w:rFonts w:ascii="宋体" w:hAnsi="宋体" w:hint="eastAsia"/>
          <w:snapToGrid w:val="0"/>
          <w:color w:val="000000" w:themeColor="text1"/>
          <w:kern w:val="0"/>
          <w:sz w:val="28"/>
          <w:szCs w:val="28"/>
        </w:rPr>
        <w:t>理财产品</w:t>
      </w:r>
      <w:r w:rsidRPr="00122CF0">
        <w:rPr>
          <w:rFonts w:ascii="宋体" w:hAnsi="宋体" w:hint="eastAsia"/>
          <w:snapToGrid w:val="0"/>
          <w:color w:val="000000" w:themeColor="text1"/>
          <w:kern w:val="0"/>
          <w:sz w:val="28"/>
          <w:szCs w:val="28"/>
        </w:rPr>
        <w:t xml:space="preserve">相关法律文件约定的其他权利。3.2 </w:t>
      </w:r>
      <w:r w:rsidR="00DF3E17" w:rsidRPr="00122CF0">
        <w:rPr>
          <w:rFonts w:ascii="宋体" w:hAnsi="宋体" w:hint="eastAsia"/>
          <w:snapToGrid w:val="0"/>
          <w:color w:val="000000" w:themeColor="text1"/>
          <w:kern w:val="0"/>
          <w:sz w:val="28"/>
          <w:szCs w:val="28"/>
        </w:rPr>
        <w:t>管理人</w:t>
      </w:r>
      <w:r w:rsidRPr="00122CF0">
        <w:rPr>
          <w:rFonts w:ascii="宋体" w:hAnsi="宋体" w:hint="eastAsia"/>
          <w:snapToGrid w:val="0"/>
          <w:color w:val="000000" w:themeColor="text1"/>
          <w:kern w:val="0"/>
          <w:sz w:val="28"/>
          <w:szCs w:val="28"/>
        </w:rPr>
        <w:t>的义务</w:t>
      </w:r>
    </w:p>
    <w:p w14:paraId="78BC6E49" w14:textId="4A8C0F9A" w:rsidR="00DB2D63" w:rsidRPr="00122CF0" w:rsidRDefault="00DB2D63" w:rsidP="001C53BB">
      <w:pPr>
        <w:spacing w:line="560" w:lineRule="exact"/>
        <w:ind w:firstLineChars="200" w:firstLine="560"/>
        <w:rPr>
          <w:rFonts w:ascii="宋体" w:hAnsi="宋体"/>
          <w:snapToGrid w:val="0"/>
          <w:color w:val="000000" w:themeColor="text1"/>
          <w:kern w:val="0"/>
          <w:sz w:val="28"/>
          <w:szCs w:val="28"/>
        </w:rPr>
      </w:pPr>
      <w:r w:rsidRPr="00122CF0">
        <w:rPr>
          <w:rFonts w:ascii="宋体" w:hAnsi="宋体" w:hint="eastAsia"/>
          <w:snapToGrid w:val="0"/>
          <w:color w:val="000000" w:themeColor="text1"/>
          <w:kern w:val="0"/>
          <w:sz w:val="28"/>
          <w:szCs w:val="28"/>
        </w:rPr>
        <w:t>（</w:t>
      </w:r>
      <w:r w:rsidR="0019125B">
        <w:rPr>
          <w:rFonts w:ascii="宋体" w:hAnsi="宋体" w:hint="eastAsia"/>
          <w:snapToGrid w:val="0"/>
          <w:color w:val="000000" w:themeColor="text1"/>
          <w:kern w:val="0"/>
          <w:sz w:val="28"/>
          <w:szCs w:val="28"/>
        </w:rPr>
        <w:t>5</w:t>
      </w:r>
      <w:r w:rsidRPr="00122CF0">
        <w:rPr>
          <w:rFonts w:ascii="宋体" w:hAnsi="宋体" w:hint="eastAsia"/>
          <w:snapToGrid w:val="0"/>
          <w:color w:val="000000" w:themeColor="text1"/>
          <w:kern w:val="0"/>
          <w:sz w:val="28"/>
          <w:szCs w:val="28"/>
        </w:rPr>
        <w:t>）在</w:t>
      </w:r>
      <w:r w:rsidR="00DF3E17" w:rsidRPr="00122CF0">
        <w:rPr>
          <w:rFonts w:ascii="宋体" w:hAnsi="宋体" w:hint="eastAsia"/>
          <w:snapToGrid w:val="0"/>
          <w:color w:val="000000" w:themeColor="text1"/>
          <w:kern w:val="0"/>
          <w:sz w:val="28"/>
          <w:szCs w:val="28"/>
        </w:rPr>
        <w:t>托管人</w:t>
      </w:r>
      <w:r w:rsidRPr="00122CF0">
        <w:rPr>
          <w:rFonts w:ascii="宋体" w:hAnsi="宋体" w:hint="eastAsia"/>
          <w:snapToGrid w:val="0"/>
          <w:color w:val="000000" w:themeColor="text1"/>
          <w:kern w:val="0"/>
          <w:sz w:val="28"/>
          <w:szCs w:val="28"/>
        </w:rPr>
        <w:t>指定的营业机构开立</w:t>
      </w:r>
      <w:r w:rsidR="00DF3E17" w:rsidRPr="00122CF0">
        <w:rPr>
          <w:rFonts w:ascii="宋体" w:hAnsi="宋体" w:hint="eastAsia"/>
          <w:snapToGrid w:val="0"/>
          <w:color w:val="000000" w:themeColor="text1"/>
          <w:kern w:val="0"/>
          <w:sz w:val="28"/>
          <w:szCs w:val="28"/>
        </w:rPr>
        <w:t>托管账户</w:t>
      </w:r>
      <w:r w:rsidRPr="00122CF0">
        <w:rPr>
          <w:rFonts w:ascii="宋体" w:hAnsi="宋体" w:hint="eastAsia"/>
          <w:snapToGrid w:val="0"/>
          <w:color w:val="000000" w:themeColor="text1"/>
          <w:kern w:val="0"/>
          <w:sz w:val="28"/>
          <w:szCs w:val="28"/>
        </w:rPr>
        <w:t>，并在</w:t>
      </w:r>
      <w:r w:rsidR="00DF3E17" w:rsidRPr="00122CF0">
        <w:rPr>
          <w:rFonts w:ascii="宋体" w:hAnsi="宋体" w:hint="eastAsia"/>
          <w:snapToGrid w:val="0"/>
          <w:color w:val="000000" w:themeColor="text1"/>
          <w:kern w:val="0"/>
          <w:sz w:val="28"/>
          <w:szCs w:val="28"/>
        </w:rPr>
        <w:t>托管人</w:t>
      </w:r>
      <w:r w:rsidRPr="00122CF0">
        <w:rPr>
          <w:rFonts w:ascii="宋体" w:hAnsi="宋体" w:hint="eastAsia"/>
          <w:snapToGrid w:val="0"/>
          <w:color w:val="000000" w:themeColor="text1"/>
          <w:kern w:val="0"/>
          <w:sz w:val="28"/>
          <w:szCs w:val="28"/>
        </w:rPr>
        <w:t>处根据</w:t>
      </w:r>
      <w:r w:rsidR="00DF3E17" w:rsidRPr="00122CF0">
        <w:rPr>
          <w:rFonts w:ascii="宋体" w:hAnsi="宋体" w:hint="eastAsia"/>
          <w:snapToGrid w:val="0"/>
          <w:color w:val="000000" w:themeColor="text1"/>
          <w:kern w:val="0"/>
          <w:sz w:val="28"/>
          <w:szCs w:val="28"/>
        </w:rPr>
        <w:t>本协议</w:t>
      </w:r>
      <w:r w:rsidRPr="00122CF0">
        <w:rPr>
          <w:rFonts w:ascii="宋体" w:hAnsi="宋体" w:hint="eastAsia"/>
          <w:snapToGrid w:val="0"/>
          <w:color w:val="000000" w:themeColor="text1"/>
          <w:kern w:val="0"/>
          <w:sz w:val="28"/>
          <w:szCs w:val="28"/>
        </w:rPr>
        <w:t>的约定预留印鉴。</w:t>
      </w:r>
    </w:p>
    <w:p w14:paraId="6FDFEC7D" w14:textId="4F7A9CE4" w:rsidR="00DB2D63" w:rsidRPr="00122CF0" w:rsidRDefault="00DB2D63" w:rsidP="001C53BB">
      <w:pPr>
        <w:spacing w:line="560" w:lineRule="exact"/>
        <w:ind w:firstLineChars="200" w:firstLine="560"/>
        <w:rPr>
          <w:rFonts w:ascii="宋体" w:hAnsi="宋体"/>
          <w:snapToGrid w:val="0"/>
          <w:color w:val="000000" w:themeColor="text1"/>
          <w:kern w:val="0"/>
          <w:sz w:val="28"/>
          <w:szCs w:val="28"/>
        </w:rPr>
      </w:pPr>
      <w:r w:rsidRPr="00122CF0">
        <w:rPr>
          <w:rFonts w:ascii="宋体" w:hAnsi="宋体" w:hint="eastAsia"/>
          <w:snapToGrid w:val="0"/>
          <w:color w:val="000000" w:themeColor="text1"/>
          <w:kern w:val="0"/>
          <w:sz w:val="28"/>
          <w:szCs w:val="28"/>
        </w:rPr>
        <w:t>（</w:t>
      </w:r>
      <w:r w:rsidR="0019125B">
        <w:rPr>
          <w:rFonts w:ascii="宋体" w:hAnsi="宋体" w:hint="eastAsia"/>
          <w:snapToGrid w:val="0"/>
          <w:color w:val="000000" w:themeColor="text1"/>
          <w:kern w:val="0"/>
          <w:sz w:val="28"/>
          <w:szCs w:val="28"/>
        </w:rPr>
        <w:t>6</w:t>
      </w:r>
      <w:r w:rsidRPr="00122CF0">
        <w:rPr>
          <w:rFonts w:ascii="宋体" w:hAnsi="宋体" w:hint="eastAsia"/>
          <w:snapToGrid w:val="0"/>
          <w:color w:val="000000" w:themeColor="text1"/>
          <w:kern w:val="0"/>
          <w:sz w:val="28"/>
          <w:szCs w:val="28"/>
        </w:rPr>
        <w:t>）在本产品资金募集完毕后，将本产品募集的全部资金划入</w:t>
      </w:r>
      <w:r w:rsidR="00DF3E17" w:rsidRPr="00122CF0">
        <w:rPr>
          <w:rFonts w:ascii="宋体" w:hAnsi="宋体" w:hint="eastAsia"/>
          <w:snapToGrid w:val="0"/>
          <w:color w:val="000000" w:themeColor="text1"/>
          <w:kern w:val="0"/>
          <w:sz w:val="28"/>
          <w:szCs w:val="28"/>
        </w:rPr>
        <w:t>托管账户</w:t>
      </w:r>
      <w:r w:rsidRPr="00122CF0">
        <w:rPr>
          <w:rFonts w:ascii="宋体" w:hAnsi="宋体" w:hint="eastAsia"/>
          <w:snapToGrid w:val="0"/>
          <w:color w:val="000000" w:themeColor="text1"/>
          <w:kern w:val="0"/>
          <w:sz w:val="28"/>
          <w:szCs w:val="28"/>
        </w:rPr>
        <w:t>，向</w:t>
      </w:r>
      <w:r w:rsidR="00DF3E17" w:rsidRPr="00122CF0">
        <w:rPr>
          <w:rFonts w:ascii="宋体" w:hAnsi="宋体" w:hint="eastAsia"/>
          <w:snapToGrid w:val="0"/>
          <w:color w:val="000000" w:themeColor="text1"/>
          <w:kern w:val="0"/>
          <w:sz w:val="28"/>
          <w:szCs w:val="28"/>
        </w:rPr>
        <w:t>托管人</w:t>
      </w:r>
      <w:r w:rsidRPr="00122CF0">
        <w:rPr>
          <w:rFonts w:ascii="宋体" w:hAnsi="宋体" w:hint="eastAsia"/>
          <w:snapToGrid w:val="0"/>
          <w:color w:val="000000" w:themeColor="text1"/>
          <w:kern w:val="0"/>
          <w:sz w:val="28"/>
          <w:szCs w:val="28"/>
        </w:rPr>
        <w:t>发送</w:t>
      </w:r>
      <w:r w:rsidR="00DF3E17" w:rsidRPr="00122CF0">
        <w:rPr>
          <w:rFonts w:ascii="宋体" w:hAnsi="宋体" w:hint="eastAsia"/>
          <w:snapToGrid w:val="0"/>
          <w:color w:val="000000" w:themeColor="text1"/>
          <w:kern w:val="0"/>
          <w:sz w:val="28"/>
          <w:szCs w:val="28"/>
        </w:rPr>
        <w:t>理财产品</w:t>
      </w:r>
      <w:r w:rsidRPr="00122CF0">
        <w:rPr>
          <w:rFonts w:ascii="宋体" w:hAnsi="宋体" w:hint="eastAsia"/>
          <w:snapToGrid w:val="0"/>
          <w:color w:val="000000" w:themeColor="text1"/>
          <w:kern w:val="0"/>
          <w:sz w:val="28"/>
          <w:szCs w:val="28"/>
        </w:rPr>
        <w:t>起始运作的书面通知，并向</w:t>
      </w:r>
      <w:r w:rsidR="00DF3E17" w:rsidRPr="00122CF0">
        <w:rPr>
          <w:rFonts w:ascii="宋体" w:hAnsi="宋体" w:hint="eastAsia"/>
          <w:snapToGrid w:val="0"/>
          <w:color w:val="000000" w:themeColor="text1"/>
          <w:kern w:val="0"/>
          <w:sz w:val="28"/>
          <w:szCs w:val="28"/>
        </w:rPr>
        <w:t>托管人</w:t>
      </w:r>
      <w:r w:rsidR="00630A8F" w:rsidRPr="00122CF0">
        <w:rPr>
          <w:rFonts w:ascii="宋体" w:hAnsi="宋体" w:hint="eastAsia"/>
          <w:snapToGrid w:val="0"/>
          <w:color w:val="000000" w:themeColor="text1"/>
          <w:kern w:val="0"/>
          <w:sz w:val="28"/>
          <w:szCs w:val="28"/>
        </w:rPr>
        <w:t>提供</w:t>
      </w:r>
      <w:r w:rsidRPr="00122CF0">
        <w:rPr>
          <w:rFonts w:ascii="宋体" w:hAnsi="宋体" w:hint="eastAsia"/>
          <w:snapToGrid w:val="0"/>
          <w:color w:val="000000" w:themeColor="text1"/>
          <w:kern w:val="0"/>
          <w:sz w:val="28"/>
          <w:szCs w:val="28"/>
        </w:rPr>
        <w:t>本产品相关法律文件。</w:t>
      </w:r>
      <w:r w:rsidR="00A0077D">
        <w:rPr>
          <w:rFonts w:ascii="宋体" w:hAnsi="宋体" w:hint="eastAsia"/>
          <w:snapToGrid w:val="0"/>
          <w:color w:val="000000" w:themeColor="text1"/>
          <w:kern w:val="0"/>
          <w:sz w:val="28"/>
          <w:szCs w:val="28"/>
        </w:rPr>
        <w:t>各期</w:t>
      </w:r>
      <w:r w:rsidR="00DF3E17" w:rsidRPr="00122CF0">
        <w:rPr>
          <w:rFonts w:ascii="宋体" w:hAnsi="宋体" w:hint="eastAsia"/>
          <w:snapToGrid w:val="0"/>
          <w:color w:val="000000" w:themeColor="text1"/>
          <w:kern w:val="0"/>
          <w:sz w:val="28"/>
          <w:szCs w:val="28"/>
        </w:rPr>
        <w:t>理财产品</w:t>
      </w:r>
      <w:r w:rsidR="005D6718" w:rsidRPr="00122CF0">
        <w:rPr>
          <w:rFonts w:ascii="宋体" w:hAnsi="宋体" w:hint="eastAsia"/>
          <w:snapToGrid w:val="0"/>
          <w:color w:val="000000" w:themeColor="text1"/>
          <w:kern w:val="0"/>
          <w:sz w:val="28"/>
          <w:szCs w:val="28"/>
        </w:rPr>
        <w:t>运作前，</w:t>
      </w:r>
      <w:r w:rsidR="005F4A97" w:rsidRPr="00122CF0">
        <w:rPr>
          <w:rFonts w:ascii="宋体" w:hAnsi="宋体" w:hint="eastAsia"/>
          <w:snapToGrid w:val="0"/>
          <w:color w:val="000000" w:themeColor="text1"/>
          <w:kern w:val="0"/>
          <w:sz w:val="28"/>
          <w:szCs w:val="28"/>
        </w:rPr>
        <w:t>向</w:t>
      </w:r>
      <w:r w:rsidR="00DF3E17" w:rsidRPr="00122CF0">
        <w:rPr>
          <w:rFonts w:ascii="宋体" w:hAnsi="宋体" w:hint="eastAsia"/>
          <w:snapToGrid w:val="0"/>
          <w:color w:val="000000" w:themeColor="text1"/>
          <w:kern w:val="0"/>
          <w:sz w:val="28"/>
          <w:szCs w:val="28"/>
        </w:rPr>
        <w:t>托管人</w:t>
      </w:r>
      <w:r w:rsidR="005F4A97" w:rsidRPr="00122CF0">
        <w:rPr>
          <w:rFonts w:ascii="宋体" w:hAnsi="宋体" w:hint="eastAsia"/>
          <w:snapToGrid w:val="0"/>
          <w:color w:val="000000" w:themeColor="text1"/>
          <w:kern w:val="0"/>
          <w:sz w:val="28"/>
          <w:szCs w:val="28"/>
        </w:rPr>
        <w:t>提交完整的</w:t>
      </w:r>
      <w:r w:rsidR="00DF3E17" w:rsidRPr="00122CF0">
        <w:rPr>
          <w:rFonts w:ascii="宋体" w:hAnsi="宋体" w:hint="eastAsia"/>
          <w:snapToGrid w:val="0"/>
          <w:color w:val="000000" w:themeColor="text1"/>
          <w:kern w:val="0"/>
          <w:sz w:val="28"/>
          <w:szCs w:val="28"/>
        </w:rPr>
        <w:t>理财产品说明书</w:t>
      </w:r>
      <w:r w:rsidR="005F4A97" w:rsidRPr="00122CF0">
        <w:rPr>
          <w:rFonts w:ascii="宋体" w:hAnsi="宋体" w:hint="eastAsia"/>
          <w:snapToGrid w:val="0"/>
          <w:color w:val="000000" w:themeColor="text1"/>
          <w:kern w:val="0"/>
          <w:sz w:val="28"/>
          <w:szCs w:val="28"/>
        </w:rPr>
        <w:t>，</w:t>
      </w:r>
      <w:r w:rsidR="005649F5" w:rsidRPr="0019125B">
        <w:rPr>
          <w:rFonts w:ascii="宋体" w:hAnsi="宋体"/>
          <w:snapToGrid w:val="0"/>
          <w:color w:val="000000" w:themeColor="text1"/>
          <w:kern w:val="0"/>
          <w:sz w:val="28"/>
          <w:szCs w:val="28"/>
        </w:rPr>
        <w:t>理财</w:t>
      </w:r>
      <w:r w:rsidR="005F4A97" w:rsidRPr="0019125B">
        <w:rPr>
          <w:rFonts w:ascii="宋体" w:hAnsi="宋体"/>
          <w:snapToGrid w:val="0"/>
          <w:color w:val="000000" w:themeColor="text1"/>
          <w:kern w:val="0"/>
          <w:sz w:val="28"/>
          <w:szCs w:val="28"/>
        </w:rPr>
        <w:t>产品说明书</w:t>
      </w:r>
      <w:r w:rsidR="005D6718" w:rsidRPr="00122CF0">
        <w:rPr>
          <w:rFonts w:ascii="宋体" w:hAnsi="宋体" w:hint="eastAsia"/>
          <w:snapToGrid w:val="0"/>
          <w:color w:val="000000" w:themeColor="text1"/>
          <w:kern w:val="0"/>
          <w:sz w:val="28"/>
          <w:szCs w:val="28"/>
        </w:rPr>
        <w:t>内容应包括但不限于投资范围、托管费率、估值</w:t>
      </w:r>
      <w:r w:rsidR="006F5AD0" w:rsidRPr="00122CF0">
        <w:rPr>
          <w:rFonts w:ascii="宋体" w:hAnsi="宋体" w:hint="eastAsia"/>
          <w:snapToGrid w:val="0"/>
          <w:color w:val="000000" w:themeColor="text1"/>
          <w:kern w:val="0"/>
          <w:sz w:val="28"/>
          <w:szCs w:val="28"/>
        </w:rPr>
        <w:t>条款</w:t>
      </w:r>
      <w:r w:rsidR="006F3E06" w:rsidRPr="00122CF0">
        <w:rPr>
          <w:rFonts w:ascii="宋体" w:hAnsi="宋体" w:hint="eastAsia"/>
          <w:snapToGrid w:val="0"/>
          <w:color w:val="000000" w:themeColor="text1"/>
          <w:kern w:val="0"/>
          <w:sz w:val="28"/>
          <w:szCs w:val="28"/>
        </w:rPr>
        <w:t>、</w:t>
      </w:r>
      <w:proofErr w:type="gramStart"/>
      <w:r w:rsidR="006F3E06" w:rsidRPr="0019125B">
        <w:rPr>
          <w:rFonts w:ascii="宋体" w:hAnsi="宋体" w:hint="eastAsia"/>
          <w:snapToGrid w:val="0"/>
          <w:color w:val="000000" w:themeColor="text1"/>
          <w:kern w:val="0"/>
          <w:sz w:val="28"/>
          <w:szCs w:val="28"/>
        </w:rPr>
        <w:t>银登中心</w:t>
      </w:r>
      <w:proofErr w:type="gramEnd"/>
      <w:r w:rsidR="006F3E06" w:rsidRPr="0019125B">
        <w:rPr>
          <w:rFonts w:ascii="宋体" w:hAnsi="宋体" w:hint="eastAsia"/>
          <w:snapToGrid w:val="0"/>
          <w:color w:val="000000" w:themeColor="text1"/>
          <w:kern w:val="0"/>
          <w:sz w:val="28"/>
          <w:szCs w:val="28"/>
        </w:rPr>
        <w:t>的产品登记代码</w:t>
      </w:r>
      <w:r w:rsidR="005D6718" w:rsidRPr="00122CF0">
        <w:rPr>
          <w:rFonts w:ascii="宋体" w:hAnsi="宋体" w:hint="eastAsia"/>
          <w:snapToGrid w:val="0"/>
          <w:color w:val="000000" w:themeColor="text1"/>
          <w:kern w:val="0"/>
          <w:sz w:val="28"/>
          <w:szCs w:val="28"/>
        </w:rPr>
        <w:t>等。</w:t>
      </w:r>
      <w:r w:rsidR="00DF3E17" w:rsidRPr="00122CF0">
        <w:rPr>
          <w:rFonts w:ascii="宋体" w:hAnsi="宋体" w:hint="eastAsia"/>
          <w:snapToGrid w:val="0"/>
          <w:color w:val="000000" w:themeColor="text1"/>
          <w:kern w:val="0"/>
          <w:sz w:val="28"/>
          <w:szCs w:val="28"/>
        </w:rPr>
        <w:t>管理人</w:t>
      </w:r>
      <w:r w:rsidR="005D6718" w:rsidRPr="00122CF0">
        <w:rPr>
          <w:rFonts w:ascii="宋体" w:hAnsi="宋体" w:hint="eastAsia"/>
          <w:snapToGrid w:val="0"/>
          <w:color w:val="000000" w:themeColor="text1"/>
          <w:kern w:val="0"/>
          <w:sz w:val="28"/>
          <w:szCs w:val="28"/>
        </w:rPr>
        <w:t>变更</w:t>
      </w:r>
      <w:r w:rsidR="005649F5" w:rsidRPr="0019125B">
        <w:rPr>
          <w:rFonts w:ascii="宋体" w:hAnsi="宋体"/>
          <w:snapToGrid w:val="0"/>
          <w:color w:val="000000" w:themeColor="text1"/>
          <w:kern w:val="0"/>
          <w:sz w:val="28"/>
          <w:szCs w:val="28"/>
        </w:rPr>
        <w:t>理财</w:t>
      </w:r>
      <w:r w:rsidR="005D6718" w:rsidRPr="0019125B">
        <w:rPr>
          <w:rFonts w:ascii="宋体" w:hAnsi="宋体"/>
          <w:snapToGrid w:val="0"/>
          <w:color w:val="000000" w:themeColor="text1"/>
          <w:kern w:val="0"/>
          <w:sz w:val="28"/>
          <w:szCs w:val="28"/>
        </w:rPr>
        <w:t>产品说明书</w:t>
      </w:r>
      <w:r w:rsidR="005D6718" w:rsidRPr="00122CF0">
        <w:rPr>
          <w:rFonts w:ascii="宋体" w:hAnsi="宋体" w:hint="eastAsia"/>
          <w:snapToGrid w:val="0"/>
          <w:color w:val="000000" w:themeColor="text1"/>
          <w:kern w:val="0"/>
          <w:sz w:val="28"/>
          <w:szCs w:val="28"/>
        </w:rPr>
        <w:t>的，应及时</w:t>
      </w:r>
      <w:r w:rsidR="005F4A97" w:rsidRPr="00122CF0">
        <w:rPr>
          <w:rFonts w:ascii="宋体" w:hAnsi="宋体" w:hint="eastAsia"/>
          <w:snapToGrid w:val="0"/>
          <w:color w:val="000000" w:themeColor="text1"/>
          <w:kern w:val="0"/>
          <w:sz w:val="28"/>
          <w:szCs w:val="28"/>
        </w:rPr>
        <w:t>发送</w:t>
      </w:r>
      <w:r w:rsidR="00DF3E17" w:rsidRPr="00122CF0">
        <w:rPr>
          <w:rFonts w:ascii="宋体" w:hAnsi="宋体" w:hint="eastAsia"/>
          <w:snapToGrid w:val="0"/>
          <w:color w:val="000000" w:themeColor="text1"/>
          <w:kern w:val="0"/>
          <w:sz w:val="28"/>
          <w:szCs w:val="28"/>
        </w:rPr>
        <w:t>托管人</w:t>
      </w:r>
      <w:r w:rsidR="005D6718" w:rsidRPr="00122CF0">
        <w:rPr>
          <w:rFonts w:ascii="宋体" w:hAnsi="宋体" w:hint="eastAsia"/>
          <w:snapToGrid w:val="0"/>
          <w:color w:val="000000" w:themeColor="text1"/>
          <w:kern w:val="0"/>
          <w:sz w:val="28"/>
          <w:szCs w:val="28"/>
        </w:rPr>
        <w:t>。</w:t>
      </w:r>
    </w:p>
    <w:p w14:paraId="7C806EEB" w14:textId="7CFE5F4D" w:rsidR="00DB2D63" w:rsidRPr="00122CF0" w:rsidRDefault="00DB2D63" w:rsidP="001C53BB">
      <w:pPr>
        <w:spacing w:line="560" w:lineRule="exact"/>
        <w:ind w:firstLineChars="200" w:firstLine="560"/>
        <w:rPr>
          <w:rFonts w:ascii="宋体" w:hAnsi="宋体"/>
          <w:snapToGrid w:val="0"/>
          <w:color w:val="000000" w:themeColor="text1"/>
          <w:kern w:val="0"/>
          <w:sz w:val="28"/>
          <w:szCs w:val="28"/>
        </w:rPr>
      </w:pPr>
      <w:r w:rsidRPr="00122CF0">
        <w:rPr>
          <w:rFonts w:ascii="宋体" w:hAnsi="宋体" w:hint="eastAsia"/>
          <w:snapToGrid w:val="0"/>
          <w:color w:val="000000" w:themeColor="text1"/>
          <w:kern w:val="0"/>
          <w:sz w:val="28"/>
          <w:szCs w:val="28"/>
        </w:rPr>
        <w:t>（</w:t>
      </w:r>
      <w:r w:rsidR="0019125B">
        <w:rPr>
          <w:rFonts w:ascii="宋体" w:hAnsi="宋体" w:hint="eastAsia"/>
          <w:snapToGrid w:val="0"/>
          <w:color w:val="000000" w:themeColor="text1"/>
          <w:kern w:val="0"/>
          <w:sz w:val="28"/>
          <w:szCs w:val="28"/>
        </w:rPr>
        <w:t>7</w:t>
      </w:r>
      <w:r w:rsidRPr="00122CF0">
        <w:rPr>
          <w:rFonts w:ascii="宋体" w:hAnsi="宋体" w:hint="eastAsia"/>
          <w:snapToGrid w:val="0"/>
          <w:color w:val="000000" w:themeColor="text1"/>
          <w:kern w:val="0"/>
          <w:sz w:val="28"/>
          <w:szCs w:val="28"/>
        </w:rPr>
        <w:t>）管理运用本产品的资产，需要从</w:t>
      </w:r>
      <w:r w:rsidR="00DF3E17" w:rsidRPr="00122CF0">
        <w:rPr>
          <w:rFonts w:ascii="宋体" w:hAnsi="宋体" w:hint="eastAsia"/>
          <w:snapToGrid w:val="0"/>
          <w:color w:val="000000" w:themeColor="text1"/>
          <w:kern w:val="0"/>
          <w:sz w:val="28"/>
          <w:szCs w:val="28"/>
        </w:rPr>
        <w:t>托管账户</w:t>
      </w:r>
      <w:r w:rsidRPr="00122CF0">
        <w:rPr>
          <w:rFonts w:ascii="宋体" w:hAnsi="宋体" w:hint="eastAsia"/>
          <w:snapToGrid w:val="0"/>
          <w:color w:val="000000" w:themeColor="text1"/>
          <w:kern w:val="0"/>
          <w:sz w:val="28"/>
          <w:szCs w:val="28"/>
        </w:rPr>
        <w:t>向外汇划资金时，应当按照双方约定的</w:t>
      </w:r>
      <w:r w:rsidR="00630A8F" w:rsidRPr="00122CF0">
        <w:rPr>
          <w:rFonts w:ascii="宋体" w:hAnsi="宋体" w:hint="eastAsia"/>
          <w:snapToGrid w:val="0"/>
          <w:color w:val="000000" w:themeColor="text1"/>
          <w:kern w:val="0"/>
          <w:sz w:val="28"/>
          <w:szCs w:val="28"/>
        </w:rPr>
        <w:t>形式</w:t>
      </w:r>
      <w:r w:rsidRPr="00122CF0">
        <w:rPr>
          <w:rFonts w:ascii="宋体" w:hAnsi="宋体" w:hint="eastAsia"/>
          <w:snapToGrid w:val="0"/>
          <w:color w:val="000000" w:themeColor="text1"/>
          <w:kern w:val="0"/>
          <w:sz w:val="28"/>
          <w:szCs w:val="28"/>
        </w:rPr>
        <w:t>向</w:t>
      </w:r>
      <w:r w:rsidR="00DF3E17" w:rsidRPr="00122CF0">
        <w:rPr>
          <w:rFonts w:ascii="宋体" w:hAnsi="宋体" w:hint="eastAsia"/>
          <w:snapToGrid w:val="0"/>
          <w:color w:val="000000" w:themeColor="text1"/>
          <w:kern w:val="0"/>
          <w:sz w:val="28"/>
          <w:szCs w:val="28"/>
        </w:rPr>
        <w:t>托管人</w:t>
      </w:r>
      <w:r w:rsidR="00F85BE8" w:rsidRPr="00122CF0">
        <w:rPr>
          <w:rFonts w:ascii="宋体" w:hAnsi="宋体" w:hint="eastAsia"/>
          <w:snapToGrid w:val="0"/>
          <w:color w:val="000000" w:themeColor="text1"/>
          <w:kern w:val="0"/>
          <w:sz w:val="28"/>
          <w:szCs w:val="28"/>
        </w:rPr>
        <w:t>出具</w:t>
      </w:r>
      <w:r w:rsidR="00DF3E17" w:rsidRPr="00122CF0">
        <w:rPr>
          <w:rFonts w:ascii="宋体" w:hAnsi="宋体" w:hint="eastAsia"/>
          <w:snapToGrid w:val="0"/>
          <w:color w:val="000000" w:themeColor="text1"/>
          <w:kern w:val="0"/>
          <w:sz w:val="28"/>
          <w:szCs w:val="28"/>
        </w:rPr>
        <w:t>划款指令</w:t>
      </w:r>
      <w:r w:rsidRPr="00122CF0">
        <w:rPr>
          <w:rFonts w:ascii="宋体" w:hAnsi="宋体" w:hint="eastAsia"/>
          <w:snapToGrid w:val="0"/>
          <w:color w:val="000000" w:themeColor="text1"/>
          <w:kern w:val="0"/>
          <w:sz w:val="28"/>
          <w:szCs w:val="28"/>
        </w:rPr>
        <w:t>，接</w:t>
      </w:r>
      <w:r w:rsidR="004B7DA1" w:rsidRPr="00122CF0">
        <w:rPr>
          <w:rFonts w:ascii="宋体" w:hAnsi="宋体" w:hint="eastAsia"/>
          <w:snapToGrid w:val="0"/>
          <w:color w:val="000000" w:themeColor="text1"/>
          <w:kern w:val="0"/>
          <w:sz w:val="28"/>
          <w:szCs w:val="28"/>
        </w:rPr>
        <w:t>受</w:t>
      </w:r>
      <w:r w:rsidR="00DF3E17" w:rsidRPr="00122CF0">
        <w:rPr>
          <w:rFonts w:ascii="宋体" w:hAnsi="宋体" w:hint="eastAsia"/>
          <w:snapToGrid w:val="0"/>
          <w:color w:val="000000" w:themeColor="text1"/>
          <w:kern w:val="0"/>
          <w:sz w:val="28"/>
          <w:szCs w:val="28"/>
        </w:rPr>
        <w:t>托管人</w:t>
      </w:r>
      <w:r w:rsidRPr="00122CF0">
        <w:rPr>
          <w:rFonts w:ascii="宋体" w:hAnsi="宋体" w:hint="eastAsia"/>
          <w:snapToGrid w:val="0"/>
          <w:color w:val="000000" w:themeColor="text1"/>
          <w:kern w:val="0"/>
          <w:sz w:val="28"/>
          <w:szCs w:val="28"/>
        </w:rPr>
        <w:t>的监督。</w:t>
      </w:r>
    </w:p>
    <w:p w14:paraId="662C22C8" w14:textId="69D957B5" w:rsidR="00716B86" w:rsidRPr="00122CF0" w:rsidRDefault="00716B86" w:rsidP="001C53BB">
      <w:pPr>
        <w:spacing w:line="560" w:lineRule="exact"/>
        <w:ind w:firstLineChars="200" w:firstLine="560"/>
        <w:rPr>
          <w:rFonts w:ascii="宋体" w:hAnsi="宋体"/>
          <w:snapToGrid w:val="0"/>
          <w:color w:val="000000" w:themeColor="text1"/>
          <w:kern w:val="0"/>
          <w:sz w:val="28"/>
          <w:szCs w:val="28"/>
        </w:rPr>
      </w:pPr>
      <w:r w:rsidRPr="00122CF0">
        <w:rPr>
          <w:rFonts w:ascii="宋体" w:hAnsi="宋体" w:hint="eastAsia"/>
          <w:snapToGrid w:val="0"/>
          <w:color w:val="000000" w:themeColor="text1"/>
          <w:kern w:val="0"/>
          <w:sz w:val="28"/>
          <w:szCs w:val="28"/>
        </w:rPr>
        <w:t>（</w:t>
      </w:r>
      <w:r w:rsidR="0019125B">
        <w:rPr>
          <w:rFonts w:ascii="宋体" w:hAnsi="宋体" w:hint="eastAsia"/>
          <w:snapToGrid w:val="0"/>
          <w:color w:val="000000" w:themeColor="text1"/>
          <w:kern w:val="0"/>
          <w:sz w:val="28"/>
          <w:szCs w:val="28"/>
        </w:rPr>
        <w:t>8</w:t>
      </w:r>
      <w:r w:rsidRPr="00122CF0">
        <w:rPr>
          <w:rFonts w:ascii="宋体" w:hAnsi="宋体" w:hint="eastAsia"/>
          <w:snapToGrid w:val="0"/>
          <w:color w:val="000000" w:themeColor="text1"/>
          <w:kern w:val="0"/>
          <w:sz w:val="28"/>
          <w:szCs w:val="28"/>
        </w:rPr>
        <w:t>）建立对账机制，并按照</w:t>
      </w:r>
      <w:r w:rsidR="00DF3E17" w:rsidRPr="00122CF0">
        <w:rPr>
          <w:rFonts w:ascii="宋体" w:hAnsi="宋体" w:hint="eastAsia"/>
          <w:snapToGrid w:val="0"/>
          <w:color w:val="000000" w:themeColor="text1"/>
          <w:kern w:val="0"/>
          <w:sz w:val="28"/>
          <w:szCs w:val="28"/>
        </w:rPr>
        <w:t>本协议</w:t>
      </w:r>
      <w:r w:rsidRPr="00122CF0">
        <w:rPr>
          <w:rFonts w:ascii="宋体" w:hAnsi="宋体" w:hint="eastAsia"/>
          <w:snapToGrid w:val="0"/>
          <w:color w:val="000000" w:themeColor="text1"/>
          <w:kern w:val="0"/>
          <w:sz w:val="28"/>
          <w:szCs w:val="28"/>
        </w:rPr>
        <w:t>约定与</w:t>
      </w:r>
      <w:r w:rsidR="00DF3E17" w:rsidRPr="00122CF0">
        <w:rPr>
          <w:rFonts w:ascii="宋体" w:hAnsi="宋体" w:hint="eastAsia"/>
          <w:snapToGrid w:val="0"/>
          <w:color w:val="000000" w:themeColor="text1"/>
          <w:kern w:val="0"/>
          <w:sz w:val="28"/>
          <w:szCs w:val="28"/>
        </w:rPr>
        <w:t>托管人</w:t>
      </w:r>
      <w:r w:rsidRPr="00122CF0">
        <w:rPr>
          <w:rFonts w:ascii="宋体" w:hAnsi="宋体" w:hint="eastAsia"/>
          <w:snapToGrid w:val="0"/>
          <w:color w:val="000000" w:themeColor="text1"/>
          <w:kern w:val="0"/>
          <w:sz w:val="28"/>
          <w:szCs w:val="28"/>
        </w:rPr>
        <w:t>定期对账。</w:t>
      </w:r>
    </w:p>
    <w:p w14:paraId="463F44C6" w14:textId="6661C4A2" w:rsidR="00DB2D63" w:rsidRPr="00122CF0" w:rsidRDefault="00DB2D63" w:rsidP="001C53BB">
      <w:pPr>
        <w:spacing w:line="560" w:lineRule="exact"/>
        <w:ind w:firstLineChars="200" w:firstLine="560"/>
        <w:rPr>
          <w:rFonts w:ascii="宋体" w:hAnsi="宋体"/>
          <w:snapToGrid w:val="0"/>
          <w:color w:val="000000" w:themeColor="text1"/>
          <w:kern w:val="0"/>
          <w:sz w:val="28"/>
          <w:szCs w:val="28"/>
        </w:rPr>
      </w:pPr>
      <w:r w:rsidRPr="00122CF0">
        <w:rPr>
          <w:rFonts w:ascii="宋体" w:hAnsi="宋体" w:hint="eastAsia"/>
          <w:snapToGrid w:val="0"/>
          <w:color w:val="000000" w:themeColor="text1"/>
          <w:kern w:val="0"/>
          <w:sz w:val="28"/>
          <w:szCs w:val="28"/>
        </w:rPr>
        <w:t>（</w:t>
      </w:r>
      <w:r w:rsidR="0019125B">
        <w:rPr>
          <w:rFonts w:ascii="宋体" w:hAnsi="宋体" w:hint="eastAsia"/>
          <w:snapToGrid w:val="0"/>
          <w:color w:val="000000" w:themeColor="text1"/>
          <w:kern w:val="0"/>
          <w:sz w:val="28"/>
          <w:szCs w:val="28"/>
        </w:rPr>
        <w:t>9</w:t>
      </w:r>
      <w:r w:rsidRPr="00122CF0">
        <w:rPr>
          <w:rFonts w:ascii="宋体" w:hAnsi="宋体" w:hint="eastAsia"/>
          <w:snapToGrid w:val="0"/>
          <w:color w:val="000000" w:themeColor="text1"/>
          <w:kern w:val="0"/>
          <w:sz w:val="28"/>
          <w:szCs w:val="28"/>
        </w:rPr>
        <w:t>）本产品对外投资签署书面投资合同，取得相关资产权属凭</w:t>
      </w:r>
      <w:r w:rsidRPr="00122CF0">
        <w:rPr>
          <w:rFonts w:ascii="宋体" w:hAnsi="宋体" w:hint="eastAsia"/>
          <w:snapToGrid w:val="0"/>
          <w:color w:val="000000" w:themeColor="text1"/>
          <w:kern w:val="0"/>
          <w:sz w:val="28"/>
          <w:szCs w:val="28"/>
        </w:rPr>
        <w:lastRenderedPageBreak/>
        <w:t>证的，应当及时将投资合同和资产权属凭证的复印件提交</w:t>
      </w:r>
      <w:r w:rsidR="00DF3E17" w:rsidRPr="00122CF0">
        <w:rPr>
          <w:rFonts w:ascii="宋体" w:hAnsi="宋体" w:hint="eastAsia"/>
          <w:snapToGrid w:val="0"/>
          <w:color w:val="000000" w:themeColor="text1"/>
          <w:kern w:val="0"/>
          <w:sz w:val="28"/>
          <w:szCs w:val="28"/>
        </w:rPr>
        <w:t>托管人</w:t>
      </w:r>
      <w:r w:rsidRPr="00122CF0">
        <w:rPr>
          <w:rFonts w:ascii="宋体" w:hAnsi="宋体" w:hint="eastAsia"/>
          <w:snapToGrid w:val="0"/>
          <w:color w:val="000000" w:themeColor="text1"/>
          <w:kern w:val="0"/>
          <w:sz w:val="28"/>
          <w:szCs w:val="28"/>
        </w:rPr>
        <w:t>。</w:t>
      </w:r>
      <w:r w:rsidR="00DF3E17" w:rsidRPr="00122CF0">
        <w:rPr>
          <w:rFonts w:ascii="宋体" w:hAnsi="宋体" w:hint="eastAsia"/>
          <w:snapToGrid w:val="0"/>
          <w:color w:val="000000" w:themeColor="text1"/>
          <w:kern w:val="0"/>
          <w:sz w:val="28"/>
          <w:szCs w:val="28"/>
        </w:rPr>
        <w:t>管理人</w:t>
      </w:r>
      <w:r w:rsidRPr="00122CF0">
        <w:rPr>
          <w:rFonts w:ascii="宋体" w:hAnsi="宋体" w:hint="eastAsia"/>
          <w:snapToGrid w:val="0"/>
          <w:color w:val="000000" w:themeColor="text1"/>
          <w:kern w:val="0"/>
          <w:sz w:val="28"/>
          <w:szCs w:val="28"/>
        </w:rPr>
        <w:t>向</w:t>
      </w:r>
      <w:r w:rsidR="00DF3E17" w:rsidRPr="00122CF0">
        <w:rPr>
          <w:rFonts w:ascii="宋体" w:hAnsi="宋体" w:hint="eastAsia"/>
          <w:snapToGrid w:val="0"/>
          <w:color w:val="000000" w:themeColor="text1"/>
          <w:kern w:val="0"/>
          <w:sz w:val="28"/>
          <w:szCs w:val="28"/>
        </w:rPr>
        <w:t>托管人</w:t>
      </w:r>
      <w:r w:rsidRPr="00122CF0">
        <w:rPr>
          <w:rFonts w:ascii="宋体" w:hAnsi="宋体" w:hint="eastAsia"/>
          <w:snapToGrid w:val="0"/>
          <w:color w:val="000000" w:themeColor="text1"/>
          <w:kern w:val="0"/>
          <w:sz w:val="28"/>
          <w:szCs w:val="28"/>
        </w:rPr>
        <w:t>提交的相关文件为复印件的，</w:t>
      </w:r>
      <w:r w:rsidR="00DF3E17" w:rsidRPr="00122CF0">
        <w:rPr>
          <w:rFonts w:ascii="宋体" w:hAnsi="宋体" w:hint="eastAsia"/>
          <w:snapToGrid w:val="0"/>
          <w:color w:val="000000" w:themeColor="text1"/>
          <w:kern w:val="0"/>
          <w:sz w:val="28"/>
          <w:szCs w:val="28"/>
        </w:rPr>
        <w:t>管理人</w:t>
      </w:r>
      <w:r w:rsidRPr="00122CF0">
        <w:rPr>
          <w:rFonts w:ascii="宋体" w:hAnsi="宋体" w:hint="eastAsia"/>
          <w:snapToGrid w:val="0"/>
          <w:color w:val="000000" w:themeColor="text1"/>
          <w:kern w:val="0"/>
          <w:sz w:val="28"/>
          <w:szCs w:val="28"/>
        </w:rPr>
        <w:t>应当确保移交文件的内容与正本一致，并加盖</w:t>
      </w:r>
      <w:r w:rsidR="00DF3E17" w:rsidRPr="00122CF0">
        <w:rPr>
          <w:rFonts w:ascii="宋体" w:hAnsi="宋体" w:hint="eastAsia"/>
          <w:snapToGrid w:val="0"/>
          <w:color w:val="000000" w:themeColor="text1"/>
          <w:kern w:val="0"/>
          <w:sz w:val="28"/>
          <w:szCs w:val="28"/>
        </w:rPr>
        <w:t>管理人</w:t>
      </w:r>
      <w:r w:rsidRPr="00122CF0">
        <w:rPr>
          <w:rFonts w:ascii="宋体" w:hAnsi="宋体" w:hint="eastAsia"/>
          <w:snapToGrid w:val="0"/>
          <w:color w:val="000000" w:themeColor="text1"/>
          <w:kern w:val="0"/>
          <w:sz w:val="28"/>
          <w:szCs w:val="28"/>
        </w:rPr>
        <w:t>公章。</w:t>
      </w:r>
    </w:p>
    <w:p w14:paraId="043E2BE9" w14:textId="1FCABC4F" w:rsidR="00DB2D63" w:rsidRPr="00122CF0" w:rsidRDefault="00DB2D63" w:rsidP="001C53BB">
      <w:pPr>
        <w:spacing w:line="560" w:lineRule="exact"/>
        <w:ind w:firstLineChars="200" w:firstLine="560"/>
        <w:rPr>
          <w:rFonts w:ascii="宋体" w:hAnsi="宋体"/>
          <w:snapToGrid w:val="0"/>
          <w:color w:val="000000" w:themeColor="text1"/>
          <w:kern w:val="0"/>
          <w:sz w:val="28"/>
          <w:szCs w:val="28"/>
        </w:rPr>
      </w:pPr>
      <w:r w:rsidRPr="00122CF0">
        <w:rPr>
          <w:rFonts w:ascii="宋体" w:hAnsi="宋体" w:hint="eastAsia"/>
          <w:snapToGrid w:val="0"/>
          <w:color w:val="000000" w:themeColor="text1"/>
          <w:kern w:val="0"/>
          <w:sz w:val="28"/>
          <w:szCs w:val="28"/>
        </w:rPr>
        <w:t>（</w:t>
      </w:r>
      <w:r w:rsidR="0019125B">
        <w:rPr>
          <w:rFonts w:ascii="宋体" w:hAnsi="宋体" w:hint="eastAsia"/>
          <w:snapToGrid w:val="0"/>
          <w:color w:val="000000" w:themeColor="text1"/>
          <w:kern w:val="0"/>
          <w:sz w:val="28"/>
          <w:szCs w:val="28"/>
        </w:rPr>
        <w:t>10</w:t>
      </w:r>
      <w:r w:rsidRPr="00122CF0">
        <w:rPr>
          <w:rFonts w:ascii="宋体" w:hAnsi="宋体" w:hint="eastAsia"/>
          <w:snapToGrid w:val="0"/>
          <w:color w:val="000000" w:themeColor="text1"/>
          <w:kern w:val="0"/>
          <w:sz w:val="28"/>
          <w:szCs w:val="28"/>
        </w:rPr>
        <w:t>）确保</w:t>
      </w:r>
      <w:r w:rsidR="00DF3E17" w:rsidRPr="00122CF0">
        <w:rPr>
          <w:rFonts w:ascii="宋体" w:hAnsi="宋体" w:hint="eastAsia"/>
          <w:snapToGrid w:val="0"/>
          <w:color w:val="000000" w:themeColor="text1"/>
          <w:kern w:val="0"/>
          <w:sz w:val="28"/>
          <w:szCs w:val="28"/>
        </w:rPr>
        <w:t>托管账户</w:t>
      </w:r>
      <w:r w:rsidR="009078D3" w:rsidRPr="00122CF0">
        <w:rPr>
          <w:rFonts w:ascii="宋体" w:hAnsi="宋体" w:hint="eastAsia"/>
          <w:snapToGrid w:val="0"/>
          <w:color w:val="000000" w:themeColor="text1"/>
          <w:kern w:val="0"/>
          <w:sz w:val="28"/>
          <w:szCs w:val="28"/>
        </w:rPr>
        <w:t>为</w:t>
      </w:r>
      <w:r w:rsidRPr="00122CF0">
        <w:rPr>
          <w:rFonts w:ascii="宋体" w:hAnsi="宋体" w:hint="eastAsia"/>
          <w:snapToGrid w:val="0"/>
          <w:color w:val="000000" w:themeColor="text1"/>
          <w:kern w:val="0"/>
          <w:sz w:val="28"/>
          <w:szCs w:val="28"/>
        </w:rPr>
        <w:t>本产品投资产生的</w:t>
      </w:r>
      <w:r w:rsidR="009078D3" w:rsidRPr="00122CF0">
        <w:rPr>
          <w:rFonts w:ascii="宋体" w:hAnsi="宋体" w:hint="eastAsia"/>
          <w:snapToGrid w:val="0"/>
          <w:color w:val="000000" w:themeColor="text1"/>
          <w:kern w:val="0"/>
          <w:sz w:val="28"/>
          <w:szCs w:val="28"/>
        </w:rPr>
        <w:t>现金</w:t>
      </w:r>
      <w:r w:rsidRPr="00122CF0">
        <w:rPr>
          <w:rFonts w:ascii="宋体" w:hAnsi="宋体" w:hint="eastAsia"/>
          <w:snapToGrid w:val="0"/>
          <w:color w:val="000000" w:themeColor="text1"/>
          <w:kern w:val="0"/>
          <w:sz w:val="28"/>
          <w:szCs w:val="28"/>
        </w:rPr>
        <w:t>收益和投资本金</w:t>
      </w:r>
      <w:r w:rsidR="009078D3" w:rsidRPr="00122CF0">
        <w:rPr>
          <w:rFonts w:ascii="宋体" w:hAnsi="宋体" w:hint="eastAsia"/>
          <w:snapToGrid w:val="0"/>
          <w:color w:val="000000" w:themeColor="text1"/>
          <w:kern w:val="0"/>
          <w:sz w:val="28"/>
          <w:szCs w:val="28"/>
        </w:rPr>
        <w:t>唯一回款账户，因本产品的管理运用或者其他情形而取得的财产和收益，</w:t>
      </w:r>
      <w:r w:rsidRPr="00122CF0">
        <w:rPr>
          <w:rFonts w:ascii="宋体" w:hAnsi="宋体" w:hint="eastAsia"/>
          <w:snapToGrid w:val="0"/>
          <w:color w:val="000000" w:themeColor="text1"/>
          <w:kern w:val="0"/>
          <w:sz w:val="28"/>
          <w:szCs w:val="28"/>
        </w:rPr>
        <w:t>全部</w:t>
      </w:r>
      <w:r w:rsidR="009078D3" w:rsidRPr="00122CF0">
        <w:rPr>
          <w:rFonts w:ascii="宋体" w:hAnsi="宋体" w:hint="eastAsia"/>
          <w:snapToGrid w:val="0"/>
          <w:color w:val="000000" w:themeColor="text1"/>
          <w:kern w:val="0"/>
          <w:sz w:val="28"/>
          <w:szCs w:val="28"/>
        </w:rPr>
        <w:t>归入本产品</w:t>
      </w:r>
      <w:r w:rsidRPr="00122CF0">
        <w:rPr>
          <w:rFonts w:ascii="宋体" w:hAnsi="宋体" w:hint="eastAsia"/>
          <w:snapToGrid w:val="0"/>
          <w:color w:val="000000" w:themeColor="text1"/>
          <w:kern w:val="0"/>
          <w:sz w:val="28"/>
          <w:szCs w:val="28"/>
        </w:rPr>
        <w:t>。</w:t>
      </w:r>
    </w:p>
    <w:p w14:paraId="60274429" w14:textId="4BF81B6D" w:rsidR="00DB2D63" w:rsidRPr="00122CF0" w:rsidRDefault="00DB2D63" w:rsidP="001C53BB">
      <w:pPr>
        <w:spacing w:line="560" w:lineRule="exact"/>
        <w:ind w:firstLineChars="200" w:firstLine="560"/>
        <w:rPr>
          <w:rFonts w:ascii="宋体" w:hAnsi="宋体"/>
          <w:snapToGrid w:val="0"/>
          <w:color w:val="000000" w:themeColor="text1"/>
          <w:kern w:val="0"/>
          <w:sz w:val="28"/>
          <w:szCs w:val="28"/>
        </w:rPr>
      </w:pPr>
      <w:r w:rsidRPr="00122CF0">
        <w:rPr>
          <w:rFonts w:ascii="宋体" w:hAnsi="宋体" w:hint="eastAsia"/>
          <w:snapToGrid w:val="0"/>
          <w:color w:val="000000" w:themeColor="text1"/>
          <w:kern w:val="0"/>
          <w:sz w:val="28"/>
          <w:szCs w:val="28"/>
        </w:rPr>
        <w:t>（</w:t>
      </w:r>
      <w:r w:rsidR="0019125B">
        <w:rPr>
          <w:rFonts w:ascii="宋体" w:hAnsi="宋体" w:hint="eastAsia"/>
          <w:snapToGrid w:val="0"/>
          <w:color w:val="000000" w:themeColor="text1"/>
          <w:kern w:val="0"/>
          <w:sz w:val="28"/>
          <w:szCs w:val="28"/>
        </w:rPr>
        <w:t>11</w:t>
      </w:r>
      <w:r w:rsidRPr="00122CF0">
        <w:rPr>
          <w:rFonts w:ascii="宋体" w:hAnsi="宋体" w:hint="eastAsia"/>
          <w:snapToGrid w:val="0"/>
          <w:color w:val="000000" w:themeColor="text1"/>
          <w:kern w:val="0"/>
          <w:sz w:val="28"/>
          <w:szCs w:val="28"/>
        </w:rPr>
        <w:t>）</w:t>
      </w:r>
      <w:r w:rsidR="00573B55" w:rsidRPr="00122CF0">
        <w:rPr>
          <w:rFonts w:ascii="宋体" w:hAnsi="宋体" w:hint="eastAsia"/>
          <w:snapToGrid w:val="0"/>
          <w:color w:val="000000" w:themeColor="text1"/>
          <w:kern w:val="0"/>
          <w:sz w:val="28"/>
          <w:szCs w:val="28"/>
        </w:rPr>
        <w:t>根据法律法规规定和理财产品协议的约定</w:t>
      </w:r>
      <w:r w:rsidRPr="00122CF0">
        <w:rPr>
          <w:rFonts w:ascii="宋体" w:hAnsi="宋体" w:hint="eastAsia"/>
          <w:snapToGrid w:val="0"/>
          <w:color w:val="000000" w:themeColor="text1"/>
          <w:kern w:val="0"/>
          <w:sz w:val="28"/>
          <w:szCs w:val="28"/>
        </w:rPr>
        <w:t>向监管部门和</w:t>
      </w:r>
      <w:r w:rsidR="00DF3E17" w:rsidRPr="00122CF0">
        <w:rPr>
          <w:rFonts w:ascii="宋体" w:hAnsi="宋体" w:hint="eastAsia"/>
          <w:snapToGrid w:val="0"/>
          <w:color w:val="000000" w:themeColor="text1"/>
          <w:kern w:val="0"/>
          <w:sz w:val="28"/>
          <w:szCs w:val="28"/>
        </w:rPr>
        <w:t>投资者</w:t>
      </w:r>
      <w:r w:rsidRPr="00122CF0">
        <w:rPr>
          <w:rFonts w:ascii="宋体" w:hAnsi="宋体" w:hint="eastAsia"/>
          <w:snapToGrid w:val="0"/>
          <w:color w:val="000000" w:themeColor="text1"/>
          <w:kern w:val="0"/>
          <w:sz w:val="28"/>
          <w:szCs w:val="28"/>
        </w:rPr>
        <w:t>披露本产品的相关信息。</w:t>
      </w:r>
    </w:p>
    <w:p w14:paraId="5D6ED3C7" w14:textId="137531DE" w:rsidR="00DB2D63" w:rsidRPr="00122CF0" w:rsidRDefault="00DB2D63" w:rsidP="001C53BB">
      <w:pPr>
        <w:spacing w:line="560" w:lineRule="exact"/>
        <w:ind w:firstLineChars="200" w:firstLine="560"/>
        <w:rPr>
          <w:rFonts w:ascii="宋体" w:hAnsi="宋体"/>
          <w:snapToGrid w:val="0"/>
          <w:color w:val="000000" w:themeColor="text1"/>
          <w:kern w:val="0"/>
          <w:sz w:val="28"/>
          <w:szCs w:val="28"/>
        </w:rPr>
      </w:pPr>
      <w:r w:rsidRPr="00122CF0">
        <w:rPr>
          <w:rFonts w:ascii="宋体" w:hAnsi="宋体" w:hint="eastAsia"/>
          <w:snapToGrid w:val="0"/>
          <w:color w:val="000000" w:themeColor="text1"/>
          <w:kern w:val="0"/>
          <w:sz w:val="28"/>
          <w:szCs w:val="28"/>
        </w:rPr>
        <w:t>（</w:t>
      </w:r>
      <w:r w:rsidR="0019125B">
        <w:rPr>
          <w:rFonts w:ascii="宋体" w:hAnsi="宋体" w:hint="eastAsia"/>
          <w:snapToGrid w:val="0"/>
          <w:color w:val="000000" w:themeColor="text1"/>
          <w:kern w:val="0"/>
          <w:sz w:val="28"/>
          <w:szCs w:val="28"/>
        </w:rPr>
        <w:t>12</w:t>
      </w:r>
      <w:r w:rsidRPr="00122CF0">
        <w:rPr>
          <w:rFonts w:ascii="宋体" w:hAnsi="宋体" w:hint="eastAsia"/>
          <w:snapToGrid w:val="0"/>
          <w:color w:val="000000" w:themeColor="text1"/>
          <w:kern w:val="0"/>
          <w:sz w:val="28"/>
          <w:szCs w:val="28"/>
        </w:rPr>
        <w:t>）如本产品项下资产被有权机构采取包括查封、冻结、扣划等在内的强制性措施，</w:t>
      </w:r>
      <w:r w:rsidR="00DF3E17" w:rsidRPr="00122CF0">
        <w:rPr>
          <w:rFonts w:ascii="宋体" w:hAnsi="宋体" w:hint="eastAsia"/>
          <w:snapToGrid w:val="0"/>
          <w:color w:val="000000" w:themeColor="text1"/>
          <w:kern w:val="0"/>
          <w:sz w:val="28"/>
          <w:szCs w:val="28"/>
        </w:rPr>
        <w:t>管理人</w:t>
      </w:r>
      <w:r w:rsidRPr="00122CF0">
        <w:rPr>
          <w:rFonts w:ascii="宋体" w:hAnsi="宋体" w:hint="eastAsia"/>
          <w:snapToGrid w:val="0"/>
          <w:color w:val="000000" w:themeColor="text1"/>
          <w:kern w:val="0"/>
          <w:sz w:val="28"/>
          <w:szCs w:val="28"/>
        </w:rPr>
        <w:t>应采取合理措施，包括但不限于依法向有权机构提出抗辩、异议；</w:t>
      </w:r>
      <w:r w:rsidR="00DF3E17" w:rsidRPr="00122CF0">
        <w:rPr>
          <w:rFonts w:ascii="宋体" w:hAnsi="宋体" w:hint="eastAsia"/>
          <w:snapToGrid w:val="0"/>
          <w:color w:val="000000" w:themeColor="text1"/>
          <w:kern w:val="0"/>
          <w:sz w:val="28"/>
          <w:szCs w:val="28"/>
        </w:rPr>
        <w:t>托管人</w:t>
      </w:r>
      <w:r w:rsidR="00573B55" w:rsidRPr="00122CF0">
        <w:rPr>
          <w:rFonts w:ascii="宋体" w:hAnsi="宋体" w:hint="eastAsia"/>
          <w:snapToGrid w:val="0"/>
          <w:color w:val="000000" w:themeColor="text1"/>
          <w:kern w:val="0"/>
          <w:sz w:val="28"/>
          <w:szCs w:val="28"/>
        </w:rPr>
        <w:t>在无过错的情况下</w:t>
      </w:r>
      <w:r w:rsidRPr="00122CF0">
        <w:rPr>
          <w:rFonts w:ascii="宋体" w:hAnsi="宋体" w:hint="eastAsia"/>
          <w:snapToGrid w:val="0"/>
          <w:color w:val="000000" w:themeColor="text1"/>
          <w:kern w:val="0"/>
          <w:sz w:val="28"/>
          <w:szCs w:val="28"/>
        </w:rPr>
        <w:t>对此不承担任何责任</w:t>
      </w:r>
      <w:r w:rsidR="00573B55" w:rsidRPr="00122CF0">
        <w:rPr>
          <w:rFonts w:ascii="宋体" w:hAnsi="宋体" w:hint="eastAsia"/>
          <w:snapToGrid w:val="0"/>
          <w:color w:val="000000" w:themeColor="text1"/>
          <w:kern w:val="0"/>
          <w:sz w:val="28"/>
          <w:szCs w:val="28"/>
        </w:rPr>
        <w:t>。</w:t>
      </w:r>
      <w:r w:rsidRPr="00122CF0">
        <w:rPr>
          <w:rFonts w:ascii="宋体" w:hAnsi="宋体" w:hint="eastAsia"/>
          <w:snapToGrid w:val="0"/>
          <w:color w:val="000000" w:themeColor="text1"/>
          <w:kern w:val="0"/>
          <w:sz w:val="28"/>
          <w:szCs w:val="28"/>
        </w:rPr>
        <w:t>若</w:t>
      </w:r>
      <w:r w:rsidR="00573B55" w:rsidRPr="00122CF0">
        <w:rPr>
          <w:rFonts w:ascii="宋体" w:hAnsi="宋体" w:hint="eastAsia"/>
          <w:snapToGrid w:val="0"/>
          <w:color w:val="000000" w:themeColor="text1"/>
          <w:kern w:val="0"/>
          <w:sz w:val="28"/>
          <w:szCs w:val="28"/>
        </w:rPr>
        <w:t>管理人、</w:t>
      </w:r>
      <w:r w:rsidR="00DF3E17" w:rsidRPr="00122CF0">
        <w:rPr>
          <w:rFonts w:ascii="宋体" w:hAnsi="宋体" w:hint="eastAsia"/>
          <w:snapToGrid w:val="0"/>
          <w:color w:val="000000" w:themeColor="text1"/>
          <w:kern w:val="0"/>
          <w:sz w:val="28"/>
          <w:szCs w:val="28"/>
        </w:rPr>
        <w:t>托管人</w:t>
      </w:r>
      <w:r w:rsidR="00665BC0" w:rsidRPr="00122CF0">
        <w:rPr>
          <w:rFonts w:ascii="宋体" w:hAnsi="宋体" w:hint="eastAsia"/>
          <w:snapToGrid w:val="0"/>
          <w:color w:val="000000" w:themeColor="text1"/>
          <w:kern w:val="0"/>
          <w:sz w:val="28"/>
          <w:szCs w:val="28"/>
        </w:rPr>
        <w:t>、</w:t>
      </w:r>
      <w:r w:rsidR="00573B55" w:rsidRPr="00122CF0">
        <w:rPr>
          <w:rFonts w:ascii="宋体" w:hAnsi="宋体" w:hint="eastAsia"/>
          <w:snapToGrid w:val="0"/>
          <w:color w:val="000000" w:themeColor="text1"/>
          <w:kern w:val="0"/>
          <w:sz w:val="28"/>
          <w:szCs w:val="28"/>
        </w:rPr>
        <w:t>理财产品</w:t>
      </w:r>
      <w:r w:rsidRPr="00122CF0">
        <w:rPr>
          <w:rFonts w:ascii="宋体" w:hAnsi="宋体" w:hint="eastAsia"/>
          <w:snapToGrid w:val="0"/>
          <w:color w:val="000000" w:themeColor="text1"/>
          <w:kern w:val="0"/>
          <w:sz w:val="28"/>
          <w:szCs w:val="28"/>
        </w:rPr>
        <w:t>因此遭受任何损失，均有权向责任人全额追偿。</w:t>
      </w:r>
    </w:p>
    <w:p w14:paraId="7FBF4EEF" w14:textId="3AFEE609" w:rsidR="00DB2D63" w:rsidRPr="00122CF0" w:rsidRDefault="00DB2D63" w:rsidP="001C53BB">
      <w:pPr>
        <w:spacing w:line="560" w:lineRule="exact"/>
        <w:ind w:firstLineChars="200" w:firstLine="560"/>
        <w:rPr>
          <w:rFonts w:ascii="宋体" w:hAnsi="宋体"/>
          <w:snapToGrid w:val="0"/>
          <w:color w:val="000000" w:themeColor="text1"/>
          <w:kern w:val="0"/>
          <w:sz w:val="28"/>
          <w:szCs w:val="28"/>
        </w:rPr>
      </w:pPr>
      <w:r w:rsidRPr="00122CF0">
        <w:rPr>
          <w:rFonts w:ascii="宋体" w:hAnsi="宋体" w:hint="eastAsia"/>
          <w:snapToGrid w:val="0"/>
          <w:color w:val="000000" w:themeColor="text1"/>
          <w:kern w:val="0"/>
          <w:sz w:val="28"/>
          <w:szCs w:val="28"/>
        </w:rPr>
        <w:t>（</w:t>
      </w:r>
      <w:r w:rsidR="0019125B">
        <w:rPr>
          <w:rFonts w:ascii="宋体" w:hAnsi="宋体" w:hint="eastAsia"/>
          <w:snapToGrid w:val="0"/>
          <w:color w:val="000000" w:themeColor="text1"/>
          <w:kern w:val="0"/>
          <w:sz w:val="28"/>
          <w:szCs w:val="28"/>
        </w:rPr>
        <w:t>13</w:t>
      </w:r>
      <w:r w:rsidRPr="00122CF0">
        <w:rPr>
          <w:rFonts w:ascii="宋体" w:hAnsi="宋体" w:hint="eastAsia"/>
          <w:snapToGrid w:val="0"/>
          <w:color w:val="000000" w:themeColor="text1"/>
          <w:kern w:val="0"/>
          <w:sz w:val="28"/>
          <w:szCs w:val="28"/>
        </w:rPr>
        <w:t>）</w:t>
      </w:r>
      <w:r w:rsidR="00DF3E17" w:rsidRPr="00122CF0">
        <w:rPr>
          <w:rFonts w:ascii="宋体" w:hAnsi="宋体" w:hint="eastAsia"/>
          <w:snapToGrid w:val="0"/>
          <w:color w:val="000000" w:themeColor="text1"/>
          <w:kern w:val="0"/>
          <w:sz w:val="28"/>
          <w:szCs w:val="28"/>
        </w:rPr>
        <w:t>管理人</w:t>
      </w:r>
      <w:r w:rsidRPr="00122CF0">
        <w:rPr>
          <w:rFonts w:ascii="宋体" w:hAnsi="宋体" w:hint="eastAsia"/>
          <w:snapToGrid w:val="0"/>
          <w:color w:val="000000" w:themeColor="text1"/>
          <w:kern w:val="0"/>
          <w:sz w:val="28"/>
          <w:szCs w:val="28"/>
        </w:rPr>
        <w:t>发生任何可能导致本产品运作发生重大变化或直接影响托管业务的重大事项时，应及时通知</w:t>
      </w:r>
      <w:r w:rsidR="00DF3E17" w:rsidRPr="00122CF0">
        <w:rPr>
          <w:rFonts w:ascii="宋体" w:hAnsi="宋体" w:hint="eastAsia"/>
          <w:snapToGrid w:val="0"/>
          <w:color w:val="000000" w:themeColor="text1"/>
          <w:kern w:val="0"/>
          <w:sz w:val="28"/>
          <w:szCs w:val="28"/>
        </w:rPr>
        <w:t>托管人</w:t>
      </w:r>
      <w:r w:rsidRPr="00122CF0">
        <w:rPr>
          <w:rFonts w:ascii="宋体" w:hAnsi="宋体" w:hint="eastAsia"/>
          <w:snapToGrid w:val="0"/>
          <w:color w:val="000000" w:themeColor="text1"/>
          <w:kern w:val="0"/>
          <w:sz w:val="28"/>
          <w:szCs w:val="28"/>
        </w:rPr>
        <w:t>。</w:t>
      </w:r>
    </w:p>
    <w:p w14:paraId="69441843" w14:textId="5F061204" w:rsidR="00DB2D63" w:rsidRPr="00122CF0" w:rsidRDefault="00DB2D63" w:rsidP="001C53BB">
      <w:pPr>
        <w:spacing w:line="560" w:lineRule="exact"/>
        <w:ind w:firstLineChars="200" w:firstLine="560"/>
        <w:rPr>
          <w:rFonts w:ascii="宋体" w:hAnsi="宋体"/>
          <w:snapToGrid w:val="0"/>
          <w:color w:val="000000" w:themeColor="text1"/>
          <w:kern w:val="0"/>
          <w:sz w:val="28"/>
          <w:szCs w:val="28"/>
        </w:rPr>
      </w:pPr>
      <w:r w:rsidRPr="00122CF0">
        <w:rPr>
          <w:rFonts w:ascii="宋体" w:hAnsi="宋体" w:hint="eastAsia"/>
          <w:snapToGrid w:val="0"/>
          <w:color w:val="000000" w:themeColor="text1"/>
          <w:kern w:val="0"/>
          <w:sz w:val="28"/>
          <w:szCs w:val="28"/>
        </w:rPr>
        <w:t>（</w:t>
      </w:r>
      <w:r w:rsidR="0019125B">
        <w:rPr>
          <w:rFonts w:ascii="宋体" w:hAnsi="宋体" w:hint="eastAsia"/>
          <w:snapToGrid w:val="0"/>
          <w:color w:val="000000" w:themeColor="text1"/>
          <w:kern w:val="0"/>
          <w:sz w:val="28"/>
          <w:szCs w:val="28"/>
        </w:rPr>
        <w:t>14</w:t>
      </w:r>
      <w:r w:rsidRPr="00122CF0">
        <w:rPr>
          <w:rFonts w:ascii="宋体" w:hAnsi="宋体" w:hint="eastAsia"/>
          <w:snapToGrid w:val="0"/>
          <w:color w:val="000000" w:themeColor="text1"/>
          <w:kern w:val="0"/>
          <w:sz w:val="28"/>
          <w:szCs w:val="28"/>
        </w:rPr>
        <w:t>）在本产品存续期内披露任何与</w:t>
      </w:r>
      <w:r w:rsidR="00DF3E17" w:rsidRPr="00122CF0">
        <w:rPr>
          <w:rFonts w:ascii="宋体" w:hAnsi="宋体" w:hint="eastAsia"/>
          <w:snapToGrid w:val="0"/>
          <w:color w:val="000000" w:themeColor="text1"/>
          <w:kern w:val="0"/>
          <w:sz w:val="28"/>
          <w:szCs w:val="28"/>
        </w:rPr>
        <w:t>托管人</w:t>
      </w:r>
      <w:r w:rsidRPr="00122CF0">
        <w:rPr>
          <w:rFonts w:ascii="宋体" w:hAnsi="宋体" w:hint="eastAsia"/>
          <w:snapToGrid w:val="0"/>
          <w:color w:val="000000" w:themeColor="text1"/>
          <w:kern w:val="0"/>
          <w:sz w:val="28"/>
          <w:szCs w:val="28"/>
        </w:rPr>
        <w:t>有关的信息，应提前书面通知</w:t>
      </w:r>
      <w:r w:rsidR="00DF3E17" w:rsidRPr="00122CF0">
        <w:rPr>
          <w:rFonts w:ascii="宋体" w:hAnsi="宋体" w:hint="eastAsia"/>
          <w:snapToGrid w:val="0"/>
          <w:color w:val="000000" w:themeColor="text1"/>
          <w:kern w:val="0"/>
          <w:sz w:val="28"/>
          <w:szCs w:val="28"/>
        </w:rPr>
        <w:t>托管人</w:t>
      </w:r>
      <w:r w:rsidR="00D02614" w:rsidRPr="00122CF0">
        <w:rPr>
          <w:rFonts w:ascii="宋体" w:hAnsi="宋体" w:hint="eastAsia"/>
          <w:snapToGrid w:val="0"/>
          <w:color w:val="000000" w:themeColor="text1"/>
          <w:kern w:val="0"/>
          <w:sz w:val="28"/>
          <w:szCs w:val="28"/>
        </w:rPr>
        <w:t>，</w:t>
      </w:r>
      <w:r w:rsidR="00A846D5" w:rsidRPr="00122CF0">
        <w:rPr>
          <w:rFonts w:ascii="宋体" w:hAnsi="宋体" w:hint="eastAsia"/>
          <w:snapToGrid w:val="0"/>
          <w:color w:val="000000" w:themeColor="text1"/>
          <w:kern w:val="0"/>
          <w:sz w:val="28"/>
          <w:szCs w:val="28"/>
        </w:rPr>
        <w:t>但</w:t>
      </w:r>
      <w:r w:rsidR="00D02614" w:rsidRPr="00122CF0">
        <w:rPr>
          <w:rFonts w:ascii="宋体" w:hAnsi="宋体" w:hint="eastAsia"/>
          <w:snapToGrid w:val="0"/>
          <w:color w:val="000000" w:themeColor="text1"/>
          <w:kern w:val="0"/>
          <w:sz w:val="28"/>
          <w:szCs w:val="28"/>
        </w:rPr>
        <w:t>法律法规另有规定或有权机关另有安排的除外</w:t>
      </w:r>
      <w:r w:rsidRPr="00122CF0">
        <w:rPr>
          <w:rFonts w:ascii="宋体" w:hAnsi="宋体" w:hint="eastAsia"/>
          <w:snapToGrid w:val="0"/>
          <w:color w:val="000000" w:themeColor="text1"/>
          <w:kern w:val="0"/>
          <w:sz w:val="28"/>
          <w:szCs w:val="28"/>
        </w:rPr>
        <w:t>。</w:t>
      </w:r>
    </w:p>
    <w:p w14:paraId="7463C2D7" w14:textId="7FC9D181" w:rsidR="00DB2D63" w:rsidRPr="00122CF0" w:rsidRDefault="00DB2D63" w:rsidP="001C53BB">
      <w:pPr>
        <w:spacing w:line="560" w:lineRule="exact"/>
        <w:ind w:firstLineChars="200" w:firstLine="560"/>
        <w:rPr>
          <w:rFonts w:ascii="宋体" w:hAnsi="宋体"/>
          <w:snapToGrid w:val="0"/>
          <w:color w:val="000000" w:themeColor="text1"/>
          <w:kern w:val="0"/>
          <w:sz w:val="28"/>
          <w:szCs w:val="28"/>
        </w:rPr>
      </w:pPr>
      <w:r w:rsidRPr="00122CF0">
        <w:rPr>
          <w:rFonts w:ascii="宋体" w:hAnsi="宋体" w:hint="eastAsia"/>
          <w:snapToGrid w:val="0"/>
          <w:color w:val="000000" w:themeColor="text1"/>
          <w:kern w:val="0"/>
          <w:sz w:val="28"/>
          <w:szCs w:val="28"/>
        </w:rPr>
        <w:t>（</w:t>
      </w:r>
      <w:r w:rsidR="0019125B">
        <w:rPr>
          <w:rFonts w:ascii="宋体" w:hAnsi="宋体" w:hint="eastAsia"/>
          <w:snapToGrid w:val="0"/>
          <w:color w:val="000000" w:themeColor="text1"/>
          <w:kern w:val="0"/>
          <w:sz w:val="28"/>
          <w:szCs w:val="28"/>
        </w:rPr>
        <w:t>15</w:t>
      </w:r>
      <w:r w:rsidRPr="00122CF0">
        <w:rPr>
          <w:rFonts w:ascii="宋体" w:hAnsi="宋体" w:hint="eastAsia"/>
          <w:snapToGrid w:val="0"/>
          <w:color w:val="000000" w:themeColor="text1"/>
          <w:kern w:val="0"/>
          <w:sz w:val="28"/>
          <w:szCs w:val="28"/>
        </w:rPr>
        <w:t>）在合法合</w:t>
      </w:r>
      <w:proofErr w:type="gramStart"/>
      <w:r w:rsidRPr="00122CF0">
        <w:rPr>
          <w:rFonts w:ascii="宋体" w:hAnsi="宋体" w:hint="eastAsia"/>
          <w:snapToGrid w:val="0"/>
          <w:color w:val="000000" w:themeColor="text1"/>
          <w:kern w:val="0"/>
          <w:sz w:val="28"/>
          <w:szCs w:val="28"/>
        </w:rPr>
        <w:t>规</w:t>
      </w:r>
      <w:proofErr w:type="gramEnd"/>
      <w:r w:rsidRPr="00122CF0">
        <w:rPr>
          <w:rFonts w:ascii="宋体" w:hAnsi="宋体" w:hint="eastAsia"/>
          <w:snapToGrid w:val="0"/>
          <w:color w:val="000000" w:themeColor="text1"/>
          <w:kern w:val="0"/>
          <w:sz w:val="28"/>
          <w:szCs w:val="28"/>
        </w:rPr>
        <w:t>的前提下，应</w:t>
      </w:r>
      <w:r w:rsidR="00DF3E17" w:rsidRPr="00122CF0">
        <w:rPr>
          <w:rFonts w:ascii="宋体" w:hAnsi="宋体" w:hint="eastAsia"/>
          <w:snapToGrid w:val="0"/>
          <w:color w:val="000000" w:themeColor="text1"/>
          <w:kern w:val="0"/>
          <w:sz w:val="28"/>
          <w:szCs w:val="28"/>
        </w:rPr>
        <w:t>托管人</w:t>
      </w:r>
      <w:r w:rsidRPr="00122CF0">
        <w:rPr>
          <w:rFonts w:ascii="宋体" w:hAnsi="宋体" w:hint="eastAsia"/>
          <w:snapToGrid w:val="0"/>
          <w:color w:val="000000" w:themeColor="text1"/>
          <w:kern w:val="0"/>
          <w:sz w:val="28"/>
          <w:szCs w:val="28"/>
        </w:rPr>
        <w:t>要求提供开展托管业务各项必须的协助。</w:t>
      </w:r>
    </w:p>
    <w:p w14:paraId="32369FA7" w14:textId="71040A35" w:rsidR="00DB2D63" w:rsidRPr="00122CF0" w:rsidRDefault="00DB2D63" w:rsidP="001C53BB">
      <w:pPr>
        <w:spacing w:line="560" w:lineRule="exact"/>
        <w:ind w:firstLineChars="200" w:firstLine="560"/>
        <w:rPr>
          <w:rFonts w:ascii="宋体" w:hAnsi="宋体"/>
          <w:snapToGrid w:val="0"/>
          <w:color w:val="000000" w:themeColor="text1"/>
          <w:kern w:val="0"/>
          <w:sz w:val="28"/>
          <w:szCs w:val="28"/>
        </w:rPr>
      </w:pPr>
      <w:r w:rsidRPr="00122CF0">
        <w:rPr>
          <w:rFonts w:ascii="宋体" w:hAnsi="宋体" w:hint="eastAsia"/>
          <w:snapToGrid w:val="0"/>
          <w:color w:val="000000" w:themeColor="text1"/>
          <w:kern w:val="0"/>
          <w:sz w:val="28"/>
          <w:szCs w:val="28"/>
        </w:rPr>
        <w:t>（</w:t>
      </w:r>
      <w:r w:rsidR="0019125B">
        <w:rPr>
          <w:rFonts w:ascii="宋体" w:hAnsi="宋体" w:hint="eastAsia"/>
          <w:snapToGrid w:val="0"/>
          <w:color w:val="000000" w:themeColor="text1"/>
          <w:kern w:val="0"/>
          <w:sz w:val="28"/>
          <w:szCs w:val="28"/>
        </w:rPr>
        <w:t>16</w:t>
      </w:r>
      <w:r w:rsidRPr="00122CF0">
        <w:rPr>
          <w:rFonts w:ascii="宋体" w:hAnsi="宋体" w:hint="eastAsia"/>
          <w:snapToGrid w:val="0"/>
          <w:color w:val="000000" w:themeColor="text1"/>
          <w:kern w:val="0"/>
          <w:sz w:val="28"/>
          <w:szCs w:val="28"/>
        </w:rPr>
        <w:t>）</w:t>
      </w:r>
      <w:r w:rsidR="00047009" w:rsidRPr="00122CF0">
        <w:rPr>
          <w:rFonts w:ascii="宋体" w:hAnsi="宋体" w:hint="eastAsia"/>
          <w:snapToGrid w:val="0"/>
          <w:color w:val="000000" w:themeColor="text1"/>
          <w:kern w:val="0"/>
          <w:sz w:val="28"/>
          <w:szCs w:val="28"/>
        </w:rPr>
        <w:t>在发行、管理本产品和运用本产品资产的过程中，遵守</w:t>
      </w:r>
      <w:r w:rsidR="00714658">
        <w:rPr>
          <w:rFonts w:ascii="宋体" w:hAnsi="宋体" w:hint="eastAsia"/>
          <w:color w:val="000000" w:themeColor="text1"/>
          <w:sz w:val="28"/>
          <w:szCs w:val="28"/>
        </w:rPr>
        <w:t>相关</w:t>
      </w:r>
      <w:r w:rsidRPr="00122CF0">
        <w:rPr>
          <w:rFonts w:ascii="宋体" w:hAnsi="宋体" w:hint="eastAsia"/>
          <w:snapToGrid w:val="0"/>
          <w:color w:val="000000" w:themeColor="text1"/>
          <w:kern w:val="0"/>
          <w:sz w:val="28"/>
          <w:szCs w:val="28"/>
        </w:rPr>
        <w:t>法律法规</w:t>
      </w:r>
      <w:r w:rsidR="00714658">
        <w:rPr>
          <w:rFonts w:ascii="宋体" w:hAnsi="宋体" w:hint="eastAsia"/>
          <w:snapToGrid w:val="0"/>
          <w:color w:val="000000" w:themeColor="text1"/>
          <w:kern w:val="0"/>
          <w:sz w:val="28"/>
          <w:szCs w:val="28"/>
        </w:rPr>
        <w:t>及监管规定</w:t>
      </w:r>
      <w:r w:rsidRPr="00122CF0">
        <w:rPr>
          <w:rFonts w:ascii="宋体" w:hAnsi="宋体" w:hint="eastAsia"/>
          <w:snapToGrid w:val="0"/>
          <w:color w:val="000000" w:themeColor="text1"/>
          <w:kern w:val="0"/>
          <w:sz w:val="28"/>
          <w:szCs w:val="28"/>
        </w:rPr>
        <w:t>。</w:t>
      </w:r>
    </w:p>
    <w:p w14:paraId="749792B8" w14:textId="587B4E86" w:rsidR="000F79FB" w:rsidRPr="00122CF0" w:rsidRDefault="00DB2D63" w:rsidP="001C53BB">
      <w:pPr>
        <w:spacing w:line="560" w:lineRule="exact"/>
        <w:ind w:firstLineChars="200" w:firstLine="560"/>
        <w:rPr>
          <w:rFonts w:ascii="宋体" w:hAnsi="宋体"/>
          <w:snapToGrid w:val="0"/>
          <w:color w:val="000000" w:themeColor="text1"/>
          <w:kern w:val="0"/>
          <w:sz w:val="28"/>
          <w:szCs w:val="28"/>
        </w:rPr>
      </w:pPr>
      <w:r w:rsidRPr="00122CF0">
        <w:rPr>
          <w:rFonts w:ascii="宋体" w:hAnsi="宋体" w:hint="eastAsia"/>
          <w:snapToGrid w:val="0"/>
          <w:color w:val="000000" w:themeColor="text1"/>
          <w:kern w:val="0"/>
          <w:sz w:val="28"/>
          <w:szCs w:val="28"/>
        </w:rPr>
        <w:t>（</w:t>
      </w:r>
      <w:r w:rsidR="0019125B">
        <w:rPr>
          <w:rFonts w:ascii="宋体" w:hAnsi="宋体" w:hint="eastAsia"/>
          <w:snapToGrid w:val="0"/>
          <w:color w:val="000000" w:themeColor="text1"/>
          <w:kern w:val="0"/>
          <w:sz w:val="28"/>
          <w:szCs w:val="28"/>
        </w:rPr>
        <w:t>17</w:t>
      </w:r>
      <w:r w:rsidR="00DA07B5" w:rsidRPr="00122CF0">
        <w:rPr>
          <w:rFonts w:ascii="宋体" w:hAnsi="宋体" w:hint="eastAsia"/>
          <w:snapToGrid w:val="0"/>
          <w:color w:val="000000" w:themeColor="text1"/>
          <w:kern w:val="0"/>
          <w:sz w:val="28"/>
          <w:szCs w:val="28"/>
        </w:rPr>
        <w:t>）</w:t>
      </w:r>
      <w:r w:rsidR="00357D1E" w:rsidRPr="00122CF0">
        <w:rPr>
          <w:rFonts w:ascii="宋体" w:hAnsi="宋体" w:hint="eastAsia"/>
          <w:snapToGrid w:val="0"/>
          <w:color w:val="000000" w:themeColor="text1"/>
          <w:kern w:val="0"/>
          <w:sz w:val="28"/>
          <w:szCs w:val="28"/>
        </w:rPr>
        <w:t>负责</w:t>
      </w:r>
      <w:r w:rsidR="00DF3E17" w:rsidRPr="00122CF0">
        <w:rPr>
          <w:rFonts w:ascii="宋体" w:hAnsi="宋体" w:hint="eastAsia"/>
          <w:snapToGrid w:val="0"/>
          <w:color w:val="000000" w:themeColor="text1"/>
          <w:kern w:val="0"/>
          <w:sz w:val="28"/>
          <w:szCs w:val="28"/>
        </w:rPr>
        <w:t>理财产品</w:t>
      </w:r>
      <w:r w:rsidR="00357D1E" w:rsidRPr="00122CF0">
        <w:rPr>
          <w:rFonts w:ascii="宋体" w:hAnsi="宋体" w:hint="eastAsia"/>
          <w:snapToGrid w:val="0"/>
          <w:color w:val="000000" w:themeColor="text1"/>
          <w:kern w:val="0"/>
          <w:sz w:val="28"/>
          <w:szCs w:val="28"/>
        </w:rPr>
        <w:t>的合法合</w:t>
      </w:r>
      <w:proofErr w:type="gramStart"/>
      <w:r w:rsidR="00357D1E" w:rsidRPr="00122CF0">
        <w:rPr>
          <w:rFonts w:ascii="宋体" w:hAnsi="宋体" w:hint="eastAsia"/>
          <w:snapToGrid w:val="0"/>
          <w:color w:val="000000" w:themeColor="text1"/>
          <w:kern w:val="0"/>
          <w:sz w:val="28"/>
          <w:szCs w:val="28"/>
        </w:rPr>
        <w:t>规</w:t>
      </w:r>
      <w:proofErr w:type="gramEnd"/>
      <w:r w:rsidR="00357D1E" w:rsidRPr="00122CF0">
        <w:rPr>
          <w:rFonts w:ascii="宋体" w:hAnsi="宋体" w:hint="eastAsia"/>
          <w:snapToGrid w:val="0"/>
          <w:color w:val="000000" w:themeColor="text1"/>
          <w:kern w:val="0"/>
          <w:sz w:val="28"/>
          <w:szCs w:val="28"/>
        </w:rPr>
        <w:t>审查及履行反洗钱</w:t>
      </w:r>
      <w:r w:rsidR="008F0463" w:rsidRPr="00122CF0">
        <w:rPr>
          <w:rFonts w:ascii="宋体" w:hAnsi="宋体" w:hint="eastAsia"/>
          <w:snapToGrid w:val="0"/>
          <w:color w:val="000000" w:themeColor="text1"/>
          <w:kern w:val="0"/>
          <w:sz w:val="28"/>
          <w:szCs w:val="28"/>
        </w:rPr>
        <w:t>及反恐怖融资</w:t>
      </w:r>
      <w:r w:rsidR="00357D1E" w:rsidRPr="00122CF0">
        <w:rPr>
          <w:rFonts w:ascii="宋体" w:hAnsi="宋体" w:hint="eastAsia"/>
          <w:snapToGrid w:val="0"/>
          <w:color w:val="000000" w:themeColor="text1"/>
          <w:kern w:val="0"/>
          <w:sz w:val="28"/>
          <w:szCs w:val="28"/>
        </w:rPr>
        <w:t>义务。</w:t>
      </w:r>
    </w:p>
    <w:p w14:paraId="5EFC4095" w14:textId="77C43E80" w:rsidR="002376B7" w:rsidRDefault="000F79FB" w:rsidP="001C60FB">
      <w:pPr>
        <w:spacing w:line="560" w:lineRule="exact"/>
        <w:ind w:firstLineChars="200" w:firstLine="560"/>
        <w:rPr>
          <w:rFonts w:ascii="宋体" w:hAnsi="宋体"/>
          <w:snapToGrid w:val="0"/>
          <w:color w:val="000000" w:themeColor="text1"/>
          <w:kern w:val="0"/>
          <w:sz w:val="28"/>
          <w:szCs w:val="28"/>
        </w:rPr>
      </w:pPr>
      <w:r w:rsidRPr="00122CF0">
        <w:rPr>
          <w:rFonts w:ascii="宋体" w:hAnsi="宋体" w:hint="eastAsia"/>
          <w:snapToGrid w:val="0"/>
          <w:color w:val="000000" w:themeColor="text1"/>
          <w:kern w:val="0"/>
          <w:sz w:val="28"/>
          <w:szCs w:val="28"/>
        </w:rPr>
        <w:t>（1</w:t>
      </w:r>
      <w:r w:rsidR="0019125B">
        <w:rPr>
          <w:rFonts w:ascii="宋体" w:hAnsi="宋体" w:hint="eastAsia"/>
          <w:snapToGrid w:val="0"/>
          <w:color w:val="000000" w:themeColor="text1"/>
          <w:kern w:val="0"/>
          <w:sz w:val="28"/>
          <w:szCs w:val="28"/>
        </w:rPr>
        <w:t>8</w:t>
      </w:r>
      <w:r w:rsidRPr="00122CF0">
        <w:rPr>
          <w:rFonts w:ascii="宋体" w:hAnsi="宋体" w:hint="eastAsia"/>
          <w:snapToGrid w:val="0"/>
          <w:color w:val="000000" w:themeColor="text1"/>
          <w:kern w:val="0"/>
          <w:sz w:val="28"/>
          <w:szCs w:val="28"/>
        </w:rPr>
        <w:t>）</w:t>
      </w:r>
      <w:r w:rsidR="00357D1E" w:rsidRPr="00122CF0">
        <w:rPr>
          <w:rFonts w:ascii="宋体" w:hAnsi="宋体" w:hint="eastAsia"/>
          <w:snapToGrid w:val="0"/>
          <w:color w:val="000000" w:themeColor="text1"/>
          <w:kern w:val="0"/>
          <w:sz w:val="28"/>
          <w:szCs w:val="28"/>
        </w:rPr>
        <w:t>法律法规规定的其他义务。</w:t>
      </w:r>
    </w:p>
    <w:p w14:paraId="3E9EA963" w14:textId="77777777" w:rsidR="003841FF" w:rsidRPr="00122CF0" w:rsidRDefault="003841FF" w:rsidP="001C60FB">
      <w:pPr>
        <w:spacing w:line="560" w:lineRule="exact"/>
        <w:ind w:firstLineChars="200" w:firstLine="560"/>
        <w:rPr>
          <w:rFonts w:ascii="宋体" w:hAnsi="宋体"/>
          <w:snapToGrid w:val="0"/>
          <w:color w:val="000000" w:themeColor="text1"/>
          <w:kern w:val="0"/>
          <w:sz w:val="28"/>
          <w:szCs w:val="28"/>
        </w:rPr>
      </w:pPr>
    </w:p>
    <w:p w14:paraId="0E468F8A" w14:textId="5BEFB700" w:rsidR="00DB2D63" w:rsidRPr="00122CF0" w:rsidRDefault="00DB2D63" w:rsidP="001C53BB">
      <w:pPr>
        <w:pStyle w:val="1"/>
        <w:spacing w:line="560" w:lineRule="exact"/>
        <w:jc w:val="center"/>
        <w:rPr>
          <w:bCs/>
          <w:color w:val="000000" w:themeColor="text1"/>
          <w:kern w:val="2"/>
          <w:sz w:val="28"/>
          <w:szCs w:val="28"/>
        </w:rPr>
      </w:pPr>
      <w:bookmarkStart w:id="55" w:name="_Toc150538327"/>
      <w:bookmarkStart w:id="56" w:name="_Toc150538004"/>
      <w:bookmarkStart w:id="57" w:name="_Toc150537762"/>
      <w:bookmarkStart w:id="58" w:name="_Toc150537407"/>
      <w:bookmarkStart w:id="59" w:name="_Toc77941694"/>
      <w:r w:rsidRPr="00122CF0">
        <w:rPr>
          <w:rFonts w:hint="eastAsia"/>
          <w:bCs/>
          <w:color w:val="000000" w:themeColor="text1"/>
          <w:kern w:val="2"/>
          <w:sz w:val="28"/>
          <w:szCs w:val="28"/>
        </w:rPr>
        <w:t xml:space="preserve">第四章  </w:t>
      </w:r>
      <w:r w:rsidR="00DF3E17" w:rsidRPr="00122CF0">
        <w:rPr>
          <w:rFonts w:hint="eastAsia"/>
          <w:bCs/>
          <w:color w:val="000000" w:themeColor="text1"/>
          <w:kern w:val="2"/>
          <w:sz w:val="28"/>
          <w:szCs w:val="28"/>
        </w:rPr>
        <w:t>托管人</w:t>
      </w:r>
      <w:r w:rsidRPr="00122CF0">
        <w:rPr>
          <w:rFonts w:hint="eastAsia"/>
          <w:bCs/>
          <w:color w:val="000000" w:themeColor="text1"/>
          <w:kern w:val="2"/>
          <w:sz w:val="28"/>
          <w:szCs w:val="28"/>
        </w:rPr>
        <w:t>的权利和义务</w:t>
      </w:r>
      <w:bookmarkEnd w:id="55"/>
      <w:bookmarkEnd w:id="56"/>
      <w:bookmarkEnd w:id="57"/>
      <w:bookmarkEnd w:id="58"/>
      <w:bookmarkEnd w:id="59"/>
    </w:p>
    <w:p w14:paraId="43FD5AD4" w14:textId="0B597705" w:rsidR="00DB2D63" w:rsidRPr="00122CF0" w:rsidRDefault="00DB2D63" w:rsidP="001C53BB">
      <w:pPr>
        <w:spacing w:line="560" w:lineRule="exact"/>
        <w:ind w:firstLineChars="200" w:firstLine="560"/>
        <w:rPr>
          <w:rFonts w:ascii="宋体" w:hAnsi="宋体"/>
          <w:snapToGrid w:val="0"/>
          <w:color w:val="000000" w:themeColor="text1"/>
          <w:kern w:val="0"/>
          <w:sz w:val="28"/>
          <w:szCs w:val="28"/>
        </w:rPr>
      </w:pPr>
      <w:r w:rsidRPr="00122CF0">
        <w:rPr>
          <w:rFonts w:ascii="宋体" w:hAnsi="宋体" w:hint="eastAsia"/>
          <w:snapToGrid w:val="0"/>
          <w:color w:val="000000" w:themeColor="text1"/>
          <w:kern w:val="0"/>
          <w:sz w:val="28"/>
          <w:szCs w:val="28"/>
        </w:rPr>
        <w:t>4.1</w:t>
      </w:r>
      <w:r w:rsidR="00DF3E17" w:rsidRPr="00122CF0">
        <w:rPr>
          <w:rFonts w:ascii="宋体" w:hAnsi="宋体" w:hint="eastAsia"/>
          <w:snapToGrid w:val="0"/>
          <w:color w:val="000000" w:themeColor="text1"/>
          <w:kern w:val="0"/>
          <w:sz w:val="28"/>
          <w:szCs w:val="28"/>
        </w:rPr>
        <w:t>托管人</w:t>
      </w:r>
      <w:r w:rsidRPr="00122CF0">
        <w:rPr>
          <w:rFonts w:ascii="宋体" w:hAnsi="宋体" w:hint="eastAsia"/>
          <w:snapToGrid w:val="0"/>
          <w:color w:val="000000" w:themeColor="text1"/>
          <w:kern w:val="0"/>
          <w:sz w:val="28"/>
          <w:szCs w:val="28"/>
        </w:rPr>
        <w:t>的权利</w:t>
      </w:r>
    </w:p>
    <w:p w14:paraId="69924B9C" w14:textId="4AA5BF52" w:rsidR="006F5AD0" w:rsidRPr="00122CF0" w:rsidRDefault="00DB2D63" w:rsidP="001C53BB">
      <w:pPr>
        <w:spacing w:line="560" w:lineRule="exact"/>
        <w:ind w:firstLineChars="200" w:firstLine="560"/>
        <w:rPr>
          <w:rFonts w:ascii="宋体" w:hAnsi="宋体"/>
          <w:snapToGrid w:val="0"/>
          <w:color w:val="000000" w:themeColor="text1"/>
          <w:kern w:val="0"/>
          <w:sz w:val="28"/>
          <w:szCs w:val="28"/>
        </w:rPr>
      </w:pPr>
      <w:r w:rsidRPr="00122CF0">
        <w:rPr>
          <w:rFonts w:ascii="宋体" w:hAnsi="宋体" w:hint="eastAsia"/>
          <w:snapToGrid w:val="0"/>
          <w:color w:val="000000" w:themeColor="text1"/>
          <w:kern w:val="0"/>
          <w:sz w:val="28"/>
          <w:szCs w:val="28"/>
        </w:rPr>
        <w:t>（1）根据</w:t>
      </w:r>
      <w:r w:rsidR="00DF3E17" w:rsidRPr="00122CF0">
        <w:rPr>
          <w:rFonts w:ascii="宋体" w:hAnsi="宋体" w:hint="eastAsia"/>
          <w:snapToGrid w:val="0"/>
          <w:color w:val="000000" w:themeColor="text1"/>
          <w:kern w:val="0"/>
          <w:sz w:val="28"/>
          <w:szCs w:val="28"/>
        </w:rPr>
        <w:t>本协议</w:t>
      </w:r>
      <w:r w:rsidRPr="00122CF0">
        <w:rPr>
          <w:rFonts w:ascii="宋体" w:hAnsi="宋体" w:hint="eastAsia"/>
          <w:snapToGrid w:val="0"/>
          <w:color w:val="000000" w:themeColor="text1"/>
          <w:kern w:val="0"/>
          <w:sz w:val="28"/>
          <w:szCs w:val="28"/>
        </w:rPr>
        <w:t>的约定，为</w:t>
      </w:r>
      <w:r w:rsidR="00DF3E17" w:rsidRPr="00122CF0">
        <w:rPr>
          <w:rFonts w:ascii="宋体" w:hAnsi="宋体" w:hint="eastAsia"/>
          <w:snapToGrid w:val="0"/>
          <w:color w:val="000000" w:themeColor="text1"/>
          <w:kern w:val="0"/>
          <w:sz w:val="28"/>
          <w:szCs w:val="28"/>
        </w:rPr>
        <w:t>理财产品</w:t>
      </w:r>
      <w:r w:rsidRPr="00122CF0">
        <w:rPr>
          <w:rFonts w:ascii="宋体" w:hAnsi="宋体" w:hint="eastAsia"/>
          <w:snapToGrid w:val="0"/>
          <w:color w:val="000000" w:themeColor="text1"/>
          <w:kern w:val="0"/>
          <w:sz w:val="28"/>
          <w:szCs w:val="28"/>
        </w:rPr>
        <w:t>提供托管服务。</w:t>
      </w:r>
    </w:p>
    <w:p w14:paraId="2C6B7C49" w14:textId="45718B3C" w:rsidR="00DB2D63" w:rsidRPr="00122CF0" w:rsidRDefault="006F5AD0" w:rsidP="006F5AD0">
      <w:pPr>
        <w:spacing w:line="560" w:lineRule="exact"/>
        <w:ind w:firstLineChars="200" w:firstLine="560"/>
        <w:rPr>
          <w:rFonts w:ascii="宋体" w:hAnsi="宋体"/>
          <w:snapToGrid w:val="0"/>
          <w:color w:val="000000" w:themeColor="text1"/>
          <w:kern w:val="0"/>
          <w:sz w:val="28"/>
          <w:szCs w:val="28"/>
        </w:rPr>
      </w:pPr>
      <w:r w:rsidRPr="00122CF0">
        <w:rPr>
          <w:rFonts w:ascii="宋体" w:hAnsi="宋体" w:hint="eastAsia"/>
          <w:snapToGrid w:val="0"/>
          <w:color w:val="000000" w:themeColor="text1"/>
          <w:kern w:val="0"/>
          <w:sz w:val="28"/>
          <w:szCs w:val="28"/>
        </w:rPr>
        <w:t>（2）</w:t>
      </w:r>
      <w:r w:rsidR="00A0077D">
        <w:rPr>
          <w:rFonts w:ascii="宋体" w:hAnsi="宋体" w:hint="eastAsia"/>
          <w:snapToGrid w:val="0"/>
          <w:color w:val="000000" w:themeColor="text1"/>
          <w:kern w:val="0"/>
          <w:sz w:val="28"/>
          <w:szCs w:val="28"/>
        </w:rPr>
        <w:t>各期</w:t>
      </w:r>
      <w:r w:rsidR="00DF3E17" w:rsidRPr="00122CF0">
        <w:rPr>
          <w:rFonts w:ascii="宋体" w:hAnsi="宋体" w:hint="eastAsia"/>
          <w:snapToGrid w:val="0"/>
          <w:color w:val="000000" w:themeColor="text1"/>
          <w:kern w:val="0"/>
          <w:sz w:val="28"/>
          <w:szCs w:val="28"/>
        </w:rPr>
        <w:t>理财产品</w:t>
      </w:r>
      <w:r w:rsidRPr="00122CF0">
        <w:rPr>
          <w:rFonts w:ascii="宋体" w:hAnsi="宋体" w:hint="eastAsia"/>
          <w:snapToGrid w:val="0"/>
          <w:color w:val="000000" w:themeColor="text1"/>
          <w:kern w:val="0"/>
          <w:sz w:val="28"/>
          <w:szCs w:val="28"/>
        </w:rPr>
        <w:t>运作前，对</w:t>
      </w:r>
      <w:r w:rsidR="005649F5" w:rsidRPr="00D52B48">
        <w:rPr>
          <w:rFonts w:ascii="宋体" w:hAnsi="宋体" w:hint="eastAsia"/>
          <w:snapToGrid w:val="0"/>
          <w:color w:val="000000" w:themeColor="text1"/>
          <w:kern w:val="0"/>
          <w:sz w:val="28"/>
          <w:szCs w:val="28"/>
        </w:rPr>
        <w:t>当</w:t>
      </w:r>
      <w:r w:rsidR="005649F5" w:rsidRPr="00D52B48">
        <w:rPr>
          <w:rFonts w:ascii="宋体" w:hAnsi="宋体"/>
          <w:snapToGrid w:val="0"/>
          <w:color w:val="000000" w:themeColor="text1"/>
          <w:kern w:val="0"/>
          <w:sz w:val="28"/>
          <w:szCs w:val="28"/>
        </w:rPr>
        <w:t>期理财</w:t>
      </w:r>
      <w:r w:rsidRPr="00D52B48">
        <w:rPr>
          <w:rFonts w:ascii="宋体" w:hAnsi="宋体"/>
          <w:snapToGrid w:val="0"/>
          <w:color w:val="000000" w:themeColor="text1"/>
          <w:kern w:val="0"/>
          <w:sz w:val="28"/>
          <w:szCs w:val="28"/>
        </w:rPr>
        <w:t>产品说明书</w:t>
      </w:r>
      <w:r w:rsidRPr="00122CF0">
        <w:rPr>
          <w:rFonts w:ascii="宋体" w:hAnsi="宋体" w:hint="eastAsia"/>
          <w:snapToGrid w:val="0"/>
          <w:color w:val="000000" w:themeColor="text1"/>
          <w:kern w:val="0"/>
          <w:sz w:val="28"/>
          <w:szCs w:val="28"/>
        </w:rPr>
        <w:t>中与托管费收取和托管履职相关的内容提出修改意见，包括但不限于投资范围、托管费率、估值条款等。</w:t>
      </w:r>
    </w:p>
    <w:p w14:paraId="328BC37A" w14:textId="3FB9BACD" w:rsidR="00DB2D63" w:rsidRPr="00122CF0" w:rsidRDefault="00DB2D63" w:rsidP="001C53BB">
      <w:pPr>
        <w:spacing w:line="560" w:lineRule="exact"/>
        <w:ind w:firstLineChars="200" w:firstLine="560"/>
        <w:rPr>
          <w:rFonts w:ascii="宋体" w:hAnsi="宋体"/>
          <w:snapToGrid w:val="0"/>
          <w:color w:val="000000" w:themeColor="text1"/>
          <w:kern w:val="0"/>
          <w:sz w:val="28"/>
          <w:szCs w:val="28"/>
        </w:rPr>
      </w:pPr>
      <w:r w:rsidRPr="00122CF0">
        <w:rPr>
          <w:rFonts w:ascii="宋体" w:hAnsi="宋体" w:hint="eastAsia"/>
          <w:snapToGrid w:val="0"/>
          <w:color w:val="000000" w:themeColor="text1"/>
          <w:kern w:val="0"/>
          <w:sz w:val="28"/>
          <w:szCs w:val="28"/>
        </w:rPr>
        <w:t>（</w:t>
      </w:r>
      <w:r w:rsidR="006F5AD0" w:rsidRPr="00122CF0">
        <w:rPr>
          <w:rFonts w:ascii="宋体" w:hAnsi="宋体" w:hint="eastAsia"/>
          <w:snapToGrid w:val="0"/>
          <w:color w:val="000000" w:themeColor="text1"/>
          <w:kern w:val="0"/>
          <w:sz w:val="28"/>
          <w:szCs w:val="28"/>
        </w:rPr>
        <w:t>3</w:t>
      </w:r>
      <w:r w:rsidRPr="00122CF0">
        <w:rPr>
          <w:rFonts w:ascii="宋体" w:hAnsi="宋体" w:hint="eastAsia"/>
          <w:snapToGrid w:val="0"/>
          <w:color w:val="000000" w:themeColor="text1"/>
          <w:kern w:val="0"/>
          <w:sz w:val="28"/>
          <w:szCs w:val="28"/>
        </w:rPr>
        <w:t>）</w:t>
      </w:r>
      <w:r w:rsidR="00C14EF2" w:rsidRPr="00D52B48">
        <w:rPr>
          <w:rFonts w:ascii="宋体" w:hAnsi="宋体"/>
          <w:snapToGrid w:val="0"/>
          <w:color w:val="000000" w:themeColor="text1"/>
          <w:kern w:val="0"/>
          <w:sz w:val="28"/>
          <w:szCs w:val="28"/>
        </w:rPr>
        <w:t>按照本协议及相关法律法规的规定</w:t>
      </w:r>
      <w:r w:rsidRPr="00122CF0">
        <w:rPr>
          <w:rFonts w:ascii="宋体" w:hAnsi="宋体" w:hint="eastAsia"/>
          <w:snapToGrid w:val="0"/>
          <w:color w:val="000000" w:themeColor="text1"/>
          <w:kern w:val="0"/>
          <w:sz w:val="28"/>
          <w:szCs w:val="28"/>
        </w:rPr>
        <w:t>对</w:t>
      </w:r>
      <w:r w:rsidR="00DF3E17" w:rsidRPr="00122CF0">
        <w:rPr>
          <w:rFonts w:ascii="宋体" w:hAnsi="宋体" w:hint="eastAsia"/>
          <w:snapToGrid w:val="0"/>
          <w:color w:val="000000" w:themeColor="text1"/>
          <w:kern w:val="0"/>
          <w:sz w:val="28"/>
          <w:szCs w:val="28"/>
        </w:rPr>
        <w:t>管理人</w:t>
      </w:r>
      <w:r w:rsidRPr="00122CF0">
        <w:rPr>
          <w:rFonts w:ascii="宋体" w:hAnsi="宋体" w:hint="eastAsia"/>
          <w:snapToGrid w:val="0"/>
          <w:color w:val="000000" w:themeColor="text1"/>
          <w:kern w:val="0"/>
          <w:sz w:val="28"/>
          <w:szCs w:val="28"/>
        </w:rPr>
        <w:t>管理和运用</w:t>
      </w:r>
      <w:r w:rsidR="00DF3E17" w:rsidRPr="00122CF0">
        <w:rPr>
          <w:rFonts w:ascii="宋体" w:hAnsi="宋体" w:hint="eastAsia"/>
          <w:snapToGrid w:val="0"/>
          <w:color w:val="000000" w:themeColor="text1"/>
          <w:kern w:val="0"/>
          <w:sz w:val="28"/>
          <w:szCs w:val="28"/>
        </w:rPr>
        <w:t>理财产品</w:t>
      </w:r>
      <w:r w:rsidRPr="00122CF0">
        <w:rPr>
          <w:rFonts w:ascii="宋体" w:hAnsi="宋体" w:hint="eastAsia"/>
          <w:snapToGrid w:val="0"/>
          <w:color w:val="000000" w:themeColor="text1"/>
          <w:kern w:val="0"/>
          <w:sz w:val="28"/>
          <w:szCs w:val="28"/>
        </w:rPr>
        <w:t>资产的行为进行监督。</w:t>
      </w:r>
    </w:p>
    <w:p w14:paraId="36D6F9AF" w14:textId="0D018C24" w:rsidR="00DB2D63" w:rsidRPr="00122CF0" w:rsidRDefault="00DB2D63" w:rsidP="001C53BB">
      <w:pPr>
        <w:spacing w:line="560" w:lineRule="exact"/>
        <w:ind w:firstLineChars="200" w:firstLine="560"/>
        <w:rPr>
          <w:rFonts w:ascii="宋体" w:hAnsi="宋体"/>
          <w:snapToGrid w:val="0"/>
          <w:color w:val="000000" w:themeColor="text1"/>
          <w:kern w:val="0"/>
          <w:sz w:val="28"/>
          <w:szCs w:val="28"/>
        </w:rPr>
      </w:pPr>
      <w:r w:rsidRPr="00122CF0">
        <w:rPr>
          <w:rFonts w:ascii="宋体" w:hAnsi="宋体" w:hint="eastAsia"/>
          <w:snapToGrid w:val="0"/>
          <w:color w:val="000000" w:themeColor="text1"/>
          <w:kern w:val="0"/>
          <w:sz w:val="28"/>
          <w:szCs w:val="28"/>
        </w:rPr>
        <w:t>（</w:t>
      </w:r>
      <w:r w:rsidR="006F5AD0" w:rsidRPr="00122CF0">
        <w:rPr>
          <w:rFonts w:ascii="宋体" w:hAnsi="宋体" w:hint="eastAsia"/>
          <w:snapToGrid w:val="0"/>
          <w:color w:val="000000" w:themeColor="text1"/>
          <w:kern w:val="0"/>
          <w:sz w:val="28"/>
          <w:szCs w:val="28"/>
        </w:rPr>
        <w:t>4</w:t>
      </w:r>
      <w:r w:rsidRPr="00122CF0">
        <w:rPr>
          <w:rFonts w:ascii="宋体" w:hAnsi="宋体" w:hint="eastAsia"/>
          <w:snapToGrid w:val="0"/>
          <w:color w:val="000000" w:themeColor="text1"/>
          <w:kern w:val="0"/>
          <w:sz w:val="28"/>
          <w:szCs w:val="28"/>
        </w:rPr>
        <w:t>）按照</w:t>
      </w:r>
      <w:r w:rsidR="00DF3E17" w:rsidRPr="00122CF0">
        <w:rPr>
          <w:rFonts w:ascii="宋体" w:hAnsi="宋体" w:hint="eastAsia"/>
          <w:snapToGrid w:val="0"/>
          <w:color w:val="000000" w:themeColor="text1"/>
          <w:kern w:val="0"/>
          <w:sz w:val="28"/>
          <w:szCs w:val="28"/>
        </w:rPr>
        <w:t>本协议</w:t>
      </w:r>
      <w:r w:rsidRPr="00122CF0">
        <w:rPr>
          <w:rFonts w:ascii="宋体" w:hAnsi="宋体" w:hint="eastAsia"/>
          <w:snapToGrid w:val="0"/>
          <w:color w:val="000000" w:themeColor="text1"/>
          <w:kern w:val="0"/>
          <w:sz w:val="28"/>
          <w:szCs w:val="28"/>
        </w:rPr>
        <w:t>的约定，及时足额地收取托管报酬。</w:t>
      </w:r>
    </w:p>
    <w:p w14:paraId="70358AA9" w14:textId="2D9EFF7D" w:rsidR="00357D1E" w:rsidRPr="00122CF0" w:rsidRDefault="00357D1E" w:rsidP="001C53BB">
      <w:pPr>
        <w:spacing w:line="560" w:lineRule="exact"/>
        <w:ind w:firstLineChars="200" w:firstLine="560"/>
        <w:rPr>
          <w:rFonts w:ascii="宋体" w:hAnsi="宋体"/>
          <w:snapToGrid w:val="0"/>
          <w:color w:val="000000" w:themeColor="text1"/>
          <w:kern w:val="0"/>
          <w:sz w:val="28"/>
          <w:szCs w:val="28"/>
        </w:rPr>
      </w:pPr>
      <w:r w:rsidRPr="00122CF0">
        <w:rPr>
          <w:rFonts w:ascii="宋体" w:hAnsi="宋体" w:hint="eastAsia"/>
          <w:snapToGrid w:val="0"/>
          <w:color w:val="000000" w:themeColor="text1"/>
          <w:kern w:val="0"/>
          <w:sz w:val="28"/>
          <w:szCs w:val="28"/>
        </w:rPr>
        <w:t>（</w:t>
      </w:r>
      <w:r w:rsidR="006F5AD0" w:rsidRPr="00122CF0">
        <w:rPr>
          <w:rFonts w:ascii="宋体" w:hAnsi="宋体" w:hint="eastAsia"/>
          <w:snapToGrid w:val="0"/>
          <w:color w:val="000000" w:themeColor="text1"/>
          <w:kern w:val="0"/>
          <w:sz w:val="28"/>
          <w:szCs w:val="28"/>
        </w:rPr>
        <w:t>5</w:t>
      </w:r>
      <w:r w:rsidRPr="00122CF0">
        <w:rPr>
          <w:rFonts w:ascii="宋体" w:hAnsi="宋体" w:hint="eastAsia"/>
          <w:snapToGrid w:val="0"/>
          <w:color w:val="000000" w:themeColor="text1"/>
          <w:kern w:val="0"/>
          <w:sz w:val="28"/>
          <w:szCs w:val="28"/>
        </w:rPr>
        <w:t>）</w:t>
      </w:r>
      <w:r w:rsidR="00DF3E17" w:rsidRPr="00122CF0">
        <w:rPr>
          <w:rFonts w:ascii="宋体" w:hAnsi="宋体" w:hint="eastAsia"/>
          <w:snapToGrid w:val="0"/>
          <w:color w:val="000000" w:themeColor="text1"/>
          <w:kern w:val="0"/>
          <w:sz w:val="28"/>
          <w:szCs w:val="28"/>
        </w:rPr>
        <w:t>管理人</w:t>
      </w:r>
      <w:r w:rsidRPr="00122CF0">
        <w:rPr>
          <w:rFonts w:ascii="宋体" w:hAnsi="宋体" w:hint="eastAsia"/>
          <w:snapToGrid w:val="0"/>
          <w:color w:val="000000" w:themeColor="text1"/>
          <w:kern w:val="0"/>
          <w:sz w:val="28"/>
          <w:szCs w:val="28"/>
        </w:rPr>
        <w:t>在反洗钱上拒绝配合合法性审查、可疑交易调查等情况的，</w:t>
      </w:r>
      <w:r w:rsidR="00DF3E17" w:rsidRPr="00122CF0">
        <w:rPr>
          <w:rFonts w:ascii="宋体" w:hAnsi="宋体" w:hint="eastAsia"/>
          <w:snapToGrid w:val="0"/>
          <w:color w:val="000000" w:themeColor="text1"/>
          <w:kern w:val="0"/>
          <w:sz w:val="28"/>
          <w:szCs w:val="28"/>
        </w:rPr>
        <w:t>托管人</w:t>
      </w:r>
      <w:r w:rsidR="00050D95" w:rsidRPr="00122CF0">
        <w:rPr>
          <w:rFonts w:ascii="宋体" w:hAnsi="宋体" w:hint="eastAsia"/>
          <w:snapToGrid w:val="0"/>
          <w:color w:val="000000" w:themeColor="text1"/>
          <w:kern w:val="0"/>
          <w:sz w:val="28"/>
          <w:szCs w:val="28"/>
        </w:rPr>
        <w:t>有权</w:t>
      </w:r>
      <w:r w:rsidRPr="00122CF0">
        <w:rPr>
          <w:rFonts w:ascii="宋体" w:hAnsi="宋体" w:hint="eastAsia"/>
          <w:snapToGrid w:val="0"/>
          <w:color w:val="000000" w:themeColor="text1"/>
          <w:kern w:val="0"/>
          <w:sz w:val="28"/>
          <w:szCs w:val="28"/>
        </w:rPr>
        <w:t>终止合作。</w:t>
      </w:r>
    </w:p>
    <w:p w14:paraId="5115584D" w14:textId="1FC083B3" w:rsidR="00DB2D63" w:rsidRPr="00122CF0" w:rsidRDefault="00DB2D63" w:rsidP="001C53BB">
      <w:pPr>
        <w:spacing w:line="560" w:lineRule="exact"/>
        <w:ind w:firstLineChars="200" w:firstLine="560"/>
        <w:rPr>
          <w:rFonts w:ascii="宋体" w:hAnsi="宋体"/>
          <w:snapToGrid w:val="0"/>
          <w:color w:val="000000" w:themeColor="text1"/>
          <w:kern w:val="0"/>
          <w:sz w:val="28"/>
          <w:szCs w:val="28"/>
        </w:rPr>
      </w:pPr>
      <w:r w:rsidRPr="00D52B48">
        <w:rPr>
          <w:rFonts w:ascii="宋体" w:hAnsi="宋体"/>
          <w:snapToGrid w:val="0"/>
          <w:color w:val="000000" w:themeColor="text1"/>
          <w:kern w:val="0"/>
          <w:sz w:val="28"/>
          <w:szCs w:val="28"/>
        </w:rPr>
        <w:t>（</w:t>
      </w:r>
      <w:r w:rsidR="00C14EF2" w:rsidRPr="00D52B48">
        <w:rPr>
          <w:rFonts w:ascii="宋体" w:hAnsi="宋体"/>
          <w:snapToGrid w:val="0"/>
          <w:color w:val="000000" w:themeColor="text1"/>
          <w:kern w:val="0"/>
          <w:sz w:val="28"/>
          <w:szCs w:val="28"/>
        </w:rPr>
        <w:t>6</w:t>
      </w:r>
      <w:r w:rsidRPr="00D52B48">
        <w:rPr>
          <w:rFonts w:ascii="宋体" w:hAnsi="宋体"/>
          <w:snapToGrid w:val="0"/>
          <w:color w:val="000000" w:themeColor="text1"/>
          <w:kern w:val="0"/>
          <w:sz w:val="28"/>
          <w:szCs w:val="28"/>
        </w:rPr>
        <w:t>）</w:t>
      </w:r>
      <w:r w:rsidRPr="00122CF0">
        <w:rPr>
          <w:rFonts w:ascii="宋体" w:hAnsi="宋体" w:hint="eastAsia"/>
          <w:snapToGrid w:val="0"/>
          <w:color w:val="000000" w:themeColor="text1"/>
          <w:kern w:val="0"/>
          <w:sz w:val="28"/>
          <w:szCs w:val="28"/>
        </w:rPr>
        <w:t>法律法规规定的及</w:t>
      </w:r>
      <w:r w:rsidR="00DF3E17" w:rsidRPr="00122CF0">
        <w:rPr>
          <w:rFonts w:ascii="宋体" w:hAnsi="宋体" w:hint="eastAsia"/>
          <w:snapToGrid w:val="0"/>
          <w:color w:val="000000" w:themeColor="text1"/>
          <w:kern w:val="0"/>
          <w:sz w:val="28"/>
          <w:szCs w:val="28"/>
        </w:rPr>
        <w:t>本协议</w:t>
      </w:r>
      <w:r w:rsidRPr="00122CF0">
        <w:rPr>
          <w:rFonts w:ascii="宋体" w:hAnsi="宋体" w:hint="eastAsia"/>
          <w:snapToGrid w:val="0"/>
          <w:color w:val="000000" w:themeColor="text1"/>
          <w:kern w:val="0"/>
          <w:sz w:val="28"/>
          <w:szCs w:val="28"/>
        </w:rPr>
        <w:t>约定的其他权利。</w:t>
      </w:r>
    </w:p>
    <w:p w14:paraId="3AE952D2" w14:textId="17C47A96" w:rsidR="00DB2D63" w:rsidRPr="00122CF0" w:rsidRDefault="00DB2D63" w:rsidP="001C53BB">
      <w:pPr>
        <w:spacing w:line="560" w:lineRule="exact"/>
        <w:ind w:firstLineChars="200" w:firstLine="560"/>
        <w:rPr>
          <w:rFonts w:ascii="宋体" w:hAnsi="宋体"/>
          <w:snapToGrid w:val="0"/>
          <w:color w:val="000000" w:themeColor="text1"/>
          <w:kern w:val="0"/>
          <w:sz w:val="28"/>
          <w:szCs w:val="28"/>
        </w:rPr>
      </w:pPr>
      <w:r w:rsidRPr="00122CF0">
        <w:rPr>
          <w:rFonts w:ascii="宋体" w:hAnsi="宋体" w:hint="eastAsia"/>
          <w:snapToGrid w:val="0"/>
          <w:color w:val="000000" w:themeColor="text1"/>
          <w:kern w:val="0"/>
          <w:sz w:val="28"/>
          <w:szCs w:val="28"/>
        </w:rPr>
        <w:t>4.2</w:t>
      </w:r>
      <w:r w:rsidR="00DF3E17" w:rsidRPr="00122CF0">
        <w:rPr>
          <w:rFonts w:ascii="宋体" w:hAnsi="宋体" w:hint="eastAsia"/>
          <w:snapToGrid w:val="0"/>
          <w:color w:val="000000" w:themeColor="text1"/>
          <w:kern w:val="0"/>
          <w:sz w:val="28"/>
          <w:szCs w:val="28"/>
        </w:rPr>
        <w:t>托管人</w:t>
      </w:r>
      <w:r w:rsidRPr="00122CF0">
        <w:rPr>
          <w:rFonts w:ascii="宋体" w:hAnsi="宋体" w:hint="eastAsia"/>
          <w:snapToGrid w:val="0"/>
          <w:color w:val="000000" w:themeColor="text1"/>
          <w:kern w:val="0"/>
          <w:sz w:val="28"/>
          <w:szCs w:val="28"/>
        </w:rPr>
        <w:t>的义务</w:t>
      </w:r>
    </w:p>
    <w:p w14:paraId="241B1BC1" w14:textId="61F77052" w:rsidR="00DB2D63" w:rsidRPr="00122CF0" w:rsidRDefault="00DB2D63" w:rsidP="00555DF4">
      <w:pPr>
        <w:spacing w:line="560" w:lineRule="exact"/>
        <w:ind w:firstLineChars="200" w:firstLine="560"/>
        <w:rPr>
          <w:rFonts w:ascii="宋体" w:hAnsi="宋体"/>
          <w:snapToGrid w:val="0"/>
          <w:color w:val="000000" w:themeColor="text1"/>
          <w:kern w:val="0"/>
          <w:sz w:val="28"/>
          <w:szCs w:val="28"/>
        </w:rPr>
      </w:pPr>
      <w:r w:rsidRPr="00D52B48">
        <w:rPr>
          <w:rFonts w:ascii="宋体" w:hAnsi="宋体"/>
          <w:snapToGrid w:val="0"/>
          <w:color w:val="000000" w:themeColor="text1"/>
          <w:kern w:val="0"/>
          <w:sz w:val="28"/>
          <w:szCs w:val="28"/>
        </w:rPr>
        <w:t>（1）</w:t>
      </w:r>
      <w:r w:rsidR="00D52B48" w:rsidRPr="00D52B48">
        <w:rPr>
          <w:rFonts w:ascii="宋体" w:hAnsi="宋体"/>
          <w:snapToGrid w:val="0"/>
          <w:color w:val="000000" w:themeColor="text1"/>
          <w:kern w:val="0"/>
          <w:sz w:val="28"/>
          <w:szCs w:val="28"/>
        </w:rPr>
        <w:t>协助管理人开立托管账户和其他理财产品投资交易所需账户</w:t>
      </w:r>
      <w:r w:rsidR="00D52B48">
        <w:rPr>
          <w:rFonts w:ascii="宋体" w:hAnsi="宋体" w:hint="eastAsia"/>
          <w:snapToGrid w:val="0"/>
          <w:color w:val="000000" w:themeColor="text1"/>
          <w:kern w:val="0"/>
          <w:sz w:val="28"/>
          <w:szCs w:val="28"/>
        </w:rPr>
        <w:t>，</w:t>
      </w:r>
      <w:r w:rsidRPr="00122CF0">
        <w:rPr>
          <w:rFonts w:ascii="宋体" w:hAnsi="宋体" w:hint="eastAsia"/>
          <w:snapToGrid w:val="0"/>
          <w:color w:val="000000" w:themeColor="text1"/>
          <w:kern w:val="0"/>
          <w:sz w:val="28"/>
          <w:szCs w:val="28"/>
        </w:rPr>
        <w:t>安全保管</w:t>
      </w:r>
      <w:r w:rsidR="00DF3E17" w:rsidRPr="00122CF0">
        <w:rPr>
          <w:rFonts w:ascii="宋体" w:hAnsi="宋体" w:hint="eastAsia"/>
          <w:snapToGrid w:val="0"/>
          <w:color w:val="000000" w:themeColor="text1"/>
          <w:kern w:val="0"/>
          <w:sz w:val="28"/>
          <w:szCs w:val="28"/>
        </w:rPr>
        <w:t>托管账户</w:t>
      </w:r>
      <w:r w:rsidRPr="00122CF0">
        <w:rPr>
          <w:rFonts w:ascii="宋体" w:hAnsi="宋体" w:hint="eastAsia"/>
          <w:snapToGrid w:val="0"/>
          <w:color w:val="000000" w:themeColor="text1"/>
          <w:kern w:val="0"/>
          <w:sz w:val="28"/>
          <w:szCs w:val="28"/>
        </w:rPr>
        <w:t>内的现金资产</w:t>
      </w:r>
      <w:r w:rsidR="00FD3326" w:rsidRPr="00122CF0">
        <w:rPr>
          <w:rFonts w:ascii="宋体" w:hAnsi="宋体" w:hint="eastAsia"/>
          <w:snapToGrid w:val="0"/>
          <w:color w:val="000000" w:themeColor="text1"/>
          <w:kern w:val="0"/>
          <w:sz w:val="28"/>
          <w:szCs w:val="28"/>
        </w:rPr>
        <w:t>或</w:t>
      </w:r>
      <w:r w:rsidR="00DF3E17" w:rsidRPr="00122CF0">
        <w:rPr>
          <w:rFonts w:ascii="宋体" w:hAnsi="宋体" w:hint="eastAsia"/>
          <w:snapToGrid w:val="0"/>
          <w:color w:val="000000" w:themeColor="text1"/>
          <w:kern w:val="0"/>
          <w:sz w:val="28"/>
          <w:szCs w:val="28"/>
        </w:rPr>
        <w:t>托管人</w:t>
      </w:r>
      <w:r w:rsidR="00FD3326" w:rsidRPr="00122CF0">
        <w:rPr>
          <w:rFonts w:ascii="宋体" w:hAnsi="宋体" w:hint="eastAsia"/>
          <w:snapToGrid w:val="0"/>
          <w:color w:val="000000" w:themeColor="text1"/>
          <w:kern w:val="0"/>
          <w:sz w:val="28"/>
          <w:szCs w:val="28"/>
        </w:rPr>
        <w:t>承诺保管的其他资产</w:t>
      </w:r>
      <w:r w:rsidRPr="00122CF0">
        <w:rPr>
          <w:rFonts w:ascii="宋体" w:hAnsi="宋体" w:hint="eastAsia"/>
          <w:snapToGrid w:val="0"/>
          <w:color w:val="000000" w:themeColor="text1"/>
          <w:kern w:val="0"/>
          <w:sz w:val="28"/>
          <w:szCs w:val="28"/>
        </w:rPr>
        <w:t>，</w:t>
      </w:r>
      <w:r w:rsidR="0024257B" w:rsidRPr="00122CF0">
        <w:rPr>
          <w:rFonts w:ascii="宋体" w:hAnsi="宋体" w:hint="eastAsia"/>
          <w:snapToGrid w:val="0"/>
          <w:color w:val="000000" w:themeColor="text1"/>
          <w:kern w:val="0"/>
          <w:sz w:val="28"/>
          <w:szCs w:val="28"/>
        </w:rPr>
        <w:t>确保</w:t>
      </w:r>
      <w:r w:rsidR="00DF3E17" w:rsidRPr="00122CF0">
        <w:rPr>
          <w:rFonts w:ascii="宋体" w:hAnsi="宋体" w:hint="eastAsia"/>
          <w:snapToGrid w:val="0"/>
          <w:color w:val="000000" w:themeColor="text1"/>
          <w:kern w:val="0"/>
          <w:sz w:val="28"/>
          <w:szCs w:val="28"/>
        </w:rPr>
        <w:t>托管账户</w:t>
      </w:r>
      <w:r w:rsidR="0024257B" w:rsidRPr="00122CF0">
        <w:rPr>
          <w:rFonts w:ascii="宋体" w:hAnsi="宋体" w:hint="eastAsia"/>
          <w:snapToGrid w:val="0"/>
          <w:color w:val="000000" w:themeColor="text1"/>
          <w:kern w:val="0"/>
          <w:sz w:val="28"/>
          <w:szCs w:val="28"/>
        </w:rPr>
        <w:t>与</w:t>
      </w:r>
      <w:r w:rsidR="00DF3E17" w:rsidRPr="00122CF0">
        <w:rPr>
          <w:rFonts w:ascii="宋体" w:hAnsi="宋体" w:hint="eastAsia"/>
          <w:snapToGrid w:val="0"/>
          <w:color w:val="000000" w:themeColor="text1"/>
          <w:kern w:val="0"/>
          <w:sz w:val="28"/>
          <w:szCs w:val="28"/>
        </w:rPr>
        <w:t>托管人</w:t>
      </w:r>
      <w:r w:rsidR="0024257B" w:rsidRPr="00122CF0">
        <w:rPr>
          <w:rFonts w:ascii="宋体" w:hAnsi="宋体" w:hint="eastAsia"/>
          <w:snapToGrid w:val="0"/>
          <w:color w:val="000000" w:themeColor="text1"/>
          <w:kern w:val="0"/>
          <w:sz w:val="28"/>
          <w:szCs w:val="28"/>
        </w:rPr>
        <w:t>托管的其他财产资金账户、</w:t>
      </w:r>
      <w:r w:rsidR="00DF3E17" w:rsidRPr="00122CF0">
        <w:rPr>
          <w:rFonts w:ascii="宋体" w:hAnsi="宋体" w:hint="eastAsia"/>
          <w:snapToGrid w:val="0"/>
          <w:color w:val="000000" w:themeColor="text1"/>
          <w:kern w:val="0"/>
          <w:sz w:val="28"/>
          <w:szCs w:val="28"/>
        </w:rPr>
        <w:t>托管人</w:t>
      </w:r>
      <w:r w:rsidR="0024257B" w:rsidRPr="00122CF0">
        <w:rPr>
          <w:rFonts w:ascii="宋体" w:hAnsi="宋体" w:hint="eastAsia"/>
          <w:snapToGrid w:val="0"/>
          <w:color w:val="000000" w:themeColor="text1"/>
          <w:kern w:val="0"/>
          <w:sz w:val="28"/>
          <w:szCs w:val="28"/>
        </w:rPr>
        <w:t>自有账户或管理的其他账户相分离，保证彼此之间的独立性</w:t>
      </w:r>
      <w:r w:rsidRPr="00122CF0">
        <w:rPr>
          <w:rFonts w:ascii="宋体" w:hAnsi="宋体" w:hint="eastAsia"/>
          <w:snapToGrid w:val="0"/>
          <w:color w:val="000000" w:themeColor="text1"/>
          <w:kern w:val="0"/>
          <w:sz w:val="28"/>
          <w:szCs w:val="28"/>
        </w:rPr>
        <w:t>；非依</w:t>
      </w:r>
      <w:r w:rsidR="001C3EB4" w:rsidRPr="00122CF0">
        <w:rPr>
          <w:rFonts w:ascii="宋体" w:hAnsi="宋体" w:hint="eastAsia"/>
          <w:snapToGrid w:val="0"/>
          <w:color w:val="000000" w:themeColor="text1"/>
          <w:kern w:val="0"/>
          <w:sz w:val="28"/>
          <w:szCs w:val="28"/>
        </w:rPr>
        <w:t>法</w:t>
      </w:r>
      <w:proofErr w:type="gramStart"/>
      <w:r w:rsidR="001C3EB4" w:rsidRPr="00122CF0">
        <w:rPr>
          <w:rFonts w:ascii="宋体" w:hAnsi="宋体" w:hint="eastAsia"/>
          <w:snapToGrid w:val="0"/>
          <w:color w:val="000000" w:themeColor="text1"/>
          <w:kern w:val="0"/>
          <w:sz w:val="28"/>
          <w:szCs w:val="28"/>
        </w:rPr>
        <w:t>律法规</w:t>
      </w:r>
      <w:proofErr w:type="gramEnd"/>
      <w:r w:rsidR="007E72D1" w:rsidRPr="00122CF0">
        <w:rPr>
          <w:rFonts w:ascii="宋体" w:hAnsi="宋体" w:hint="eastAsia"/>
          <w:snapToGrid w:val="0"/>
          <w:color w:val="000000" w:themeColor="text1"/>
          <w:kern w:val="0"/>
          <w:sz w:val="28"/>
          <w:szCs w:val="28"/>
        </w:rPr>
        <w:t>或有关</w:t>
      </w:r>
      <w:r w:rsidR="006F5F8F" w:rsidRPr="00122CF0">
        <w:rPr>
          <w:rFonts w:ascii="宋体" w:hAnsi="宋体" w:hint="eastAsia"/>
          <w:snapToGrid w:val="0"/>
          <w:color w:val="000000" w:themeColor="text1"/>
          <w:kern w:val="0"/>
          <w:sz w:val="28"/>
          <w:szCs w:val="28"/>
        </w:rPr>
        <w:t>协议</w:t>
      </w:r>
      <w:r w:rsidRPr="00122CF0">
        <w:rPr>
          <w:rFonts w:ascii="宋体" w:hAnsi="宋体" w:hint="eastAsia"/>
          <w:snapToGrid w:val="0"/>
          <w:color w:val="000000" w:themeColor="text1"/>
          <w:kern w:val="0"/>
          <w:sz w:val="28"/>
          <w:szCs w:val="28"/>
        </w:rPr>
        <w:t>约定，不得擅自</w:t>
      </w:r>
      <w:r w:rsidR="007E72D1" w:rsidRPr="00122CF0">
        <w:rPr>
          <w:rFonts w:ascii="宋体" w:hAnsi="宋体" w:hint="eastAsia"/>
          <w:snapToGrid w:val="0"/>
          <w:color w:val="000000" w:themeColor="text1"/>
          <w:kern w:val="0"/>
          <w:sz w:val="28"/>
          <w:szCs w:val="28"/>
        </w:rPr>
        <w:t>使用、转移</w:t>
      </w:r>
      <w:r w:rsidRPr="00122CF0">
        <w:rPr>
          <w:rFonts w:ascii="宋体" w:hAnsi="宋体" w:hint="eastAsia"/>
          <w:snapToGrid w:val="0"/>
          <w:color w:val="000000" w:themeColor="text1"/>
          <w:kern w:val="0"/>
          <w:sz w:val="28"/>
          <w:szCs w:val="28"/>
        </w:rPr>
        <w:t>或处分</w:t>
      </w:r>
      <w:r w:rsidR="00DF3E17" w:rsidRPr="00122CF0">
        <w:rPr>
          <w:rFonts w:ascii="宋体" w:hAnsi="宋体" w:hint="eastAsia"/>
          <w:snapToGrid w:val="0"/>
          <w:color w:val="000000" w:themeColor="text1"/>
          <w:kern w:val="0"/>
          <w:sz w:val="28"/>
          <w:szCs w:val="28"/>
        </w:rPr>
        <w:t>托管资产</w:t>
      </w:r>
      <w:r w:rsidR="00D52B48">
        <w:rPr>
          <w:rFonts w:ascii="宋体" w:hAnsi="宋体" w:hint="eastAsia"/>
          <w:snapToGrid w:val="0"/>
          <w:color w:val="000000" w:themeColor="text1"/>
          <w:kern w:val="0"/>
          <w:sz w:val="28"/>
          <w:szCs w:val="28"/>
        </w:rPr>
        <w:t>，勤勉尽职地履行本协议项下托管义务</w:t>
      </w:r>
      <w:r w:rsidRPr="00122CF0">
        <w:rPr>
          <w:rFonts w:ascii="宋体" w:hAnsi="宋体" w:hint="eastAsia"/>
          <w:snapToGrid w:val="0"/>
          <w:color w:val="000000" w:themeColor="text1"/>
          <w:kern w:val="0"/>
          <w:sz w:val="28"/>
          <w:szCs w:val="28"/>
        </w:rPr>
        <w:t>。</w:t>
      </w:r>
    </w:p>
    <w:p w14:paraId="3F04904F" w14:textId="77C0DAE3" w:rsidR="00DB2D63" w:rsidRPr="00122CF0" w:rsidRDefault="00DB2D63" w:rsidP="00555DF4">
      <w:pPr>
        <w:spacing w:line="560" w:lineRule="exact"/>
        <w:ind w:firstLineChars="200" w:firstLine="560"/>
        <w:rPr>
          <w:rFonts w:ascii="宋体" w:hAnsi="宋体"/>
          <w:snapToGrid w:val="0"/>
          <w:color w:val="000000" w:themeColor="text1"/>
          <w:kern w:val="0"/>
          <w:sz w:val="28"/>
          <w:szCs w:val="28"/>
        </w:rPr>
      </w:pPr>
      <w:r w:rsidRPr="00122CF0">
        <w:rPr>
          <w:rFonts w:ascii="宋体" w:hAnsi="宋体" w:hint="eastAsia"/>
          <w:snapToGrid w:val="0"/>
          <w:color w:val="000000" w:themeColor="text1"/>
          <w:kern w:val="0"/>
          <w:sz w:val="28"/>
          <w:szCs w:val="28"/>
        </w:rPr>
        <w:t>（2）依据</w:t>
      </w:r>
      <w:r w:rsidR="00DF3E17" w:rsidRPr="00122CF0">
        <w:rPr>
          <w:rFonts w:ascii="宋体" w:hAnsi="宋体" w:hint="eastAsia"/>
          <w:snapToGrid w:val="0"/>
          <w:color w:val="000000" w:themeColor="text1"/>
          <w:kern w:val="0"/>
          <w:sz w:val="28"/>
          <w:szCs w:val="28"/>
        </w:rPr>
        <w:t>管理人</w:t>
      </w:r>
      <w:r w:rsidRPr="00122CF0">
        <w:rPr>
          <w:rFonts w:ascii="宋体" w:hAnsi="宋体" w:hint="eastAsia"/>
          <w:snapToGrid w:val="0"/>
          <w:color w:val="000000" w:themeColor="text1"/>
          <w:kern w:val="0"/>
          <w:sz w:val="28"/>
          <w:szCs w:val="28"/>
        </w:rPr>
        <w:t>真实有效的</w:t>
      </w:r>
      <w:r w:rsidR="00DF3E17" w:rsidRPr="00122CF0">
        <w:rPr>
          <w:rFonts w:ascii="宋体" w:hAnsi="宋体" w:hint="eastAsia"/>
          <w:snapToGrid w:val="0"/>
          <w:color w:val="000000" w:themeColor="text1"/>
          <w:kern w:val="0"/>
          <w:sz w:val="28"/>
          <w:szCs w:val="28"/>
        </w:rPr>
        <w:t>划款指令</w:t>
      </w:r>
      <w:r w:rsidRPr="00122CF0">
        <w:rPr>
          <w:rFonts w:ascii="宋体" w:hAnsi="宋体" w:hint="eastAsia"/>
          <w:snapToGrid w:val="0"/>
          <w:color w:val="000000" w:themeColor="text1"/>
          <w:kern w:val="0"/>
          <w:sz w:val="28"/>
          <w:szCs w:val="28"/>
        </w:rPr>
        <w:t>，</w:t>
      </w:r>
      <w:r w:rsidR="007E72D1" w:rsidRPr="00122CF0">
        <w:rPr>
          <w:rFonts w:ascii="宋体" w:hAnsi="宋体" w:hint="eastAsia"/>
          <w:snapToGrid w:val="0"/>
          <w:color w:val="000000" w:themeColor="text1"/>
          <w:kern w:val="0"/>
          <w:sz w:val="28"/>
          <w:szCs w:val="28"/>
        </w:rPr>
        <w:t>及时办理清算、交割事宜。</w:t>
      </w:r>
    </w:p>
    <w:p w14:paraId="2D20EE55" w14:textId="5B4545DA" w:rsidR="00716B86" w:rsidRPr="00122CF0" w:rsidRDefault="00716B86" w:rsidP="00555DF4">
      <w:pPr>
        <w:spacing w:line="560" w:lineRule="exact"/>
        <w:ind w:firstLineChars="200" w:firstLine="560"/>
        <w:rPr>
          <w:rFonts w:ascii="宋体" w:hAnsi="宋体"/>
          <w:b/>
          <w:snapToGrid w:val="0"/>
          <w:color w:val="000000" w:themeColor="text1"/>
          <w:kern w:val="0"/>
          <w:sz w:val="28"/>
          <w:szCs w:val="28"/>
        </w:rPr>
      </w:pPr>
      <w:r w:rsidRPr="00122CF0">
        <w:rPr>
          <w:rFonts w:ascii="宋体" w:hAnsi="宋体" w:hint="eastAsia"/>
          <w:snapToGrid w:val="0"/>
          <w:color w:val="000000" w:themeColor="text1"/>
          <w:kern w:val="0"/>
          <w:sz w:val="28"/>
          <w:szCs w:val="28"/>
        </w:rPr>
        <w:t>（3）</w:t>
      </w:r>
      <w:r w:rsidR="007E72D1" w:rsidRPr="00122CF0">
        <w:rPr>
          <w:rFonts w:ascii="宋体" w:hAnsi="宋体" w:hint="eastAsia"/>
          <w:snapToGrid w:val="0"/>
          <w:color w:val="000000" w:themeColor="text1"/>
          <w:kern w:val="0"/>
          <w:sz w:val="28"/>
          <w:szCs w:val="28"/>
        </w:rPr>
        <w:t>建立对账机制，复核、审查</w:t>
      </w:r>
      <w:r w:rsidR="00DF3E17" w:rsidRPr="00122CF0">
        <w:rPr>
          <w:rFonts w:ascii="宋体" w:hAnsi="宋体" w:hint="eastAsia"/>
          <w:snapToGrid w:val="0"/>
          <w:color w:val="000000" w:themeColor="text1"/>
          <w:kern w:val="0"/>
          <w:sz w:val="28"/>
          <w:szCs w:val="28"/>
        </w:rPr>
        <w:t>理财产品</w:t>
      </w:r>
      <w:r w:rsidR="007E72D1" w:rsidRPr="00122CF0">
        <w:rPr>
          <w:rFonts w:ascii="宋体" w:hAnsi="宋体" w:hint="eastAsia"/>
          <w:snapToGrid w:val="0"/>
          <w:color w:val="000000" w:themeColor="text1"/>
          <w:kern w:val="0"/>
          <w:sz w:val="28"/>
          <w:szCs w:val="28"/>
        </w:rPr>
        <w:t>资金头寸、资产账目、资产净值、认购和赎回价格等数据，及时核查认购、赎回以及投资资</w:t>
      </w:r>
      <w:r w:rsidR="007E72D1" w:rsidRPr="00122CF0">
        <w:rPr>
          <w:rFonts w:ascii="宋体" w:hAnsi="宋体" w:hint="eastAsia"/>
          <w:snapToGrid w:val="0"/>
          <w:color w:val="000000" w:themeColor="text1"/>
          <w:kern w:val="0"/>
          <w:sz w:val="28"/>
          <w:szCs w:val="28"/>
        </w:rPr>
        <w:lastRenderedPageBreak/>
        <w:t>金的支付和到账情况,并按照</w:t>
      </w:r>
      <w:r w:rsidR="00DF3E17" w:rsidRPr="00122CF0">
        <w:rPr>
          <w:rFonts w:ascii="宋体" w:hAnsi="宋体" w:hint="eastAsia"/>
          <w:snapToGrid w:val="0"/>
          <w:color w:val="000000" w:themeColor="text1"/>
          <w:kern w:val="0"/>
          <w:sz w:val="28"/>
          <w:szCs w:val="28"/>
        </w:rPr>
        <w:t>本协议</w:t>
      </w:r>
      <w:r w:rsidR="007E72D1" w:rsidRPr="00122CF0">
        <w:rPr>
          <w:rFonts w:ascii="宋体" w:hAnsi="宋体" w:hint="eastAsia"/>
          <w:snapToGrid w:val="0"/>
          <w:color w:val="000000" w:themeColor="text1"/>
          <w:kern w:val="0"/>
          <w:sz w:val="28"/>
          <w:szCs w:val="28"/>
        </w:rPr>
        <w:t>约定与</w:t>
      </w:r>
      <w:r w:rsidR="00DF3E17" w:rsidRPr="00122CF0">
        <w:rPr>
          <w:rFonts w:ascii="宋体" w:hAnsi="宋体" w:hint="eastAsia"/>
          <w:snapToGrid w:val="0"/>
          <w:color w:val="000000" w:themeColor="text1"/>
          <w:kern w:val="0"/>
          <w:sz w:val="28"/>
          <w:szCs w:val="28"/>
        </w:rPr>
        <w:t>管理人</w:t>
      </w:r>
      <w:r w:rsidR="00D26451" w:rsidRPr="00122CF0">
        <w:rPr>
          <w:rFonts w:ascii="宋体" w:hAnsi="宋体" w:hint="eastAsia"/>
          <w:snapToGrid w:val="0"/>
          <w:color w:val="000000" w:themeColor="text1"/>
          <w:kern w:val="0"/>
          <w:sz w:val="28"/>
          <w:szCs w:val="28"/>
        </w:rPr>
        <w:t>或其授权第三方</w:t>
      </w:r>
      <w:r w:rsidR="007E72D1" w:rsidRPr="00122CF0">
        <w:rPr>
          <w:rFonts w:ascii="宋体" w:hAnsi="宋体" w:hint="eastAsia"/>
          <w:snapToGrid w:val="0"/>
          <w:color w:val="000000" w:themeColor="text1"/>
          <w:kern w:val="0"/>
          <w:sz w:val="28"/>
          <w:szCs w:val="28"/>
        </w:rPr>
        <w:t>定期对账。</w:t>
      </w:r>
    </w:p>
    <w:p w14:paraId="6363FF3B" w14:textId="09F6CF06" w:rsidR="007E72D1" w:rsidRPr="00122CF0" w:rsidRDefault="007E72D1" w:rsidP="00555DF4">
      <w:pPr>
        <w:spacing w:line="560" w:lineRule="exact"/>
        <w:ind w:firstLineChars="200" w:firstLine="560"/>
        <w:rPr>
          <w:rFonts w:ascii="宋体" w:hAnsi="宋体"/>
          <w:snapToGrid w:val="0"/>
          <w:color w:val="000000" w:themeColor="text1"/>
          <w:kern w:val="0"/>
          <w:sz w:val="28"/>
          <w:szCs w:val="28"/>
        </w:rPr>
      </w:pPr>
      <w:r w:rsidRPr="00122CF0">
        <w:rPr>
          <w:rFonts w:ascii="宋体" w:hAnsi="宋体" w:hint="eastAsia"/>
          <w:snapToGrid w:val="0"/>
          <w:color w:val="000000" w:themeColor="text1"/>
          <w:kern w:val="0"/>
          <w:sz w:val="28"/>
          <w:szCs w:val="28"/>
        </w:rPr>
        <w:t>（4）监督</w:t>
      </w:r>
      <w:r w:rsidR="00DF3E17" w:rsidRPr="00122CF0">
        <w:rPr>
          <w:rFonts w:ascii="宋体" w:hAnsi="宋体" w:hint="eastAsia"/>
          <w:snapToGrid w:val="0"/>
          <w:color w:val="000000" w:themeColor="text1"/>
          <w:kern w:val="0"/>
          <w:sz w:val="28"/>
          <w:szCs w:val="28"/>
        </w:rPr>
        <w:t>理财产品</w:t>
      </w:r>
      <w:r w:rsidRPr="00122CF0">
        <w:rPr>
          <w:rFonts w:ascii="宋体" w:hAnsi="宋体" w:hint="eastAsia"/>
          <w:snapToGrid w:val="0"/>
          <w:color w:val="000000" w:themeColor="text1"/>
          <w:kern w:val="0"/>
          <w:sz w:val="28"/>
          <w:szCs w:val="28"/>
        </w:rPr>
        <w:t>投资运作，发现</w:t>
      </w:r>
      <w:r w:rsidR="00DF3E17" w:rsidRPr="00122CF0">
        <w:rPr>
          <w:rFonts w:ascii="宋体" w:hAnsi="宋体" w:hint="eastAsia"/>
          <w:snapToGrid w:val="0"/>
          <w:color w:val="000000" w:themeColor="text1"/>
          <w:kern w:val="0"/>
          <w:sz w:val="28"/>
          <w:szCs w:val="28"/>
        </w:rPr>
        <w:t>理财产品</w:t>
      </w:r>
      <w:r w:rsidRPr="00122CF0">
        <w:rPr>
          <w:rFonts w:ascii="宋体" w:hAnsi="宋体" w:hint="eastAsia"/>
          <w:snapToGrid w:val="0"/>
          <w:color w:val="000000" w:themeColor="text1"/>
          <w:kern w:val="0"/>
          <w:sz w:val="28"/>
          <w:szCs w:val="28"/>
        </w:rPr>
        <w:t>违反法律法规规定或合同约定进行投资的，应当拒绝执行，及时通知</w:t>
      </w:r>
      <w:r w:rsidR="00491850" w:rsidRPr="00122CF0">
        <w:rPr>
          <w:rFonts w:ascii="宋体" w:hAnsi="宋体" w:hint="eastAsia"/>
          <w:snapToGrid w:val="0"/>
          <w:color w:val="000000" w:themeColor="text1"/>
          <w:kern w:val="0"/>
          <w:sz w:val="28"/>
          <w:szCs w:val="28"/>
        </w:rPr>
        <w:t>管理人</w:t>
      </w:r>
      <w:r w:rsidRPr="00122CF0">
        <w:rPr>
          <w:rFonts w:ascii="宋体" w:hAnsi="宋体" w:hint="eastAsia"/>
          <w:snapToGrid w:val="0"/>
          <w:color w:val="000000" w:themeColor="text1"/>
          <w:kern w:val="0"/>
          <w:sz w:val="28"/>
          <w:szCs w:val="28"/>
        </w:rPr>
        <w:t>并</w:t>
      </w:r>
      <w:r w:rsidR="008655DC" w:rsidRPr="00122CF0">
        <w:rPr>
          <w:rFonts w:ascii="宋体" w:hAnsi="宋体" w:hint="eastAsia"/>
          <w:snapToGrid w:val="0"/>
          <w:color w:val="000000" w:themeColor="text1"/>
          <w:kern w:val="0"/>
          <w:sz w:val="28"/>
          <w:szCs w:val="28"/>
        </w:rPr>
        <w:t>有权</w:t>
      </w:r>
      <w:r w:rsidRPr="00122CF0">
        <w:rPr>
          <w:rFonts w:ascii="宋体" w:hAnsi="宋体" w:hint="eastAsia"/>
          <w:snapToGrid w:val="0"/>
          <w:color w:val="000000" w:themeColor="text1"/>
          <w:kern w:val="0"/>
          <w:sz w:val="28"/>
          <w:szCs w:val="28"/>
        </w:rPr>
        <w:t>报告</w:t>
      </w:r>
      <w:r w:rsidR="003E494A" w:rsidRPr="00122CF0">
        <w:rPr>
          <w:rFonts w:ascii="宋体" w:hAnsi="宋体" w:hint="eastAsia"/>
          <w:snapToGrid w:val="0"/>
          <w:color w:val="000000" w:themeColor="text1"/>
          <w:kern w:val="0"/>
          <w:sz w:val="28"/>
          <w:szCs w:val="28"/>
        </w:rPr>
        <w:t>中国银行保险监督管理委员会</w:t>
      </w:r>
      <w:r w:rsidR="00CD140E" w:rsidRPr="00122CF0">
        <w:rPr>
          <w:rFonts w:ascii="宋体" w:hAnsi="宋体" w:hint="eastAsia"/>
          <w:snapToGrid w:val="0"/>
          <w:color w:val="000000" w:themeColor="text1"/>
          <w:kern w:val="0"/>
          <w:sz w:val="28"/>
          <w:szCs w:val="28"/>
        </w:rPr>
        <w:t>。</w:t>
      </w:r>
    </w:p>
    <w:p w14:paraId="0E4357CC" w14:textId="753AE658" w:rsidR="00DB2D63" w:rsidRPr="00122CF0" w:rsidRDefault="00DB2D63" w:rsidP="00555DF4">
      <w:pPr>
        <w:spacing w:line="560" w:lineRule="exact"/>
        <w:ind w:firstLineChars="200" w:firstLine="560"/>
        <w:rPr>
          <w:rFonts w:ascii="宋体" w:hAnsi="宋体"/>
          <w:snapToGrid w:val="0"/>
          <w:color w:val="000000" w:themeColor="text1"/>
          <w:kern w:val="0"/>
          <w:sz w:val="28"/>
          <w:szCs w:val="28"/>
        </w:rPr>
      </w:pPr>
      <w:r w:rsidRPr="00122CF0">
        <w:rPr>
          <w:rFonts w:ascii="宋体" w:hAnsi="宋体" w:hint="eastAsia"/>
          <w:snapToGrid w:val="0"/>
          <w:color w:val="000000" w:themeColor="text1"/>
          <w:kern w:val="0"/>
          <w:sz w:val="28"/>
          <w:szCs w:val="28"/>
        </w:rPr>
        <w:t>（</w:t>
      </w:r>
      <w:r w:rsidR="007E72D1" w:rsidRPr="00122CF0">
        <w:rPr>
          <w:rFonts w:ascii="宋体" w:hAnsi="宋体" w:hint="eastAsia"/>
          <w:snapToGrid w:val="0"/>
          <w:color w:val="000000" w:themeColor="text1"/>
          <w:kern w:val="0"/>
          <w:sz w:val="28"/>
          <w:szCs w:val="28"/>
        </w:rPr>
        <w:t>5</w:t>
      </w:r>
      <w:r w:rsidRPr="00122CF0">
        <w:rPr>
          <w:rFonts w:ascii="宋体" w:hAnsi="宋体" w:hint="eastAsia"/>
          <w:snapToGrid w:val="0"/>
          <w:color w:val="000000" w:themeColor="text1"/>
          <w:kern w:val="0"/>
          <w:sz w:val="28"/>
          <w:szCs w:val="28"/>
        </w:rPr>
        <w:t>）</w:t>
      </w:r>
      <w:r w:rsidR="007E72D1" w:rsidRPr="00122CF0">
        <w:rPr>
          <w:rFonts w:ascii="宋体" w:hAnsi="宋体" w:hint="eastAsia"/>
          <w:snapToGrid w:val="0"/>
          <w:color w:val="000000" w:themeColor="text1"/>
          <w:kern w:val="0"/>
          <w:sz w:val="28"/>
          <w:szCs w:val="28"/>
        </w:rPr>
        <w:t>办理与</w:t>
      </w:r>
      <w:r w:rsidR="00DF3E17" w:rsidRPr="00122CF0">
        <w:rPr>
          <w:rFonts w:ascii="宋体" w:hAnsi="宋体" w:hint="eastAsia"/>
          <w:snapToGrid w:val="0"/>
          <w:color w:val="000000" w:themeColor="text1"/>
          <w:kern w:val="0"/>
          <w:sz w:val="28"/>
          <w:szCs w:val="28"/>
        </w:rPr>
        <w:t>理财产品</w:t>
      </w:r>
      <w:r w:rsidR="007E72D1" w:rsidRPr="00122CF0">
        <w:rPr>
          <w:rFonts w:ascii="宋体" w:hAnsi="宋体" w:hint="eastAsia"/>
          <w:snapToGrid w:val="0"/>
          <w:color w:val="000000" w:themeColor="text1"/>
          <w:kern w:val="0"/>
          <w:sz w:val="28"/>
          <w:szCs w:val="28"/>
        </w:rPr>
        <w:t>托管业务活动相关的信息披露事项，包括</w:t>
      </w:r>
      <w:r w:rsidR="00A73F1B" w:rsidRPr="00122CF0">
        <w:rPr>
          <w:rFonts w:ascii="宋体" w:hAnsi="宋体" w:hint="eastAsia"/>
          <w:snapToGrid w:val="0"/>
          <w:color w:val="000000" w:themeColor="text1"/>
          <w:kern w:val="0"/>
          <w:sz w:val="28"/>
          <w:szCs w:val="28"/>
        </w:rPr>
        <w:t>披露理财产品托管协议、</w:t>
      </w:r>
      <w:r w:rsidR="007E72D1" w:rsidRPr="00122CF0">
        <w:rPr>
          <w:rFonts w:ascii="宋体" w:hAnsi="宋体" w:hint="eastAsia"/>
          <w:snapToGrid w:val="0"/>
          <w:color w:val="000000" w:themeColor="text1"/>
          <w:kern w:val="0"/>
          <w:sz w:val="28"/>
          <w:szCs w:val="28"/>
        </w:rPr>
        <w:t>对</w:t>
      </w:r>
      <w:r w:rsidR="00DF3E17" w:rsidRPr="00122CF0">
        <w:rPr>
          <w:rFonts w:ascii="宋体" w:hAnsi="宋体" w:hint="eastAsia"/>
          <w:snapToGrid w:val="0"/>
          <w:color w:val="000000" w:themeColor="text1"/>
          <w:kern w:val="0"/>
          <w:sz w:val="28"/>
          <w:szCs w:val="28"/>
        </w:rPr>
        <w:t>理财产品</w:t>
      </w:r>
      <w:r w:rsidR="007E72D1" w:rsidRPr="00122CF0">
        <w:rPr>
          <w:rFonts w:ascii="宋体" w:hAnsi="宋体" w:hint="eastAsia"/>
          <w:snapToGrid w:val="0"/>
          <w:color w:val="000000" w:themeColor="text1"/>
          <w:kern w:val="0"/>
          <w:sz w:val="28"/>
          <w:szCs w:val="28"/>
        </w:rPr>
        <w:t>信息披露文件中的</w:t>
      </w:r>
      <w:r w:rsidR="00DF3E17" w:rsidRPr="00122CF0">
        <w:rPr>
          <w:rFonts w:ascii="宋体" w:hAnsi="宋体" w:hint="eastAsia"/>
          <w:snapToGrid w:val="0"/>
          <w:color w:val="000000" w:themeColor="text1"/>
          <w:kern w:val="0"/>
          <w:sz w:val="28"/>
          <w:szCs w:val="28"/>
        </w:rPr>
        <w:t>理财产品</w:t>
      </w:r>
      <w:r w:rsidR="007E72D1" w:rsidRPr="00122CF0">
        <w:rPr>
          <w:rFonts w:ascii="宋体" w:hAnsi="宋体" w:hint="eastAsia"/>
          <w:snapToGrid w:val="0"/>
          <w:color w:val="000000" w:themeColor="text1"/>
          <w:kern w:val="0"/>
          <w:sz w:val="28"/>
          <w:szCs w:val="28"/>
        </w:rPr>
        <w:t>财务会计报告等出具意见，以及在公募</w:t>
      </w:r>
      <w:r w:rsidR="00DF3E17" w:rsidRPr="00122CF0">
        <w:rPr>
          <w:rFonts w:ascii="宋体" w:hAnsi="宋体" w:hint="eastAsia"/>
          <w:snapToGrid w:val="0"/>
          <w:color w:val="000000" w:themeColor="text1"/>
          <w:kern w:val="0"/>
          <w:sz w:val="28"/>
          <w:szCs w:val="28"/>
        </w:rPr>
        <w:t>理财产品</w:t>
      </w:r>
      <w:r w:rsidR="007E72D1" w:rsidRPr="00122CF0">
        <w:rPr>
          <w:rFonts w:ascii="宋体" w:hAnsi="宋体" w:hint="eastAsia"/>
          <w:snapToGrid w:val="0"/>
          <w:color w:val="000000" w:themeColor="text1"/>
          <w:kern w:val="0"/>
          <w:sz w:val="28"/>
          <w:szCs w:val="28"/>
        </w:rPr>
        <w:t>半年度和年度报告中出具理财托管机构报告等</w:t>
      </w:r>
      <w:r w:rsidRPr="00122CF0">
        <w:rPr>
          <w:rFonts w:ascii="宋体" w:hAnsi="宋体" w:hint="eastAsia"/>
          <w:snapToGrid w:val="0"/>
          <w:color w:val="000000" w:themeColor="text1"/>
          <w:kern w:val="0"/>
          <w:sz w:val="28"/>
          <w:szCs w:val="28"/>
        </w:rPr>
        <w:t>。</w:t>
      </w:r>
    </w:p>
    <w:p w14:paraId="3B10D6B2" w14:textId="6CB60E3B" w:rsidR="00DB2D63" w:rsidRPr="00122CF0" w:rsidRDefault="00FD3326" w:rsidP="00555DF4">
      <w:pPr>
        <w:spacing w:line="560" w:lineRule="exact"/>
        <w:ind w:firstLineChars="200" w:firstLine="560"/>
        <w:rPr>
          <w:rFonts w:ascii="宋体" w:hAnsi="宋体"/>
          <w:snapToGrid w:val="0"/>
          <w:color w:val="000000" w:themeColor="text1"/>
          <w:kern w:val="0"/>
          <w:sz w:val="28"/>
          <w:szCs w:val="28"/>
        </w:rPr>
      </w:pPr>
      <w:r w:rsidRPr="00122CF0">
        <w:rPr>
          <w:rFonts w:ascii="宋体" w:hAnsi="宋体" w:hint="eastAsia"/>
          <w:snapToGrid w:val="0"/>
          <w:color w:val="000000" w:themeColor="text1"/>
          <w:kern w:val="0"/>
          <w:sz w:val="28"/>
          <w:szCs w:val="28"/>
        </w:rPr>
        <w:t>（</w:t>
      </w:r>
      <w:r w:rsidR="007E72D1" w:rsidRPr="00122CF0">
        <w:rPr>
          <w:rFonts w:ascii="宋体" w:hAnsi="宋体" w:hint="eastAsia"/>
          <w:snapToGrid w:val="0"/>
          <w:color w:val="000000" w:themeColor="text1"/>
          <w:kern w:val="0"/>
          <w:sz w:val="28"/>
          <w:szCs w:val="28"/>
        </w:rPr>
        <w:t>6</w:t>
      </w:r>
      <w:r w:rsidRPr="00122CF0">
        <w:rPr>
          <w:rFonts w:ascii="宋体" w:hAnsi="宋体" w:hint="eastAsia"/>
          <w:snapToGrid w:val="0"/>
          <w:color w:val="000000" w:themeColor="text1"/>
          <w:kern w:val="0"/>
          <w:sz w:val="28"/>
          <w:szCs w:val="28"/>
        </w:rPr>
        <w:t>）</w:t>
      </w:r>
      <w:r w:rsidR="00DB2D63" w:rsidRPr="00122CF0">
        <w:rPr>
          <w:rFonts w:ascii="宋体" w:hAnsi="宋体" w:hint="eastAsia"/>
          <w:snapToGrid w:val="0"/>
          <w:color w:val="000000" w:themeColor="text1"/>
          <w:kern w:val="0"/>
          <w:sz w:val="28"/>
          <w:szCs w:val="28"/>
        </w:rPr>
        <w:t>如本产品项下资产被有权机构采取包括查封、冻结、扣划等在内的强制性措施，</w:t>
      </w:r>
      <w:r w:rsidR="00ED1384" w:rsidRPr="00122CF0">
        <w:rPr>
          <w:rFonts w:ascii="宋体" w:hAnsi="宋体" w:hint="eastAsia"/>
          <w:snapToGrid w:val="0"/>
          <w:color w:val="000000" w:themeColor="text1"/>
          <w:kern w:val="0"/>
          <w:sz w:val="28"/>
          <w:szCs w:val="28"/>
        </w:rPr>
        <w:t>事后</w:t>
      </w:r>
      <w:r w:rsidR="00DB2D63" w:rsidRPr="00122CF0">
        <w:rPr>
          <w:rFonts w:ascii="宋体" w:hAnsi="宋体" w:hint="eastAsia"/>
          <w:snapToGrid w:val="0"/>
          <w:color w:val="000000" w:themeColor="text1"/>
          <w:kern w:val="0"/>
          <w:sz w:val="28"/>
          <w:szCs w:val="28"/>
        </w:rPr>
        <w:t>应当及时通知</w:t>
      </w:r>
      <w:r w:rsidR="00DF3E17" w:rsidRPr="00122CF0">
        <w:rPr>
          <w:rFonts w:ascii="宋体" w:hAnsi="宋体" w:hint="eastAsia"/>
          <w:snapToGrid w:val="0"/>
          <w:color w:val="000000" w:themeColor="text1"/>
          <w:kern w:val="0"/>
          <w:sz w:val="28"/>
          <w:szCs w:val="28"/>
        </w:rPr>
        <w:t>管理人</w:t>
      </w:r>
      <w:r w:rsidR="00D02614" w:rsidRPr="00122CF0">
        <w:rPr>
          <w:rFonts w:ascii="宋体" w:hAnsi="宋体" w:hint="eastAsia"/>
          <w:snapToGrid w:val="0"/>
          <w:color w:val="000000" w:themeColor="text1"/>
          <w:kern w:val="0"/>
          <w:sz w:val="28"/>
          <w:szCs w:val="28"/>
        </w:rPr>
        <w:t>，并为管理人依法向有权机构提出抗辩、异议提供协助</w:t>
      </w:r>
      <w:r w:rsidR="00DB2D63" w:rsidRPr="00122CF0">
        <w:rPr>
          <w:rFonts w:ascii="宋体" w:hAnsi="宋体" w:hint="eastAsia"/>
          <w:snapToGrid w:val="0"/>
          <w:color w:val="000000" w:themeColor="text1"/>
          <w:kern w:val="0"/>
          <w:sz w:val="28"/>
          <w:szCs w:val="28"/>
        </w:rPr>
        <w:t>。</w:t>
      </w:r>
    </w:p>
    <w:p w14:paraId="10094A80" w14:textId="0BBAFF31" w:rsidR="00DB2D63" w:rsidRPr="00122CF0" w:rsidRDefault="00DB2D63" w:rsidP="00555DF4">
      <w:pPr>
        <w:spacing w:line="560" w:lineRule="exact"/>
        <w:ind w:firstLineChars="200" w:firstLine="560"/>
        <w:rPr>
          <w:rFonts w:ascii="宋体" w:hAnsi="宋体"/>
          <w:snapToGrid w:val="0"/>
          <w:color w:val="000000" w:themeColor="text1"/>
          <w:kern w:val="0"/>
          <w:sz w:val="28"/>
          <w:szCs w:val="28"/>
        </w:rPr>
      </w:pPr>
      <w:r w:rsidRPr="00122CF0">
        <w:rPr>
          <w:rFonts w:ascii="宋体" w:hAnsi="宋体" w:hint="eastAsia"/>
          <w:snapToGrid w:val="0"/>
          <w:color w:val="000000" w:themeColor="text1"/>
          <w:kern w:val="0"/>
          <w:sz w:val="28"/>
          <w:szCs w:val="28"/>
        </w:rPr>
        <w:t>（</w:t>
      </w:r>
      <w:r w:rsidR="007E72D1" w:rsidRPr="00122CF0">
        <w:rPr>
          <w:rFonts w:ascii="宋体" w:hAnsi="宋体" w:hint="eastAsia"/>
          <w:snapToGrid w:val="0"/>
          <w:color w:val="000000" w:themeColor="text1"/>
          <w:kern w:val="0"/>
          <w:sz w:val="28"/>
          <w:szCs w:val="28"/>
        </w:rPr>
        <w:t>7</w:t>
      </w:r>
      <w:r w:rsidRPr="00122CF0">
        <w:rPr>
          <w:rFonts w:ascii="宋体" w:hAnsi="宋体" w:hint="eastAsia"/>
          <w:snapToGrid w:val="0"/>
          <w:color w:val="000000" w:themeColor="text1"/>
          <w:kern w:val="0"/>
          <w:sz w:val="28"/>
          <w:szCs w:val="28"/>
        </w:rPr>
        <w:t>）</w:t>
      </w:r>
      <w:r w:rsidR="00DF3E17" w:rsidRPr="00122CF0">
        <w:rPr>
          <w:rFonts w:ascii="宋体" w:hAnsi="宋体" w:hint="eastAsia"/>
          <w:snapToGrid w:val="0"/>
          <w:color w:val="000000" w:themeColor="text1"/>
          <w:kern w:val="0"/>
          <w:sz w:val="28"/>
          <w:szCs w:val="28"/>
        </w:rPr>
        <w:t>托管人</w:t>
      </w:r>
      <w:r w:rsidRPr="00122CF0">
        <w:rPr>
          <w:rFonts w:ascii="宋体" w:hAnsi="宋体" w:hint="eastAsia"/>
          <w:snapToGrid w:val="0"/>
          <w:color w:val="000000" w:themeColor="text1"/>
          <w:kern w:val="0"/>
          <w:sz w:val="28"/>
          <w:szCs w:val="28"/>
        </w:rPr>
        <w:t>发生任何可能对本产品托管业务发生重大影响的重大事项时，应及时通知</w:t>
      </w:r>
      <w:r w:rsidR="00DF3E17" w:rsidRPr="00122CF0">
        <w:rPr>
          <w:rFonts w:ascii="宋体" w:hAnsi="宋体" w:hint="eastAsia"/>
          <w:snapToGrid w:val="0"/>
          <w:color w:val="000000" w:themeColor="text1"/>
          <w:kern w:val="0"/>
          <w:sz w:val="28"/>
          <w:szCs w:val="28"/>
        </w:rPr>
        <w:t>管理人</w:t>
      </w:r>
      <w:r w:rsidRPr="00122CF0">
        <w:rPr>
          <w:rFonts w:ascii="宋体" w:hAnsi="宋体" w:hint="eastAsia"/>
          <w:snapToGrid w:val="0"/>
          <w:color w:val="000000" w:themeColor="text1"/>
          <w:kern w:val="0"/>
          <w:sz w:val="28"/>
          <w:szCs w:val="28"/>
        </w:rPr>
        <w:t>。</w:t>
      </w:r>
    </w:p>
    <w:p w14:paraId="4F7BD030" w14:textId="1F4CCF4B" w:rsidR="00DB2D63" w:rsidRPr="00122CF0" w:rsidRDefault="00DB2D63" w:rsidP="00555DF4">
      <w:pPr>
        <w:spacing w:line="560" w:lineRule="exact"/>
        <w:ind w:firstLineChars="200" w:firstLine="560"/>
        <w:rPr>
          <w:rFonts w:ascii="宋体" w:hAnsi="宋体"/>
          <w:snapToGrid w:val="0"/>
          <w:color w:val="000000" w:themeColor="text1"/>
          <w:kern w:val="0"/>
          <w:sz w:val="28"/>
          <w:szCs w:val="28"/>
        </w:rPr>
      </w:pPr>
      <w:r w:rsidRPr="00122CF0">
        <w:rPr>
          <w:rFonts w:ascii="宋体" w:hAnsi="宋体" w:hint="eastAsia"/>
          <w:snapToGrid w:val="0"/>
          <w:color w:val="000000" w:themeColor="text1"/>
          <w:kern w:val="0"/>
          <w:sz w:val="28"/>
          <w:szCs w:val="28"/>
        </w:rPr>
        <w:t>（</w:t>
      </w:r>
      <w:r w:rsidR="007E72D1" w:rsidRPr="00122CF0">
        <w:rPr>
          <w:rFonts w:ascii="宋体" w:hAnsi="宋体" w:hint="eastAsia"/>
          <w:snapToGrid w:val="0"/>
          <w:color w:val="000000" w:themeColor="text1"/>
          <w:kern w:val="0"/>
          <w:sz w:val="28"/>
          <w:szCs w:val="28"/>
        </w:rPr>
        <w:t>8</w:t>
      </w:r>
      <w:r w:rsidRPr="00122CF0">
        <w:rPr>
          <w:rFonts w:ascii="宋体" w:hAnsi="宋体" w:hint="eastAsia"/>
          <w:snapToGrid w:val="0"/>
          <w:color w:val="000000" w:themeColor="text1"/>
          <w:kern w:val="0"/>
          <w:sz w:val="28"/>
          <w:szCs w:val="28"/>
        </w:rPr>
        <w:t>）在合法合</w:t>
      </w:r>
      <w:proofErr w:type="gramStart"/>
      <w:r w:rsidRPr="00122CF0">
        <w:rPr>
          <w:rFonts w:ascii="宋体" w:hAnsi="宋体" w:hint="eastAsia"/>
          <w:snapToGrid w:val="0"/>
          <w:color w:val="000000" w:themeColor="text1"/>
          <w:kern w:val="0"/>
          <w:sz w:val="28"/>
          <w:szCs w:val="28"/>
        </w:rPr>
        <w:t>规</w:t>
      </w:r>
      <w:proofErr w:type="gramEnd"/>
      <w:r w:rsidRPr="00122CF0">
        <w:rPr>
          <w:rFonts w:ascii="宋体" w:hAnsi="宋体" w:hint="eastAsia"/>
          <w:snapToGrid w:val="0"/>
          <w:color w:val="000000" w:themeColor="text1"/>
          <w:kern w:val="0"/>
          <w:sz w:val="28"/>
          <w:szCs w:val="28"/>
        </w:rPr>
        <w:t>的前提下，应</w:t>
      </w:r>
      <w:r w:rsidR="00DF3E17" w:rsidRPr="00122CF0">
        <w:rPr>
          <w:rFonts w:ascii="宋体" w:hAnsi="宋体" w:hint="eastAsia"/>
          <w:snapToGrid w:val="0"/>
          <w:color w:val="000000" w:themeColor="text1"/>
          <w:kern w:val="0"/>
          <w:sz w:val="28"/>
          <w:szCs w:val="28"/>
        </w:rPr>
        <w:t>管理人</w:t>
      </w:r>
      <w:r w:rsidRPr="00122CF0">
        <w:rPr>
          <w:rFonts w:ascii="宋体" w:hAnsi="宋体" w:hint="eastAsia"/>
          <w:snapToGrid w:val="0"/>
          <w:color w:val="000000" w:themeColor="text1"/>
          <w:kern w:val="0"/>
          <w:sz w:val="28"/>
          <w:szCs w:val="28"/>
        </w:rPr>
        <w:t>要求提供与本</w:t>
      </w:r>
      <w:r w:rsidR="00DF3E17" w:rsidRPr="00122CF0">
        <w:rPr>
          <w:rFonts w:ascii="宋体" w:hAnsi="宋体" w:hint="eastAsia"/>
          <w:snapToGrid w:val="0"/>
          <w:color w:val="000000" w:themeColor="text1"/>
          <w:kern w:val="0"/>
          <w:sz w:val="28"/>
          <w:szCs w:val="28"/>
        </w:rPr>
        <w:t>理财产品</w:t>
      </w:r>
      <w:r w:rsidRPr="00122CF0">
        <w:rPr>
          <w:rFonts w:ascii="宋体" w:hAnsi="宋体" w:hint="eastAsia"/>
          <w:snapToGrid w:val="0"/>
          <w:color w:val="000000" w:themeColor="text1"/>
          <w:kern w:val="0"/>
          <w:sz w:val="28"/>
          <w:szCs w:val="28"/>
        </w:rPr>
        <w:t>托管业务相关的各项协助与服务</w:t>
      </w:r>
      <w:r w:rsidR="00722DA0" w:rsidRPr="00122CF0">
        <w:rPr>
          <w:rFonts w:ascii="宋体" w:hAnsi="宋体" w:hint="eastAsia"/>
          <w:snapToGrid w:val="0"/>
          <w:color w:val="000000" w:themeColor="text1"/>
          <w:kern w:val="0"/>
          <w:sz w:val="28"/>
          <w:szCs w:val="28"/>
        </w:rPr>
        <w:t>；充分履行</w:t>
      </w:r>
      <w:r w:rsidR="00DF3E17" w:rsidRPr="00122CF0">
        <w:rPr>
          <w:rFonts w:ascii="宋体" w:hAnsi="宋体" w:hint="eastAsia"/>
          <w:snapToGrid w:val="0"/>
          <w:color w:val="000000" w:themeColor="text1"/>
          <w:kern w:val="0"/>
          <w:sz w:val="28"/>
          <w:szCs w:val="28"/>
        </w:rPr>
        <w:t>本协议</w:t>
      </w:r>
      <w:r w:rsidR="00722DA0" w:rsidRPr="00122CF0">
        <w:rPr>
          <w:rFonts w:ascii="宋体" w:hAnsi="宋体" w:hint="eastAsia"/>
          <w:snapToGrid w:val="0"/>
          <w:color w:val="000000" w:themeColor="text1"/>
          <w:kern w:val="0"/>
          <w:sz w:val="28"/>
          <w:szCs w:val="28"/>
        </w:rPr>
        <w:t>约定条款，视作</w:t>
      </w:r>
      <w:r w:rsidR="00DF3E17" w:rsidRPr="00122CF0">
        <w:rPr>
          <w:rFonts w:ascii="宋体" w:hAnsi="宋体" w:hint="eastAsia"/>
          <w:snapToGrid w:val="0"/>
          <w:color w:val="000000" w:themeColor="text1"/>
          <w:kern w:val="0"/>
          <w:sz w:val="28"/>
          <w:szCs w:val="28"/>
        </w:rPr>
        <w:t>托管人</w:t>
      </w:r>
      <w:r w:rsidR="00722DA0" w:rsidRPr="00122CF0">
        <w:rPr>
          <w:rFonts w:ascii="宋体" w:hAnsi="宋体" w:hint="eastAsia"/>
          <w:snapToGrid w:val="0"/>
          <w:color w:val="000000" w:themeColor="text1"/>
          <w:kern w:val="0"/>
          <w:sz w:val="28"/>
          <w:szCs w:val="28"/>
        </w:rPr>
        <w:t>已履行托管职责</w:t>
      </w:r>
      <w:r w:rsidRPr="00122CF0">
        <w:rPr>
          <w:rFonts w:ascii="宋体" w:hAnsi="宋体" w:hint="eastAsia"/>
          <w:snapToGrid w:val="0"/>
          <w:color w:val="000000" w:themeColor="text1"/>
          <w:kern w:val="0"/>
          <w:sz w:val="28"/>
          <w:szCs w:val="28"/>
        </w:rPr>
        <w:t xml:space="preserve">。 </w:t>
      </w:r>
    </w:p>
    <w:p w14:paraId="5BEEAA69" w14:textId="41807602" w:rsidR="00DB2D63" w:rsidRPr="00122CF0" w:rsidRDefault="00DB2D63" w:rsidP="00555DF4">
      <w:pPr>
        <w:spacing w:line="560" w:lineRule="exact"/>
        <w:ind w:firstLineChars="200" w:firstLine="560"/>
        <w:rPr>
          <w:rFonts w:ascii="宋体" w:hAnsi="宋体"/>
          <w:snapToGrid w:val="0"/>
          <w:color w:val="000000" w:themeColor="text1"/>
          <w:kern w:val="0"/>
          <w:sz w:val="28"/>
          <w:szCs w:val="28"/>
        </w:rPr>
      </w:pPr>
      <w:r w:rsidRPr="00122CF0">
        <w:rPr>
          <w:rFonts w:ascii="宋体" w:hAnsi="宋体" w:hint="eastAsia"/>
          <w:snapToGrid w:val="0"/>
          <w:color w:val="000000" w:themeColor="text1"/>
          <w:kern w:val="0"/>
          <w:sz w:val="28"/>
          <w:szCs w:val="28"/>
        </w:rPr>
        <w:t>（</w:t>
      </w:r>
      <w:r w:rsidR="007E72D1" w:rsidRPr="00122CF0">
        <w:rPr>
          <w:rFonts w:ascii="宋体" w:hAnsi="宋体" w:hint="eastAsia"/>
          <w:snapToGrid w:val="0"/>
          <w:color w:val="000000" w:themeColor="text1"/>
          <w:kern w:val="0"/>
          <w:sz w:val="28"/>
          <w:szCs w:val="28"/>
        </w:rPr>
        <w:t>9</w:t>
      </w:r>
      <w:r w:rsidRPr="00122CF0">
        <w:rPr>
          <w:rFonts w:ascii="宋体" w:hAnsi="宋体" w:hint="eastAsia"/>
          <w:snapToGrid w:val="0"/>
          <w:color w:val="000000" w:themeColor="text1"/>
          <w:kern w:val="0"/>
          <w:sz w:val="28"/>
          <w:szCs w:val="28"/>
        </w:rPr>
        <w:t>) 在本产品存续期内披露任何与</w:t>
      </w:r>
      <w:r w:rsidR="00DF3E17" w:rsidRPr="00122CF0">
        <w:rPr>
          <w:rFonts w:ascii="宋体" w:hAnsi="宋体" w:hint="eastAsia"/>
          <w:snapToGrid w:val="0"/>
          <w:color w:val="000000" w:themeColor="text1"/>
          <w:kern w:val="0"/>
          <w:sz w:val="28"/>
          <w:szCs w:val="28"/>
        </w:rPr>
        <w:t>管理人</w:t>
      </w:r>
      <w:r w:rsidRPr="00122CF0">
        <w:rPr>
          <w:rFonts w:ascii="宋体" w:hAnsi="宋体" w:hint="eastAsia"/>
          <w:snapToGrid w:val="0"/>
          <w:color w:val="000000" w:themeColor="text1"/>
          <w:kern w:val="0"/>
          <w:sz w:val="28"/>
          <w:szCs w:val="28"/>
        </w:rPr>
        <w:t>有关的信息，应提前书面通知</w:t>
      </w:r>
      <w:r w:rsidR="00DF3E17" w:rsidRPr="00122CF0">
        <w:rPr>
          <w:rFonts w:ascii="宋体" w:hAnsi="宋体" w:hint="eastAsia"/>
          <w:snapToGrid w:val="0"/>
          <w:color w:val="000000" w:themeColor="text1"/>
          <w:kern w:val="0"/>
          <w:sz w:val="28"/>
          <w:szCs w:val="28"/>
        </w:rPr>
        <w:t>管理人</w:t>
      </w:r>
      <w:r w:rsidR="00050D95" w:rsidRPr="00122CF0">
        <w:rPr>
          <w:rFonts w:ascii="宋体" w:hAnsi="宋体" w:hint="eastAsia"/>
          <w:snapToGrid w:val="0"/>
          <w:color w:val="000000" w:themeColor="text1"/>
          <w:kern w:val="0"/>
          <w:sz w:val="28"/>
          <w:szCs w:val="28"/>
        </w:rPr>
        <w:t>，法律法规另有规定或有权机关另有安排的除外</w:t>
      </w:r>
      <w:r w:rsidRPr="00122CF0">
        <w:rPr>
          <w:rFonts w:ascii="宋体" w:hAnsi="宋体" w:hint="eastAsia"/>
          <w:snapToGrid w:val="0"/>
          <w:color w:val="000000" w:themeColor="text1"/>
          <w:kern w:val="0"/>
          <w:sz w:val="28"/>
          <w:szCs w:val="28"/>
        </w:rPr>
        <w:t>。</w:t>
      </w:r>
    </w:p>
    <w:p w14:paraId="6E0C6A57" w14:textId="7EEF8121" w:rsidR="00357D1E" w:rsidRPr="00122CF0" w:rsidRDefault="00357D1E" w:rsidP="00555DF4">
      <w:pPr>
        <w:spacing w:line="560" w:lineRule="exact"/>
        <w:ind w:firstLineChars="200" w:firstLine="560"/>
        <w:rPr>
          <w:rFonts w:ascii="宋体" w:hAnsi="宋体"/>
          <w:snapToGrid w:val="0"/>
          <w:color w:val="000000" w:themeColor="text1"/>
          <w:kern w:val="0"/>
          <w:sz w:val="28"/>
          <w:szCs w:val="28"/>
        </w:rPr>
      </w:pPr>
      <w:r w:rsidRPr="00122CF0">
        <w:rPr>
          <w:rFonts w:ascii="宋体" w:hAnsi="宋体" w:hint="eastAsia"/>
          <w:snapToGrid w:val="0"/>
          <w:color w:val="000000" w:themeColor="text1"/>
          <w:kern w:val="0"/>
          <w:sz w:val="28"/>
          <w:szCs w:val="28"/>
        </w:rPr>
        <w:t>（</w:t>
      </w:r>
      <w:r w:rsidR="007E72D1" w:rsidRPr="00122CF0">
        <w:rPr>
          <w:rFonts w:ascii="宋体" w:hAnsi="宋体" w:hint="eastAsia"/>
          <w:snapToGrid w:val="0"/>
          <w:color w:val="000000" w:themeColor="text1"/>
          <w:kern w:val="0"/>
          <w:sz w:val="28"/>
          <w:szCs w:val="28"/>
        </w:rPr>
        <w:t>10</w:t>
      </w:r>
      <w:r w:rsidRPr="00122CF0">
        <w:rPr>
          <w:rFonts w:ascii="宋体" w:hAnsi="宋体" w:hint="eastAsia"/>
          <w:snapToGrid w:val="0"/>
          <w:color w:val="000000" w:themeColor="text1"/>
          <w:kern w:val="0"/>
          <w:sz w:val="28"/>
          <w:szCs w:val="28"/>
        </w:rPr>
        <w:t>）为</w:t>
      </w:r>
      <w:r w:rsidR="00DF3E17" w:rsidRPr="00122CF0">
        <w:rPr>
          <w:rFonts w:ascii="宋体" w:hAnsi="宋体" w:hint="eastAsia"/>
          <w:snapToGrid w:val="0"/>
          <w:color w:val="000000" w:themeColor="text1"/>
          <w:kern w:val="0"/>
          <w:sz w:val="28"/>
          <w:szCs w:val="28"/>
        </w:rPr>
        <w:t>理财产品</w:t>
      </w:r>
      <w:r w:rsidRPr="00122CF0">
        <w:rPr>
          <w:rFonts w:ascii="宋体" w:hAnsi="宋体" w:hint="eastAsia"/>
          <w:snapToGrid w:val="0"/>
          <w:color w:val="000000" w:themeColor="text1"/>
          <w:kern w:val="0"/>
          <w:sz w:val="28"/>
          <w:szCs w:val="28"/>
        </w:rPr>
        <w:t>的合法合</w:t>
      </w:r>
      <w:proofErr w:type="gramStart"/>
      <w:r w:rsidRPr="00122CF0">
        <w:rPr>
          <w:rFonts w:ascii="宋体" w:hAnsi="宋体" w:hint="eastAsia"/>
          <w:snapToGrid w:val="0"/>
          <w:color w:val="000000" w:themeColor="text1"/>
          <w:kern w:val="0"/>
          <w:sz w:val="28"/>
          <w:szCs w:val="28"/>
        </w:rPr>
        <w:t>规</w:t>
      </w:r>
      <w:proofErr w:type="gramEnd"/>
      <w:r w:rsidRPr="00122CF0">
        <w:rPr>
          <w:rFonts w:ascii="宋体" w:hAnsi="宋体" w:hint="eastAsia"/>
          <w:snapToGrid w:val="0"/>
          <w:color w:val="000000" w:themeColor="text1"/>
          <w:kern w:val="0"/>
          <w:sz w:val="28"/>
          <w:szCs w:val="28"/>
        </w:rPr>
        <w:t>审查及履行反洗钱</w:t>
      </w:r>
      <w:r w:rsidR="007E72D1" w:rsidRPr="00122CF0">
        <w:rPr>
          <w:rFonts w:ascii="宋体" w:hAnsi="宋体" w:hint="eastAsia"/>
          <w:snapToGrid w:val="0"/>
          <w:color w:val="000000" w:themeColor="text1"/>
          <w:kern w:val="0"/>
          <w:sz w:val="28"/>
          <w:szCs w:val="28"/>
        </w:rPr>
        <w:t>及反恐怖融资</w:t>
      </w:r>
      <w:r w:rsidRPr="00122CF0">
        <w:rPr>
          <w:rFonts w:ascii="宋体" w:hAnsi="宋体" w:hint="eastAsia"/>
          <w:snapToGrid w:val="0"/>
          <w:color w:val="000000" w:themeColor="text1"/>
          <w:kern w:val="0"/>
          <w:sz w:val="28"/>
          <w:szCs w:val="28"/>
        </w:rPr>
        <w:t>义务提供必要协助。</w:t>
      </w:r>
    </w:p>
    <w:p w14:paraId="6D587088" w14:textId="60B92C69" w:rsidR="00DB2D63" w:rsidRPr="00122CF0" w:rsidRDefault="00DB2D63" w:rsidP="00555DF4">
      <w:pPr>
        <w:spacing w:line="560" w:lineRule="exact"/>
        <w:ind w:firstLineChars="200" w:firstLine="560"/>
        <w:rPr>
          <w:rFonts w:ascii="宋体" w:hAnsi="宋体"/>
          <w:snapToGrid w:val="0"/>
          <w:color w:val="000000" w:themeColor="text1"/>
          <w:kern w:val="0"/>
          <w:sz w:val="28"/>
          <w:szCs w:val="28"/>
        </w:rPr>
      </w:pPr>
      <w:r w:rsidRPr="00122CF0">
        <w:rPr>
          <w:rFonts w:ascii="宋体" w:hAnsi="宋体" w:hint="eastAsia"/>
          <w:snapToGrid w:val="0"/>
          <w:color w:val="000000" w:themeColor="text1"/>
          <w:kern w:val="0"/>
          <w:sz w:val="28"/>
          <w:szCs w:val="28"/>
        </w:rPr>
        <w:t>（</w:t>
      </w:r>
      <w:r w:rsidR="007E72D1" w:rsidRPr="00122CF0">
        <w:rPr>
          <w:rFonts w:ascii="宋体" w:hAnsi="宋体" w:hint="eastAsia"/>
          <w:snapToGrid w:val="0"/>
          <w:color w:val="000000" w:themeColor="text1"/>
          <w:kern w:val="0"/>
          <w:sz w:val="28"/>
          <w:szCs w:val="28"/>
        </w:rPr>
        <w:t>11</w:t>
      </w:r>
      <w:r w:rsidRPr="00122CF0">
        <w:rPr>
          <w:rFonts w:ascii="宋体" w:hAnsi="宋体" w:hint="eastAsia"/>
          <w:snapToGrid w:val="0"/>
          <w:color w:val="000000" w:themeColor="text1"/>
          <w:kern w:val="0"/>
          <w:sz w:val="28"/>
          <w:szCs w:val="28"/>
        </w:rPr>
        <w:t>）在为本产品提供托管服务的过程中遵守相关的法律法规。</w:t>
      </w:r>
    </w:p>
    <w:p w14:paraId="74E20505" w14:textId="2AC14AC7" w:rsidR="00C36F49" w:rsidRPr="00122CF0" w:rsidRDefault="00C36F49" w:rsidP="00555DF4">
      <w:pPr>
        <w:spacing w:line="560" w:lineRule="exact"/>
        <w:ind w:firstLineChars="200" w:firstLine="560"/>
        <w:rPr>
          <w:rFonts w:ascii="宋体" w:hAnsi="宋体"/>
          <w:snapToGrid w:val="0"/>
          <w:color w:val="000000" w:themeColor="text1"/>
          <w:kern w:val="0"/>
          <w:sz w:val="28"/>
          <w:szCs w:val="28"/>
        </w:rPr>
      </w:pPr>
      <w:r w:rsidRPr="00122CF0">
        <w:rPr>
          <w:rFonts w:ascii="宋体" w:hAnsi="宋体" w:hint="eastAsia"/>
          <w:snapToGrid w:val="0"/>
          <w:color w:val="000000" w:themeColor="text1"/>
          <w:kern w:val="0"/>
          <w:sz w:val="28"/>
          <w:szCs w:val="28"/>
        </w:rPr>
        <w:t>（</w:t>
      </w:r>
      <w:r w:rsidR="007E72D1" w:rsidRPr="00122CF0">
        <w:rPr>
          <w:rFonts w:ascii="宋体" w:hAnsi="宋体" w:hint="eastAsia"/>
          <w:snapToGrid w:val="0"/>
          <w:color w:val="000000" w:themeColor="text1"/>
          <w:kern w:val="0"/>
          <w:sz w:val="28"/>
          <w:szCs w:val="28"/>
        </w:rPr>
        <w:t>12</w:t>
      </w:r>
      <w:r w:rsidRPr="00122CF0">
        <w:rPr>
          <w:rFonts w:ascii="宋体" w:hAnsi="宋体" w:hint="eastAsia"/>
          <w:snapToGrid w:val="0"/>
          <w:color w:val="000000" w:themeColor="text1"/>
          <w:kern w:val="0"/>
          <w:sz w:val="28"/>
          <w:szCs w:val="28"/>
        </w:rPr>
        <w:t>）未经</w:t>
      </w:r>
      <w:r w:rsidR="00DF3E17" w:rsidRPr="00122CF0">
        <w:rPr>
          <w:rFonts w:ascii="宋体" w:hAnsi="宋体" w:hint="eastAsia"/>
          <w:snapToGrid w:val="0"/>
          <w:color w:val="000000" w:themeColor="text1"/>
          <w:kern w:val="0"/>
          <w:sz w:val="28"/>
          <w:szCs w:val="28"/>
        </w:rPr>
        <w:t>管理人</w:t>
      </w:r>
      <w:r w:rsidRPr="00122CF0">
        <w:rPr>
          <w:rFonts w:ascii="宋体" w:hAnsi="宋体" w:hint="eastAsia"/>
          <w:snapToGrid w:val="0"/>
          <w:color w:val="000000" w:themeColor="text1"/>
          <w:kern w:val="0"/>
          <w:sz w:val="28"/>
          <w:szCs w:val="28"/>
        </w:rPr>
        <w:t>书面同意，</w:t>
      </w:r>
      <w:r w:rsidR="00DF3E17" w:rsidRPr="00122CF0">
        <w:rPr>
          <w:rFonts w:ascii="宋体" w:hAnsi="宋体" w:hint="eastAsia"/>
          <w:snapToGrid w:val="0"/>
          <w:color w:val="000000" w:themeColor="text1"/>
          <w:kern w:val="0"/>
          <w:sz w:val="28"/>
          <w:szCs w:val="28"/>
        </w:rPr>
        <w:t>托管人</w:t>
      </w:r>
      <w:r w:rsidRPr="00122CF0">
        <w:rPr>
          <w:rFonts w:ascii="宋体" w:hAnsi="宋体" w:hint="eastAsia"/>
          <w:snapToGrid w:val="0"/>
          <w:color w:val="000000" w:themeColor="text1"/>
          <w:kern w:val="0"/>
          <w:sz w:val="28"/>
          <w:szCs w:val="28"/>
        </w:rPr>
        <w:t>不得将托管业务全部或部分转委托给第三方托管。</w:t>
      </w:r>
    </w:p>
    <w:p w14:paraId="545E8FEE" w14:textId="12B6D51D" w:rsidR="000824E9" w:rsidRPr="00122CF0" w:rsidRDefault="000824E9" w:rsidP="00555DF4">
      <w:pPr>
        <w:spacing w:line="560" w:lineRule="exact"/>
        <w:ind w:firstLineChars="200" w:firstLine="560"/>
        <w:rPr>
          <w:rFonts w:ascii="宋体" w:hAnsi="宋体"/>
          <w:snapToGrid w:val="0"/>
          <w:color w:val="000000" w:themeColor="text1"/>
          <w:kern w:val="0"/>
          <w:sz w:val="28"/>
          <w:szCs w:val="28"/>
        </w:rPr>
      </w:pPr>
      <w:r w:rsidRPr="00122CF0">
        <w:rPr>
          <w:rFonts w:ascii="宋体" w:hAnsi="宋体" w:hint="eastAsia"/>
          <w:snapToGrid w:val="0"/>
          <w:color w:val="000000" w:themeColor="text1"/>
          <w:kern w:val="0"/>
          <w:sz w:val="28"/>
          <w:szCs w:val="28"/>
        </w:rPr>
        <w:lastRenderedPageBreak/>
        <w:t>（1</w:t>
      </w:r>
      <w:r w:rsidRPr="00122CF0">
        <w:rPr>
          <w:rFonts w:ascii="宋体" w:hAnsi="宋体"/>
          <w:snapToGrid w:val="0"/>
          <w:color w:val="000000" w:themeColor="text1"/>
          <w:kern w:val="0"/>
          <w:sz w:val="28"/>
          <w:szCs w:val="28"/>
        </w:rPr>
        <w:t>3</w:t>
      </w:r>
      <w:r w:rsidRPr="00122CF0">
        <w:rPr>
          <w:rFonts w:ascii="宋体" w:hAnsi="宋体" w:hint="eastAsia"/>
          <w:snapToGrid w:val="0"/>
          <w:color w:val="000000" w:themeColor="text1"/>
          <w:kern w:val="0"/>
          <w:sz w:val="28"/>
          <w:szCs w:val="28"/>
        </w:rPr>
        <w:t>）按照法律法规的规定保存理财托管业务活动的记录、账册、报表和其他相关资料。</w:t>
      </w:r>
    </w:p>
    <w:p w14:paraId="0B1A8537" w14:textId="6A66D8A1" w:rsidR="000824E9" w:rsidRPr="00122CF0" w:rsidRDefault="000824E9" w:rsidP="00555DF4">
      <w:pPr>
        <w:spacing w:line="560" w:lineRule="exact"/>
        <w:ind w:firstLineChars="200" w:firstLine="560"/>
        <w:rPr>
          <w:rFonts w:ascii="宋体" w:hAnsi="宋体"/>
          <w:snapToGrid w:val="0"/>
          <w:color w:val="000000" w:themeColor="text1"/>
          <w:kern w:val="0"/>
          <w:sz w:val="28"/>
          <w:szCs w:val="28"/>
        </w:rPr>
      </w:pPr>
      <w:r w:rsidRPr="00122CF0">
        <w:rPr>
          <w:rFonts w:ascii="宋体" w:hAnsi="宋体" w:hint="eastAsia"/>
          <w:snapToGrid w:val="0"/>
          <w:color w:val="000000" w:themeColor="text1"/>
          <w:kern w:val="0"/>
          <w:sz w:val="28"/>
          <w:szCs w:val="28"/>
        </w:rPr>
        <w:t>（1</w:t>
      </w:r>
      <w:r w:rsidRPr="00122CF0">
        <w:rPr>
          <w:rFonts w:ascii="宋体" w:hAnsi="宋体"/>
          <w:snapToGrid w:val="0"/>
          <w:color w:val="000000" w:themeColor="text1"/>
          <w:kern w:val="0"/>
          <w:sz w:val="28"/>
          <w:szCs w:val="28"/>
        </w:rPr>
        <w:t>4</w:t>
      </w:r>
      <w:r w:rsidRPr="00122CF0">
        <w:rPr>
          <w:rFonts w:ascii="宋体" w:hAnsi="宋体" w:hint="eastAsia"/>
          <w:snapToGrid w:val="0"/>
          <w:color w:val="000000" w:themeColor="text1"/>
          <w:kern w:val="0"/>
          <w:sz w:val="28"/>
          <w:szCs w:val="28"/>
        </w:rPr>
        <w:t>）对理财产品投资信息和相关资料承担保密责任，除法律法规规定、审计要求或者理财产品合同和本协议约定外，不得向任何机构或者个人提供相关信息和资料。</w:t>
      </w:r>
    </w:p>
    <w:p w14:paraId="06918537" w14:textId="7734C057" w:rsidR="00C14EF2" w:rsidRPr="00122CF0" w:rsidRDefault="00C14EF2" w:rsidP="00555DF4">
      <w:pPr>
        <w:spacing w:line="560" w:lineRule="exact"/>
        <w:ind w:firstLineChars="200" w:firstLine="560"/>
        <w:rPr>
          <w:rFonts w:ascii="宋体" w:hAnsi="宋体"/>
          <w:snapToGrid w:val="0"/>
          <w:color w:val="000000" w:themeColor="text1"/>
          <w:kern w:val="0"/>
          <w:sz w:val="28"/>
          <w:szCs w:val="28"/>
        </w:rPr>
      </w:pPr>
      <w:r w:rsidRPr="00B304C6">
        <w:rPr>
          <w:rFonts w:ascii="宋体" w:hAnsi="宋体"/>
          <w:snapToGrid w:val="0"/>
          <w:color w:val="000000" w:themeColor="text1"/>
          <w:kern w:val="0"/>
          <w:sz w:val="28"/>
          <w:szCs w:val="28"/>
        </w:rPr>
        <w:t>（15）</w:t>
      </w:r>
      <w:r w:rsidR="009275B5" w:rsidRPr="00B304C6">
        <w:rPr>
          <w:rFonts w:ascii="宋体" w:hAnsi="宋体"/>
          <w:snapToGrid w:val="0"/>
          <w:color w:val="000000" w:themeColor="text1"/>
          <w:kern w:val="0"/>
          <w:sz w:val="28"/>
          <w:szCs w:val="28"/>
        </w:rPr>
        <w:t>因违反相关法律法规或本协议约定导致理财资产损失，应承担相应的赔偿责任，其赔偿责任不因其辞任而免除。</w:t>
      </w:r>
    </w:p>
    <w:p w14:paraId="557C04C2" w14:textId="6C217768" w:rsidR="00A643A9" w:rsidRPr="00122CF0" w:rsidRDefault="00DB2D63" w:rsidP="00555DF4">
      <w:pPr>
        <w:spacing w:line="560" w:lineRule="exact"/>
        <w:ind w:firstLineChars="200" w:firstLine="560"/>
        <w:rPr>
          <w:rFonts w:ascii="宋体" w:hAnsi="宋体"/>
          <w:snapToGrid w:val="0"/>
          <w:color w:val="000000" w:themeColor="text1"/>
          <w:kern w:val="0"/>
          <w:sz w:val="28"/>
          <w:szCs w:val="28"/>
        </w:rPr>
      </w:pPr>
      <w:r w:rsidRPr="00122CF0">
        <w:rPr>
          <w:rFonts w:ascii="宋体" w:hAnsi="宋体" w:hint="eastAsia"/>
          <w:snapToGrid w:val="0"/>
          <w:color w:val="000000" w:themeColor="text1"/>
          <w:kern w:val="0"/>
          <w:sz w:val="28"/>
          <w:szCs w:val="28"/>
        </w:rPr>
        <w:t>（</w:t>
      </w:r>
      <w:r w:rsidR="000824E9" w:rsidRPr="00122CF0">
        <w:rPr>
          <w:rFonts w:ascii="宋体" w:hAnsi="宋体"/>
          <w:snapToGrid w:val="0"/>
          <w:color w:val="000000" w:themeColor="text1"/>
          <w:kern w:val="0"/>
          <w:sz w:val="28"/>
          <w:szCs w:val="28"/>
        </w:rPr>
        <w:t>1</w:t>
      </w:r>
      <w:r w:rsidR="009275B5" w:rsidRPr="00122CF0">
        <w:rPr>
          <w:rFonts w:ascii="宋体" w:hAnsi="宋体"/>
          <w:snapToGrid w:val="0"/>
          <w:color w:val="000000" w:themeColor="text1"/>
          <w:kern w:val="0"/>
          <w:sz w:val="28"/>
          <w:szCs w:val="28"/>
        </w:rPr>
        <w:t>6</w:t>
      </w:r>
      <w:r w:rsidRPr="00122CF0">
        <w:rPr>
          <w:rFonts w:ascii="宋体" w:hAnsi="宋体" w:hint="eastAsia"/>
          <w:snapToGrid w:val="0"/>
          <w:color w:val="000000" w:themeColor="text1"/>
          <w:kern w:val="0"/>
          <w:sz w:val="28"/>
          <w:szCs w:val="28"/>
        </w:rPr>
        <w:t>）</w:t>
      </w:r>
      <w:r w:rsidR="00A643A9" w:rsidRPr="00122CF0">
        <w:rPr>
          <w:rFonts w:ascii="宋体" w:hAnsi="宋体" w:hint="eastAsia"/>
          <w:snapToGrid w:val="0"/>
          <w:color w:val="000000" w:themeColor="text1"/>
          <w:kern w:val="0"/>
          <w:sz w:val="28"/>
          <w:szCs w:val="28"/>
        </w:rPr>
        <w:t>托管人不得有以下行为：</w:t>
      </w:r>
    </w:p>
    <w:p w14:paraId="3900A913" w14:textId="31E702F8" w:rsidR="00A643A9" w:rsidRPr="00122CF0" w:rsidRDefault="00A643A9" w:rsidP="00555DF4">
      <w:pPr>
        <w:spacing w:line="560" w:lineRule="exact"/>
        <w:ind w:firstLineChars="200" w:firstLine="560"/>
        <w:rPr>
          <w:rFonts w:ascii="宋体" w:hAnsi="宋体"/>
          <w:snapToGrid w:val="0"/>
          <w:color w:val="000000" w:themeColor="text1"/>
          <w:kern w:val="0"/>
          <w:sz w:val="28"/>
          <w:szCs w:val="28"/>
        </w:rPr>
      </w:pPr>
      <w:r w:rsidRPr="00122CF0">
        <w:rPr>
          <w:rFonts w:ascii="宋体" w:hAnsi="宋体" w:hint="eastAsia"/>
          <w:snapToGrid w:val="0"/>
          <w:color w:val="000000" w:themeColor="text1"/>
          <w:kern w:val="0"/>
          <w:sz w:val="28"/>
          <w:szCs w:val="28"/>
        </w:rPr>
        <w:t>A</w:t>
      </w:r>
      <w:r w:rsidRPr="00122CF0">
        <w:rPr>
          <w:rFonts w:ascii="宋体" w:hAnsi="宋体"/>
          <w:snapToGrid w:val="0"/>
          <w:color w:val="000000" w:themeColor="text1"/>
          <w:kern w:val="0"/>
          <w:sz w:val="28"/>
          <w:szCs w:val="28"/>
        </w:rPr>
        <w:t xml:space="preserve">. </w:t>
      </w:r>
      <w:r w:rsidRPr="00122CF0">
        <w:rPr>
          <w:rFonts w:ascii="宋体" w:hAnsi="宋体" w:hint="eastAsia"/>
          <w:snapToGrid w:val="0"/>
          <w:color w:val="000000" w:themeColor="text1"/>
          <w:kern w:val="0"/>
          <w:sz w:val="28"/>
          <w:szCs w:val="28"/>
        </w:rPr>
        <w:t>混同管理托管资产与托管人自有财产；</w:t>
      </w:r>
    </w:p>
    <w:p w14:paraId="0669AF40" w14:textId="37EBC8A3" w:rsidR="00A643A9" w:rsidRPr="00122CF0" w:rsidRDefault="00A643A9" w:rsidP="00555DF4">
      <w:pPr>
        <w:spacing w:line="560" w:lineRule="exact"/>
        <w:ind w:firstLineChars="200" w:firstLine="560"/>
        <w:rPr>
          <w:rFonts w:ascii="宋体" w:hAnsi="宋体"/>
          <w:snapToGrid w:val="0"/>
          <w:color w:val="000000" w:themeColor="text1"/>
          <w:kern w:val="0"/>
          <w:sz w:val="28"/>
          <w:szCs w:val="28"/>
        </w:rPr>
      </w:pPr>
      <w:r w:rsidRPr="00122CF0">
        <w:rPr>
          <w:rFonts w:ascii="宋体" w:hAnsi="宋体" w:hint="eastAsia"/>
          <w:snapToGrid w:val="0"/>
          <w:color w:val="000000" w:themeColor="text1"/>
          <w:kern w:val="0"/>
          <w:sz w:val="28"/>
          <w:szCs w:val="28"/>
        </w:rPr>
        <w:t>B</w:t>
      </w:r>
      <w:r w:rsidRPr="00122CF0">
        <w:rPr>
          <w:rFonts w:ascii="宋体" w:hAnsi="宋体"/>
          <w:snapToGrid w:val="0"/>
          <w:color w:val="000000" w:themeColor="text1"/>
          <w:kern w:val="0"/>
          <w:sz w:val="28"/>
          <w:szCs w:val="28"/>
        </w:rPr>
        <w:t xml:space="preserve">. </w:t>
      </w:r>
      <w:r w:rsidRPr="00122CF0">
        <w:rPr>
          <w:rFonts w:ascii="宋体" w:hAnsi="宋体" w:hint="eastAsia"/>
          <w:snapToGrid w:val="0"/>
          <w:color w:val="000000" w:themeColor="text1"/>
          <w:kern w:val="0"/>
          <w:sz w:val="28"/>
          <w:szCs w:val="28"/>
        </w:rPr>
        <w:t>混同管理不同的托管资产；</w:t>
      </w:r>
    </w:p>
    <w:p w14:paraId="6B7CE0E4" w14:textId="7F447166" w:rsidR="00A643A9" w:rsidRPr="00122CF0" w:rsidRDefault="00A643A9" w:rsidP="00555DF4">
      <w:pPr>
        <w:spacing w:line="560" w:lineRule="exact"/>
        <w:ind w:firstLineChars="200" w:firstLine="560"/>
        <w:rPr>
          <w:rFonts w:ascii="宋体" w:hAnsi="宋体"/>
          <w:snapToGrid w:val="0"/>
          <w:color w:val="000000" w:themeColor="text1"/>
          <w:kern w:val="0"/>
          <w:sz w:val="28"/>
          <w:szCs w:val="28"/>
        </w:rPr>
      </w:pPr>
      <w:r w:rsidRPr="00122CF0">
        <w:rPr>
          <w:rFonts w:ascii="宋体" w:hAnsi="宋体" w:hint="eastAsia"/>
          <w:snapToGrid w:val="0"/>
          <w:color w:val="000000" w:themeColor="text1"/>
          <w:kern w:val="0"/>
          <w:sz w:val="28"/>
          <w:szCs w:val="28"/>
        </w:rPr>
        <w:t>C</w:t>
      </w:r>
      <w:r w:rsidRPr="00122CF0">
        <w:rPr>
          <w:rFonts w:ascii="宋体" w:hAnsi="宋体"/>
          <w:snapToGrid w:val="0"/>
          <w:color w:val="000000" w:themeColor="text1"/>
          <w:kern w:val="0"/>
          <w:sz w:val="28"/>
          <w:szCs w:val="28"/>
        </w:rPr>
        <w:t xml:space="preserve">. </w:t>
      </w:r>
      <w:r w:rsidRPr="00122CF0">
        <w:rPr>
          <w:rFonts w:ascii="宋体" w:hAnsi="宋体" w:hint="eastAsia"/>
          <w:snapToGrid w:val="0"/>
          <w:color w:val="000000" w:themeColor="text1"/>
          <w:kern w:val="0"/>
          <w:sz w:val="28"/>
          <w:szCs w:val="28"/>
        </w:rPr>
        <w:t>侵占、挪用托管资产；</w:t>
      </w:r>
    </w:p>
    <w:p w14:paraId="7FBF47B8" w14:textId="470CDD33" w:rsidR="00A643A9" w:rsidRPr="00122CF0" w:rsidRDefault="00A643A9" w:rsidP="00555DF4">
      <w:pPr>
        <w:spacing w:line="560" w:lineRule="exact"/>
        <w:ind w:firstLineChars="200" w:firstLine="560"/>
        <w:rPr>
          <w:rFonts w:ascii="宋体" w:hAnsi="宋体"/>
          <w:snapToGrid w:val="0"/>
          <w:color w:val="000000" w:themeColor="text1"/>
          <w:kern w:val="0"/>
          <w:sz w:val="28"/>
          <w:szCs w:val="28"/>
        </w:rPr>
      </w:pPr>
      <w:r w:rsidRPr="00122CF0">
        <w:rPr>
          <w:rFonts w:ascii="宋体" w:hAnsi="宋体" w:hint="eastAsia"/>
          <w:snapToGrid w:val="0"/>
          <w:color w:val="000000" w:themeColor="text1"/>
          <w:kern w:val="0"/>
          <w:sz w:val="28"/>
          <w:szCs w:val="28"/>
        </w:rPr>
        <w:t>D</w:t>
      </w:r>
      <w:r w:rsidRPr="00122CF0">
        <w:rPr>
          <w:rFonts w:ascii="宋体" w:hAnsi="宋体"/>
          <w:snapToGrid w:val="0"/>
          <w:color w:val="000000" w:themeColor="text1"/>
          <w:kern w:val="0"/>
          <w:sz w:val="28"/>
          <w:szCs w:val="28"/>
        </w:rPr>
        <w:t xml:space="preserve">. </w:t>
      </w:r>
      <w:r w:rsidRPr="00122CF0">
        <w:rPr>
          <w:rFonts w:ascii="宋体" w:hAnsi="宋体" w:hint="eastAsia"/>
          <w:snapToGrid w:val="0"/>
          <w:color w:val="000000" w:themeColor="text1"/>
          <w:kern w:val="0"/>
          <w:sz w:val="28"/>
          <w:szCs w:val="28"/>
        </w:rPr>
        <w:t>进行不正当竞争；</w:t>
      </w:r>
    </w:p>
    <w:p w14:paraId="538ECF28" w14:textId="18F06BD4" w:rsidR="00A643A9" w:rsidRPr="00122CF0" w:rsidRDefault="00A643A9" w:rsidP="00555DF4">
      <w:pPr>
        <w:spacing w:line="560" w:lineRule="exact"/>
        <w:ind w:firstLineChars="200" w:firstLine="560"/>
        <w:rPr>
          <w:rFonts w:ascii="宋体" w:hAnsi="宋体"/>
          <w:snapToGrid w:val="0"/>
          <w:color w:val="000000" w:themeColor="text1"/>
          <w:kern w:val="0"/>
          <w:sz w:val="28"/>
          <w:szCs w:val="28"/>
        </w:rPr>
      </w:pPr>
      <w:r w:rsidRPr="00122CF0">
        <w:rPr>
          <w:rFonts w:ascii="宋体" w:hAnsi="宋体" w:hint="eastAsia"/>
          <w:snapToGrid w:val="0"/>
          <w:color w:val="000000" w:themeColor="text1"/>
          <w:kern w:val="0"/>
          <w:sz w:val="28"/>
          <w:szCs w:val="28"/>
        </w:rPr>
        <w:t>E.</w:t>
      </w:r>
      <w:r w:rsidRPr="00122CF0">
        <w:rPr>
          <w:rFonts w:ascii="宋体" w:hAnsi="宋体"/>
          <w:snapToGrid w:val="0"/>
          <w:color w:val="000000" w:themeColor="text1"/>
          <w:kern w:val="0"/>
          <w:sz w:val="28"/>
          <w:szCs w:val="28"/>
        </w:rPr>
        <w:t xml:space="preserve"> </w:t>
      </w:r>
      <w:r w:rsidRPr="00122CF0">
        <w:rPr>
          <w:rFonts w:ascii="宋体" w:hAnsi="宋体" w:hint="eastAsia"/>
          <w:snapToGrid w:val="0"/>
          <w:color w:val="000000" w:themeColor="text1"/>
          <w:kern w:val="0"/>
          <w:sz w:val="28"/>
          <w:szCs w:val="28"/>
        </w:rPr>
        <w:t>非法利用内部信息谋取不正当利益；</w:t>
      </w:r>
    </w:p>
    <w:p w14:paraId="5A656D4B" w14:textId="522020D6" w:rsidR="00A643A9" w:rsidRPr="00122CF0" w:rsidRDefault="00A643A9" w:rsidP="00555DF4">
      <w:pPr>
        <w:spacing w:line="560" w:lineRule="exact"/>
        <w:ind w:firstLineChars="200" w:firstLine="560"/>
        <w:rPr>
          <w:rFonts w:ascii="宋体" w:hAnsi="宋体"/>
          <w:snapToGrid w:val="0"/>
          <w:color w:val="000000" w:themeColor="text1"/>
          <w:kern w:val="0"/>
          <w:sz w:val="28"/>
          <w:szCs w:val="28"/>
        </w:rPr>
      </w:pPr>
      <w:r w:rsidRPr="00122CF0">
        <w:rPr>
          <w:rFonts w:ascii="宋体" w:hAnsi="宋体" w:hint="eastAsia"/>
          <w:snapToGrid w:val="0"/>
          <w:color w:val="000000" w:themeColor="text1"/>
          <w:kern w:val="0"/>
          <w:sz w:val="28"/>
          <w:szCs w:val="28"/>
        </w:rPr>
        <w:t>F</w:t>
      </w:r>
      <w:r w:rsidRPr="00122CF0">
        <w:rPr>
          <w:rFonts w:ascii="宋体" w:hAnsi="宋体"/>
          <w:snapToGrid w:val="0"/>
          <w:color w:val="000000" w:themeColor="text1"/>
          <w:kern w:val="0"/>
          <w:sz w:val="28"/>
          <w:szCs w:val="28"/>
        </w:rPr>
        <w:t xml:space="preserve">. </w:t>
      </w:r>
      <w:r w:rsidRPr="00122CF0">
        <w:rPr>
          <w:rFonts w:ascii="宋体" w:hAnsi="宋体" w:hint="eastAsia"/>
          <w:snapToGrid w:val="0"/>
          <w:color w:val="000000" w:themeColor="text1"/>
          <w:kern w:val="0"/>
          <w:sz w:val="28"/>
          <w:szCs w:val="28"/>
        </w:rPr>
        <w:t>参与托管资产的投资决策；</w:t>
      </w:r>
    </w:p>
    <w:p w14:paraId="35988F67" w14:textId="7F5855D9" w:rsidR="00A643A9" w:rsidRPr="00122CF0" w:rsidRDefault="00A643A9" w:rsidP="00555DF4">
      <w:pPr>
        <w:spacing w:line="560" w:lineRule="exact"/>
        <w:ind w:firstLineChars="200" w:firstLine="560"/>
        <w:rPr>
          <w:rFonts w:ascii="宋体" w:hAnsi="宋体"/>
          <w:snapToGrid w:val="0"/>
          <w:color w:val="000000" w:themeColor="text1"/>
          <w:kern w:val="0"/>
          <w:sz w:val="28"/>
          <w:szCs w:val="28"/>
        </w:rPr>
      </w:pPr>
      <w:r w:rsidRPr="00122CF0">
        <w:rPr>
          <w:rFonts w:ascii="宋体" w:hAnsi="宋体" w:hint="eastAsia"/>
          <w:snapToGrid w:val="0"/>
          <w:color w:val="000000" w:themeColor="text1"/>
          <w:kern w:val="0"/>
          <w:sz w:val="28"/>
          <w:szCs w:val="28"/>
        </w:rPr>
        <w:t>G.</w:t>
      </w:r>
      <w:r w:rsidRPr="00122CF0">
        <w:rPr>
          <w:rFonts w:ascii="宋体" w:hAnsi="宋体"/>
          <w:snapToGrid w:val="0"/>
          <w:color w:val="000000" w:themeColor="text1"/>
          <w:kern w:val="0"/>
          <w:sz w:val="28"/>
          <w:szCs w:val="28"/>
        </w:rPr>
        <w:t xml:space="preserve"> </w:t>
      </w:r>
      <w:r w:rsidRPr="00122CF0">
        <w:rPr>
          <w:rFonts w:ascii="宋体" w:hAnsi="宋体" w:hint="eastAsia"/>
          <w:snapToGrid w:val="0"/>
          <w:color w:val="000000" w:themeColor="text1"/>
          <w:kern w:val="0"/>
          <w:sz w:val="28"/>
          <w:szCs w:val="28"/>
        </w:rPr>
        <w:t>从事法律法规禁止的其他行为；</w:t>
      </w:r>
    </w:p>
    <w:p w14:paraId="7AE25E17" w14:textId="2114FFEB" w:rsidR="00A643A9" w:rsidRPr="00122CF0" w:rsidRDefault="00A643A9" w:rsidP="00555DF4">
      <w:pPr>
        <w:spacing w:line="560" w:lineRule="exact"/>
        <w:ind w:firstLineChars="200" w:firstLine="560"/>
        <w:rPr>
          <w:rFonts w:ascii="宋体" w:hAnsi="宋体"/>
          <w:snapToGrid w:val="0"/>
          <w:color w:val="000000" w:themeColor="text1"/>
          <w:kern w:val="0"/>
          <w:sz w:val="28"/>
          <w:szCs w:val="28"/>
        </w:rPr>
      </w:pPr>
      <w:r w:rsidRPr="00122CF0">
        <w:rPr>
          <w:rFonts w:ascii="宋体" w:hAnsi="宋体"/>
          <w:snapToGrid w:val="0"/>
          <w:color w:val="000000" w:themeColor="text1"/>
          <w:kern w:val="0"/>
          <w:sz w:val="28"/>
          <w:szCs w:val="28"/>
        </w:rPr>
        <w:t xml:space="preserve">H. </w:t>
      </w:r>
      <w:r w:rsidRPr="00122CF0">
        <w:rPr>
          <w:rFonts w:ascii="宋体" w:hAnsi="宋体" w:hint="eastAsia"/>
          <w:snapToGrid w:val="0"/>
          <w:color w:val="000000" w:themeColor="text1"/>
          <w:kern w:val="0"/>
          <w:sz w:val="28"/>
          <w:szCs w:val="28"/>
        </w:rPr>
        <w:t>从事本协议未约定的其他行为。</w:t>
      </w:r>
    </w:p>
    <w:p w14:paraId="0CE5B8D4" w14:textId="1DAC6E05" w:rsidR="00E334F8" w:rsidRPr="00122CF0" w:rsidRDefault="00A643A9" w:rsidP="00555DF4">
      <w:pPr>
        <w:spacing w:line="560" w:lineRule="exact"/>
        <w:ind w:firstLineChars="200" w:firstLine="560"/>
        <w:rPr>
          <w:rFonts w:ascii="宋体" w:hAnsi="宋体"/>
          <w:snapToGrid w:val="0"/>
          <w:color w:val="000000" w:themeColor="text1"/>
          <w:kern w:val="0"/>
          <w:sz w:val="28"/>
          <w:szCs w:val="28"/>
        </w:rPr>
      </w:pPr>
      <w:r w:rsidRPr="00122CF0">
        <w:rPr>
          <w:rFonts w:ascii="宋体" w:hAnsi="宋体" w:hint="eastAsia"/>
          <w:snapToGrid w:val="0"/>
          <w:color w:val="000000" w:themeColor="text1"/>
          <w:kern w:val="0"/>
          <w:sz w:val="28"/>
          <w:szCs w:val="28"/>
        </w:rPr>
        <w:t>（</w:t>
      </w:r>
      <w:r w:rsidRPr="00122CF0">
        <w:rPr>
          <w:rFonts w:ascii="宋体" w:hAnsi="宋体"/>
          <w:snapToGrid w:val="0"/>
          <w:color w:val="000000" w:themeColor="text1"/>
          <w:kern w:val="0"/>
          <w:sz w:val="28"/>
          <w:szCs w:val="28"/>
        </w:rPr>
        <w:t>1</w:t>
      </w:r>
      <w:r w:rsidR="00797BE2" w:rsidRPr="00122CF0">
        <w:rPr>
          <w:rFonts w:ascii="宋体" w:hAnsi="宋体"/>
          <w:snapToGrid w:val="0"/>
          <w:color w:val="000000" w:themeColor="text1"/>
          <w:kern w:val="0"/>
          <w:sz w:val="28"/>
          <w:szCs w:val="28"/>
        </w:rPr>
        <w:t>7</w:t>
      </w:r>
      <w:r w:rsidRPr="00122CF0">
        <w:rPr>
          <w:rFonts w:ascii="宋体" w:hAnsi="宋体" w:hint="eastAsia"/>
          <w:snapToGrid w:val="0"/>
          <w:color w:val="000000" w:themeColor="text1"/>
          <w:kern w:val="0"/>
          <w:sz w:val="28"/>
          <w:szCs w:val="28"/>
        </w:rPr>
        <w:t>）</w:t>
      </w:r>
      <w:r w:rsidR="00E334F8" w:rsidRPr="00122CF0">
        <w:rPr>
          <w:rFonts w:ascii="宋体" w:hAnsi="宋体" w:hint="eastAsia"/>
          <w:snapToGrid w:val="0"/>
          <w:color w:val="000000" w:themeColor="text1"/>
          <w:kern w:val="0"/>
          <w:sz w:val="28"/>
          <w:szCs w:val="28"/>
        </w:rPr>
        <w:t>托管人应确保其董事、监事、高级管理人员和其他托管业务人员不得有下列行为：</w:t>
      </w:r>
    </w:p>
    <w:p w14:paraId="5198D8B5" w14:textId="5365A3ED" w:rsidR="00E334F8" w:rsidRPr="00122CF0" w:rsidRDefault="00E334F8" w:rsidP="00555DF4">
      <w:pPr>
        <w:spacing w:line="560" w:lineRule="exact"/>
        <w:ind w:firstLineChars="200" w:firstLine="560"/>
        <w:rPr>
          <w:rFonts w:ascii="宋体" w:hAnsi="宋体"/>
          <w:snapToGrid w:val="0"/>
          <w:color w:val="000000" w:themeColor="text1"/>
          <w:kern w:val="0"/>
          <w:sz w:val="28"/>
          <w:szCs w:val="28"/>
        </w:rPr>
      </w:pPr>
      <w:r w:rsidRPr="00122CF0">
        <w:rPr>
          <w:rFonts w:ascii="宋体" w:hAnsi="宋体" w:hint="eastAsia"/>
          <w:snapToGrid w:val="0"/>
          <w:color w:val="000000" w:themeColor="text1"/>
          <w:kern w:val="0"/>
          <w:sz w:val="28"/>
          <w:szCs w:val="28"/>
        </w:rPr>
        <w:t>A.</w:t>
      </w:r>
      <w:r w:rsidRPr="00122CF0">
        <w:rPr>
          <w:rFonts w:ascii="宋体" w:hAnsi="宋体"/>
          <w:snapToGrid w:val="0"/>
          <w:color w:val="000000" w:themeColor="text1"/>
          <w:kern w:val="0"/>
          <w:sz w:val="28"/>
          <w:szCs w:val="28"/>
        </w:rPr>
        <w:t xml:space="preserve"> </w:t>
      </w:r>
      <w:r w:rsidRPr="00122CF0">
        <w:rPr>
          <w:rFonts w:ascii="宋体" w:hAnsi="宋体" w:hint="eastAsia"/>
          <w:snapToGrid w:val="0"/>
          <w:color w:val="000000" w:themeColor="text1"/>
          <w:kern w:val="0"/>
          <w:sz w:val="28"/>
          <w:szCs w:val="28"/>
        </w:rPr>
        <w:t>将自有财产或者他人财产混同于理财资产从事投资活动；</w:t>
      </w:r>
    </w:p>
    <w:p w14:paraId="7BA4FD05" w14:textId="4816C5C1" w:rsidR="00E334F8" w:rsidRPr="00122CF0" w:rsidRDefault="00E334F8" w:rsidP="00555DF4">
      <w:pPr>
        <w:spacing w:line="560" w:lineRule="exact"/>
        <w:ind w:firstLineChars="200" w:firstLine="560"/>
        <w:rPr>
          <w:rFonts w:ascii="宋体" w:hAnsi="宋体"/>
          <w:snapToGrid w:val="0"/>
          <w:color w:val="000000" w:themeColor="text1"/>
          <w:kern w:val="0"/>
          <w:sz w:val="28"/>
          <w:szCs w:val="28"/>
        </w:rPr>
      </w:pPr>
      <w:r w:rsidRPr="00122CF0">
        <w:rPr>
          <w:rFonts w:ascii="宋体" w:hAnsi="宋体" w:hint="eastAsia"/>
          <w:snapToGrid w:val="0"/>
          <w:color w:val="000000" w:themeColor="text1"/>
          <w:kern w:val="0"/>
          <w:sz w:val="28"/>
          <w:szCs w:val="28"/>
        </w:rPr>
        <w:t>B</w:t>
      </w:r>
      <w:r w:rsidRPr="00122CF0">
        <w:rPr>
          <w:rFonts w:ascii="宋体" w:hAnsi="宋体"/>
          <w:snapToGrid w:val="0"/>
          <w:color w:val="000000" w:themeColor="text1"/>
          <w:kern w:val="0"/>
          <w:sz w:val="28"/>
          <w:szCs w:val="28"/>
        </w:rPr>
        <w:t xml:space="preserve">. </w:t>
      </w:r>
      <w:r w:rsidRPr="00122CF0">
        <w:rPr>
          <w:rFonts w:ascii="宋体" w:hAnsi="宋体" w:hint="eastAsia"/>
          <w:snapToGrid w:val="0"/>
          <w:color w:val="000000" w:themeColor="text1"/>
          <w:kern w:val="0"/>
          <w:sz w:val="28"/>
          <w:szCs w:val="28"/>
        </w:rPr>
        <w:t>不公平地对待所托管的不同理财产品财产；</w:t>
      </w:r>
    </w:p>
    <w:p w14:paraId="2024F376" w14:textId="6884E8D2" w:rsidR="00E334F8" w:rsidRPr="00122CF0" w:rsidRDefault="00E334F8" w:rsidP="00555DF4">
      <w:pPr>
        <w:spacing w:line="560" w:lineRule="exact"/>
        <w:ind w:firstLineChars="200" w:firstLine="560"/>
        <w:rPr>
          <w:rFonts w:ascii="宋体" w:hAnsi="宋体"/>
          <w:snapToGrid w:val="0"/>
          <w:color w:val="000000" w:themeColor="text1"/>
          <w:kern w:val="0"/>
          <w:sz w:val="28"/>
          <w:szCs w:val="28"/>
        </w:rPr>
      </w:pPr>
      <w:r w:rsidRPr="00122CF0">
        <w:rPr>
          <w:rFonts w:ascii="宋体" w:hAnsi="宋体" w:hint="eastAsia"/>
          <w:snapToGrid w:val="0"/>
          <w:color w:val="000000" w:themeColor="text1"/>
          <w:kern w:val="0"/>
          <w:sz w:val="28"/>
          <w:szCs w:val="28"/>
        </w:rPr>
        <w:t>C</w:t>
      </w:r>
      <w:r w:rsidRPr="00122CF0">
        <w:rPr>
          <w:rFonts w:ascii="宋体" w:hAnsi="宋体"/>
          <w:snapToGrid w:val="0"/>
          <w:color w:val="000000" w:themeColor="text1"/>
          <w:kern w:val="0"/>
          <w:sz w:val="28"/>
          <w:szCs w:val="28"/>
        </w:rPr>
        <w:t xml:space="preserve">. </w:t>
      </w:r>
      <w:r w:rsidRPr="00122CF0">
        <w:rPr>
          <w:rFonts w:ascii="宋体" w:hAnsi="宋体" w:hint="eastAsia"/>
          <w:snapToGrid w:val="0"/>
          <w:color w:val="000000" w:themeColor="text1"/>
          <w:kern w:val="0"/>
          <w:sz w:val="28"/>
          <w:szCs w:val="28"/>
        </w:rPr>
        <w:t>利用理财产品财产或者职务之便为理财产品投资者以外的人牟取利益；</w:t>
      </w:r>
    </w:p>
    <w:p w14:paraId="4C805F74" w14:textId="0ACB3CA5" w:rsidR="00E334F8" w:rsidRPr="00122CF0" w:rsidRDefault="00E334F8" w:rsidP="00555DF4">
      <w:pPr>
        <w:spacing w:line="560" w:lineRule="exact"/>
        <w:ind w:firstLineChars="200" w:firstLine="560"/>
        <w:rPr>
          <w:rFonts w:ascii="宋体" w:hAnsi="宋体"/>
          <w:snapToGrid w:val="0"/>
          <w:color w:val="000000" w:themeColor="text1"/>
          <w:kern w:val="0"/>
          <w:sz w:val="28"/>
          <w:szCs w:val="28"/>
        </w:rPr>
      </w:pPr>
      <w:r w:rsidRPr="00122CF0">
        <w:rPr>
          <w:rFonts w:ascii="宋体" w:hAnsi="宋体" w:hint="eastAsia"/>
          <w:snapToGrid w:val="0"/>
          <w:color w:val="000000" w:themeColor="text1"/>
          <w:kern w:val="0"/>
          <w:sz w:val="28"/>
          <w:szCs w:val="28"/>
        </w:rPr>
        <w:t>D</w:t>
      </w:r>
      <w:r w:rsidRPr="00122CF0">
        <w:rPr>
          <w:rFonts w:ascii="宋体" w:hAnsi="宋体"/>
          <w:snapToGrid w:val="0"/>
          <w:color w:val="000000" w:themeColor="text1"/>
          <w:kern w:val="0"/>
          <w:sz w:val="28"/>
          <w:szCs w:val="28"/>
        </w:rPr>
        <w:t xml:space="preserve">. </w:t>
      </w:r>
      <w:r w:rsidRPr="00122CF0">
        <w:rPr>
          <w:rFonts w:ascii="宋体" w:hAnsi="宋体" w:hint="eastAsia"/>
          <w:snapToGrid w:val="0"/>
          <w:color w:val="000000" w:themeColor="text1"/>
          <w:kern w:val="0"/>
          <w:sz w:val="28"/>
          <w:szCs w:val="28"/>
        </w:rPr>
        <w:t>向理财产品投资者违规承诺收益或者承担损失；</w:t>
      </w:r>
    </w:p>
    <w:p w14:paraId="2C6437C2" w14:textId="0756C62A" w:rsidR="00E334F8" w:rsidRPr="00122CF0" w:rsidRDefault="00E334F8" w:rsidP="00555DF4">
      <w:pPr>
        <w:spacing w:line="560" w:lineRule="exact"/>
        <w:ind w:firstLineChars="200" w:firstLine="560"/>
        <w:rPr>
          <w:rFonts w:ascii="宋体" w:hAnsi="宋体"/>
          <w:snapToGrid w:val="0"/>
          <w:color w:val="000000" w:themeColor="text1"/>
          <w:kern w:val="0"/>
          <w:sz w:val="28"/>
          <w:szCs w:val="28"/>
        </w:rPr>
      </w:pPr>
      <w:r w:rsidRPr="00122CF0">
        <w:rPr>
          <w:rFonts w:ascii="宋体" w:hAnsi="宋体" w:hint="eastAsia"/>
          <w:snapToGrid w:val="0"/>
          <w:color w:val="000000" w:themeColor="text1"/>
          <w:kern w:val="0"/>
          <w:sz w:val="28"/>
          <w:szCs w:val="28"/>
        </w:rPr>
        <w:t>E</w:t>
      </w:r>
      <w:r w:rsidRPr="00122CF0">
        <w:rPr>
          <w:rFonts w:ascii="宋体" w:hAnsi="宋体"/>
          <w:snapToGrid w:val="0"/>
          <w:color w:val="000000" w:themeColor="text1"/>
          <w:kern w:val="0"/>
          <w:sz w:val="28"/>
          <w:szCs w:val="28"/>
        </w:rPr>
        <w:t xml:space="preserve">. </w:t>
      </w:r>
      <w:r w:rsidRPr="00122CF0">
        <w:rPr>
          <w:rFonts w:ascii="宋体" w:hAnsi="宋体" w:hint="eastAsia"/>
          <w:snapToGrid w:val="0"/>
          <w:color w:val="000000" w:themeColor="text1"/>
          <w:kern w:val="0"/>
          <w:sz w:val="28"/>
          <w:szCs w:val="28"/>
        </w:rPr>
        <w:t>侵占、挪用理财资产；</w:t>
      </w:r>
    </w:p>
    <w:p w14:paraId="119D6C00" w14:textId="3C68D344" w:rsidR="00E334F8" w:rsidRPr="00122CF0" w:rsidRDefault="00E334F8" w:rsidP="00555DF4">
      <w:pPr>
        <w:spacing w:line="560" w:lineRule="exact"/>
        <w:ind w:firstLineChars="200" w:firstLine="560"/>
        <w:rPr>
          <w:rFonts w:ascii="宋体" w:hAnsi="宋体"/>
          <w:snapToGrid w:val="0"/>
          <w:color w:val="000000" w:themeColor="text1"/>
          <w:kern w:val="0"/>
          <w:sz w:val="28"/>
          <w:szCs w:val="28"/>
        </w:rPr>
      </w:pPr>
      <w:r w:rsidRPr="00122CF0">
        <w:rPr>
          <w:rFonts w:ascii="宋体" w:hAnsi="宋体" w:hint="eastAsia"/>
          <w:snapToGrid w:val="0"/>
          <w:color w:val="000000" w:themeColor="text1"/>
          <w:kern w:val="0"/>
          <w:sz w:val="28"/>
          <w:szCs w:val="28"/>
        </w:rPr>
        <w:lastRenderedPageBreak/>
        <w:t>F</w:t>
      </w:r>
      <w:r w:rsidRPr="00122CF0">
        <w:rPr>
          <w:rFonts w:ascii="宋体" w:hAnsi="宋体"/>
          <w:snapToGrid w:val="0"/>
          <w:color w:val="000000" w:themeColor="text1"/>
          <w:kern w:val="0"/>
          <w:sz w:val="28"/>
          <w:szCs w:val="28"/>
        </w:rPr>
        <w:t xml:space="preserve">. </w:t>
      </w:r>
      <w:r w:rsidRPr="00122CF0">
        <w:rPr>
          <w:rFonts w:ascii="宋体" w:hAnsi="宋体" w:hint="eastAsia"/>
          <w:snapToGrid w:val="0"/>
          <w:color w:val="000000" w:themeColor="text1"/>
          <w:kern w:val="0"/>
          <w:sz w:val="28"/>
          <w:szCs w:val="28"/>
        </w:rPr>
        <w:t>泄露因职务便利获取的未公开信息，利用该信息从事或者明示、暗示他人从事相关的交易活动；</w:t>
      </w:r>
    </w:p>
    <w:p w14:paraId="71E63586" w14:textId="6D25FBDD" w:rsidR="00E334F8" w:rsidRPr="00122CF0" w:rsidRDefault="00E334F8" w:rsidP="00555DF4">
      <w:pPr>
        <w:spacing w:line="560" w:lineRule="exact"/>
        <w:ind w:firstLineChars="200" w:firstLine="560"/>
        <w:rPr>
          <w:rFonts w:ascii="宋体" w:hAnsi="宋体"/>
          <w:snapToGrid w:val="0"/>
          <w:color w:val="000000" w:themeColor="text1"/>
          <w:kern w:val="0"/>
          <w:sz w:val="28"/>
          <w:szCs w:val="28"/>
        </w:rPr>
      </w:pPr>
      <w:r w:rsidRPr="00122CF0">
        <w:rPr>
          <w:rFonts w:ascii="宋体" w:hAnsi="宋体" w:hint="eastAsia"/>
          <w:snapToGrid w:val="0"/>
          <w:color w:val="000000" w:themeColor="text1"/>
          <w:kern w:val="0"/>
          <w:sz w:val="28"/>
          <w:szCs w:val="28"/>
        </w:rPr>
        <w:t>G</w:t>
      </w:r>
      <w:r w:rsidRPr="00122CF0">
        <w:rPr>
          <w:rFonts w:ascii="宋体" w:hAnsi="宋体"/>
          <w:snapToGrid w:val="0"/>
          <w:color w:val="000000" w:themeColor="text1"/>
          <w:kern w:val="0"/>
          <w:sz w:val="28"/>
          <w:szCs w:val="28"/>
        </w:rPr>
        <w:t xml:space="preserve">. </w:t>
      </w:r>
      <w:r w:rsidRPr="00122CF0">
        <w:rPr>
          <w:rFonts w:ascii="宋体" w:hAnsi="宋体" w:hint="eastAsia"/>
          <w:snapToGrid w:val="0"/>
          <w:color w:val="000000" w:themeColor="text1"/>
          <w:kern w:val="0"/>
          <w:sz w:val="28"/>
          <w:szCs w:val="28"/>
        </w:rPr>
        <w:t>玩忽职守，不按照规定履行职责；</w:t>
      </w:r>
    </w:p>
    <w:p w14:paraId="7B057667" w14:textId="6F764FBC" w:rsidR="00E334F8" w:rsidRPr="00122CF0" w:rsidRDefault="00E334F8" w:rsidP="00555DF4">
      <w:pPr>
        <w:spacing w:line="560" w:lineRule="exact"/>
        <w:ind w:firstLineChars="200" w:firstLine="560"/>
        <w:rPr>
          <w:rFonts w:ascii="宋体" w:hAnsi="宋体"/>
          <w:snapToGrid w:val="0"/>
          <w:color w:val="000000" w:themeColor="text1"/>
          <w:kern w:val="0"/>
          <w:sz w:val="28"/>
          <w:szCs w:val="28"/>
        </w:rPr>
      </w:pPr>
      <w:r w:rsidRPr="00122CF0">
        <w:rPr>
          <w:rFonts w:ascii="宋体" w:hAnsi="宋体" w:hint="eastAsia"/>
          <w:snapToGrid w:val="0"/>
          <w:color w:val="000000" w:themeColor="text1"/>
          <w:kern w:val="0"/>
          <w:sz w:val="28"/>
          <w:szCs w:val="28"/>
        </w:rPr>
        <w:t>H</w:t>
      </w:r>
      <w:r w:rsidRPr="00122CF0">
        <w:rPr>
          <w:rFonts w:ascii="宋体" w:hAnsi="宋体"/>
          <w:snapToGrid w:val="0"/>
          <w:color w:val="000000" w:themeColor="text1"/>
          <w:kern w:val="0"/>
          <w:sz w:val="28"/>
          <w:szCs w:val="28"/>
        </w:rPr>
        <w:t xml:space="preserve">. </w:t>
      </w:r>
      <w:r w:rsidRPr="00122CF0">
        <w:rPr>
          <w:rFonts w:ascii="宋体" w:hAnsi="宋体" w:hint="eastAsia"/>
          <w:snapToGrid w:val="0"/>
          <w:color w:val="000000" w:themeColor="text1"/>
          <w:kern w:val="0"/>
          <w:sz w:val="28"/>
          <w:szCs w:val="28"/>
        </w:rPr>
        <w:t>法律法规和国务院银行业监督管理机构规定禁止的其他行为。</w:t>
      </w:r>
    </w:p>
    <w:p w14:paraId="1DE77526" w14:textId="4D1A15DC" w:rsidR="00DB2D63" w:rsidRDefault="00E334F8" w:rsidP="00555DF4">
      <w:pPr>
        <w:spacing w:line="560" w:lineRule="exact"/>
        <w:ind w:firstLineChars="200" w:firstLine="560"/>
        <w:rPr>
          <w:rFonts w:ascii="宋体" w:hAnsi="宋体"/>
          <w:snapToGrid w:val="0"/>
          <w:color w:val="000000" w:themeColor="text1"/>
          <w:kern w:val="0"/>
          <w:sz w:val="28"/>
          <w:szCs w:val="28"/>
        </w:rPr>
      </w:pPr>
      <w:r w:rsidRPr="00122CF0">
        <w:rPr>
          <w:rFonts w:ascii="宋体" w:hAnsi="宋体" w:hint="eastAsia"/>
          <w:snapToGrid w:val="0"/>
          <w:color w:val="000000" w:themeColor="text1"/>
          <w:kern w:val="0"/>
          <w:sz w:val="28"/>
          <w:szCs w:val="28"/>
        </w:rPr>
        <w:t>（1</w:t>
      </w:r>
      <w:r w:rsidRPr="00122CF0">
        <w:rPr>
          <w:rFonts w:ascii="宋体" w:hAnsi="宋体"/>
          <w:snapToGrid w:val="0"/>
          <w:color w:val="000000" w:themeColor="text1"/>
          <w:kern w:val="0"/>
          <w:sz w:val="28"/>
          <w:szCs w:val="28"/>
        </w:rPr>
        <w:t>8</w:t>
      </w:r>
      <w:r w:rsidRPr="00122CF0">
        <w:rPr>
          <w:rFonts w:ascii="宋体" w:hAnsi="宋体" w:hint="eastAsia"/>
          <w:snapToGrid w:val="0"/>
          <w:color w:val="000000" w:themeColor="text1"/>
          <w:kern w:val="0"/>
          <w:sz w:val="28"/>
          <w:szCs w:val="28"/>
        </w:rPr>
        <w:t>）</w:t>
      </w:r>
      <w:r w:rsidR="00DB2D63" w:rsidRPr="00122CF0">
        <w:rPr>
          <w:rFonts w:ascii="宋体" w:hAnsi="宋体" w:hint="eastAsia"/>
          <w:snapToGrid w:val="0"/>
          <w:color w:val="000000" w:themeColor="text1"/>
          <w:kern w:val="0"/>
          <w:sz w:val="28"/>
          <w:szCs w:val="28"/>
        </w:rPr>
        <w:t>法律法规规定的其他义务。</w:t>
      </w:r>
    </w:p>
    <w:p w14:paraId="7CC5723C" w14:textId="77777777" w:rsidR="004B3595" w:rsidRPr="00122CF0" w:rsidRDefault="004B3595" w:rsidP="00555DF4">
      <w:pPr>
        <w:spacing w:line="560" w:lineRule="exact"/>
        <w:ind w:firstLineChars="200" w:firstLine="560"/>
        <w:rPr>
          <w:rFonts w:ascii="宋体" w:hAnsi="宋体"/>
          <w:snapToGrid w:val="0"/>
          <w:color w:val="000000" w:themeColor="text1"/>
          <w:kern w:val="0"/>
          <w:sz w:val="28"/>
          <w:szCs w:val="28"/>
        </w:rPr>
      </w:pPr>
    </w:p>
    <w:p w14:paraId="5385EEAC" w14:textId="60DE11A9" w:rsidR="00DB2D63" w:rsidRPr="00122CF0" w:rsidRDefault="00DB2D63" w:rsidP="001C53BB">
      <w:pPr>
        <w:pStyle w:val="1"/>
        <w:spacing w:line="560" w:lineRule="exact"/>
        <w:jc w:val="center"/>
        <w:rPr>
          <w:bCs/>
          <w:color w:val="000000" w:themeColor="text1"/>
          <w:kern w:val="2"/>
          <w:sz w:val="28"/>
          <w:szCs w:val="28"/>
        </w:rPr>
      </w:pPr>
      <w:bookmarkStart w:id="60" w:name="_Toc77941695"/>
      <w:r w:rsidRPr="00122CF0">
        <w:rPr>
          <w:rFonts w:hint="eastAsia"/>
          <w:bCs/>
          <w:color w:val="000000" w:themeColor="text1"/>
          <w:kern w:val="2"/>
          <w:sz w:val="28"/>
          <w:szCs w:val="28"/>
        </w:rPr>
        <w:t xml:space="preserve">第五章  </w:t>
      </w:r>
      <w:bookmarkEnd w:id="41"/>
      <w:r w:rsidR="00DF3E17" w:rsidRPr="00122CF0">
        <w:rPr>
          <w:rFonts w:hint="eastAsia"/>
          <w:bCs/>
          <w:color w:val="000000" w:themeColor="text1"/>
          <w:kern w:val="2"/>
          <w:sz w:val="28"/>
          <w:szCs w:val="28"/>
        </w:rPr>
        <w:t>托管资产</w:t>
      </w:r>
      <w:r w:rsidR="00C902BF" w:rsidRPr="00122CF0">
        <w:rPr>
          <w:rFonts w:hint="eastAsia"/>
          <w:bCs/>
          <w:color w:val="000000" w:themeColor="text1"/>
          <w:kern w:val="2"/>
          <w:sz w:val="28"/>
          <w:szCs w:val="28"/>
        </w:rPr>
        <w:t>的保管</w:t>
      </w:r>
      <w:bookmarkEnd w:id="60"/>
    </w:p>
    <w:p w14:paraId="01682548" w14:textId="57250C72" w:rsidR="00496A99" w:rsidRPr="00122CF0" w:rsidRDefault="00F51C31" w:rsidP="00555DF4">
      <w:pPr>
        <w:spacing w:line="560" w:lineRule="exact"/>
        <w:ind w:firstLineChars="200" w:firstLine="560"/>
        <w:rPr>
          <w:rFonts w:ascii="宋体" w:hAnsi="宋体"/>
          <w:color w:val="000000" w:themeColor="text1"/>
          <w:sz w:val="28"/>
          <w:szCs w:val="28"/>
        </w:rPr>
      </w:pPr>
      <w:r w:rsidRPr="00122CF0">
        <w:rPr>
          <w:rFonts w:ascii="宋体" w:hAnsi="宋体" w:hint="eastAsia"/>
          <w:snapToGrid w:val="0"/>
          <w:color w:val="000000" w:themeColor="text1"/>
          <w:kern w:val="0"/>
          <w:sz w:val="28"/>
          <w:szCs w:val="28"/>
        </w:rPr>
        <w:t>5.1</w:t>
      </w:r>
      <w:r w:rsidR="00496A99" w:rsidRPr="00122CF0" w:rsidDel="00496A99">
        <w:rPr>
          <w:rFonts w:ascii="宋体" w:hAnsi="宋体" w:hint="eastAsia"/>
          <w:snapToGrid w:val="0"/>
          <w:color w:val="000000" w:themeColor="text1"/>
          <w:kern w:val="0"/>
          <w:sz w:val="28"/>
          <w:szCs w:val="28"/>
        </w:rPr>
        <w:t xml:space="preserve"> </w:t>
      </w:r>
      <w:r w:rsidR="00DF3E17" w:rsidRPr="00122CF0">
        <w:rPr>
          <w:rFonts w:ascii="宋体" w:hAnsi="宋体" w:hint="eastAsia"/>
          <w:color w:val="000000" w:themeColor="text1"/>
          <w:sz w:val="28"/>
          <w:szCs w:val="28"/>
        </w:rPr>
        <w:t>托管资产</w:t>
      </w:r>
      <w:r w:rsidR="00496A99" w:rsidRPr="00122CF0">
        <w:rPr>
          <w:rFonts w:ascii="宋体" w:hAnsi="宋体" w:hint="eastAsia"/>
          <w:color w:val="000000" w:themeColor="text1"/>
          <w:sz w:val="28"/>
          <w:szCs w:val="28"/>
        </w:rPr>
        <w:t>相关账户的开立和管理</w:t>
      </w:r>
    </w:p>
    <w:p w14:paraId="136AE4BF" w14:textId="43087B54" w:rsidR="00496A99" w:rsidRPr="00122CF0" w:rsidRDefault="00496A99" w:rsidP="00555DF4">
      <w:pPr>
        <w:adjustRightInd w:val="0"/>
        <w:snapToGrid w:val="0"/>
        <w:spacing w:line="560" w:lineRule="exact"/>
        <w:ind w:firstLineChars="200" w:firstLine="560"/>
        <w:rPr>
          <w:rFonts w:ascii="宋体" w:hAnsi="宋体"/>
          <w:color w:val="000000" w:themeColor="text1"/>
          <w:sz w:val="28"/>
          <w:szCs w:val="28"/>
        </w:rPr>
      </w:pPr>
      <w:r w:rsidRPr="00122CF0">
        <w:rPr>
          <w:rFonts w:ascii="宋体" w:hAnsi="宋体" w:hint="eastAsia"/>
          <w:color w:val="000000" w:themeColor="text1"/>
          <w:sz w:val="28"/>
          <w:szCs w:val="28"/>
        </w:rPr>
        <w:t>（1）</w:t>
      </w:r>
      <w:r w:rsidR="003D14A7" w:rsidRPr="00122CF0">
        <w:rPr>
          <w:rFonts w:ascii="宋体" w:hAnsi="宋体" w:hint="eastAsia"/>
          <w:color w:val="000000" w:themeColor="text1"/>
          <w:sz w:val="28"/>
          <w:szCs w:val="28"/>
        </w:rPr>
        <w:t>托管账户</w:t>
      </w:r>
      <w:r w:rsidRPr="00122CF0">
        <w:rPr>
          <w:rFonts w:ascii="宋体" w:hAnsi="宋体" w:hint="eastAsia"/>
          <w:color w:val="000000" w:themeColor="text1"/>
          <w:sz w:val="28"/>
          <w:szCs w:val="28"/>
        </w:rPr>
        <w:t>。账户的开设与管理由</w:t>
      </w:r>
      <w:r w:rsidR="00DF3E17" w:rsidRPr="00122CF0">
        <w:rPr>
          <w:rFonts w:ascii="宋体" w:hAnsi="宋体" w:hint="eastAsia"/>
          <w:color w:val="000000" w:themeColor="text1"/>
          <w:sz w:val="28"/>
          <w:szCs w:val="28"/>
        </w:rPr>
        <w:t>托管人</w:t>
      </w:r>
      <w:r w:rsidRPr="00122CF0">
        <w:rPr>
          <w:rFonts w:ascii="宋体" w:hAnsi="宋体" w:hint="eastAsia"/>
          <w:color w:val="000000" w:themeColor="text1"/>
          <w:sz w:val="28"/>
          <w:szCs w:val="28"/>
        </w:rPr>
        <w:t>受</w:t>
      </w:r>
      <w:r w:rsidR="00DF3E17" w:rsidRPr="00122CF0">
        <w:rPr>
          <w:rFonts w:ascii="宋体" w:hAnsi="宋体" w:hint="eastAsia"/>
          <w:color w:val="000000" w:themeColor="text1"/>
          <w:sz w:val="28"/>
          <w:szCs w:val="28"/>
        </w:rPr>
        <w:t>管理人</w:t>
      </w:r>
      <w:r w:rsidRPr="00122CF0">
        <w:rPr>
          <w:rFonts w:ascii="宋体" w:hAnsi="宋体" w:hint="eastAsia"/>
          <w:color w:val="000000" w:themeColor="text1"/>
          <w:sz w:val="28"/>
          <w:szCs w:val="28"/>
        </w:rPr>
        <w:t>委托，按照相关</w:t>
      </w:r>
      <w:r w:rsidR="001C3EB4" w:rsidRPr="00122CF0">
        <w:rPr>
          <w:rFonts w:ascii="宋体" w:hAnsi="宋体" w:hint="eastAsia"/>
          <w:color w:val="000000" w:themeColor="text1"/>
          <w:sz w:val="28"/>
          <w:szCs w:val="28"/>
        </w:rPr>
        <w:t>法律法规</w:t>
      </w:r>
      <w:r w:rsidRPr="00122CF0">
        <w:rPr>
          <w:rFonts w:ascii="宋体" w:hAnsi="宋体" w:hint="eastAsia"/>
          <w:color w:val="000000" w:themeColor="text1"/>
          <w:sz w:val="28"/>
          <w:szCs w:val="28"/>
        </w:rPr>
        <w:t>规定和有关业务规则为</w:t>
      </w:r>
      <w:r w:rsidR="00DF3E17" w:rsidRPr="00122CF0">
        <w:rPr>
          <w:rFonts w:ascii="宋体" w:hAnsi="宋体" w:hint="eastAsia"/>
          <w:color w:val="000000" w:themeColor="text1"/>
          <w:sz w:val="28"/>
          <w:szCs w:val="28"/>
        </w:rPr>
        <w:t>托管资产</w:t>
      </w:r>
      <w:r w:rsidRPr="00122CF0">
        <w:rPr>
          <w:rFonts w:ascii="宋体" w:hAnsi="宋体" w:hint="eastAsia"/>
          <w:color w:val="000000" w:themeColor="text1"/>
          <w:sz w:val="28"/>
          <w:szCs w:val="28"/>
        </w:rPr>
        <w:t>开立托管账户，</w:t>
      </w:r>
      <w:r w:rsidR="00DF3E17" w:rsidRPr="00122CF0">
        <w:rPr>
          <w:rFonts w:ascii="宋体" w:hAnsi="宋体" w:hint="eastAsia"/>
          <w:color w:val="000000" w:themeColor="text1"/>
          <w:sz w:val="28"/>
          <w:szCs w:val="28"/>
        </w:rPr>
        <w:t>托管账户</w:t>
      </w:r>
      <w:r w:rsidRPr="00122CF0">
        <w:rPr>
          <w:rFonts w:ascii="宋体" w:hAnsi="宋体" w:hint="eastAsia"/>
          <w:color w:val="000000" w:themeColor="text1"/>
          <w:sz w:val="28"/>
          <w:szCs w:val="28"/>
        </w:rPr>
        <w:t>预留印鉴根据</w:t>
      </w:r>
      <w:r w:rsidR="00DF3E17" w:rsidRPr="00122CF0">
        <w:rPr>
          <w:rFonts w:ascii="宋体" w:hAnsi="宋体" w:hint="eastAsia"/>
          <w:color w:val="000000" w:themeColor="text1"/>
          <w:sz w:val="28"/>
          <w:szCs w:val="28"/>
        </w:rPr>
        <w:t>托管人</w:t>
      </w:r>
      <w:r w:rsidRPr="00122CF0">
        <w:rPr>
          <w:rFonts w:ascii="宋体" w:hAnsi="宋体" w:hint="eastAsia"/>
          <w:color w:val="000000" w:themeColor="text1"/>
          <w:sz w:val="28"/>
          <w:szCs w:val="28"/>
        </w:rPr>
        <w:t>的要求办理。开户完成后，</w:t>
      </w:r>
      <w:r w:rsidR="00DF3E17" w:rsidRPr="00122CF0">
        <w:rPr>
          <w:rFonts w:ascii="宋体" w:hAnsi="宋体" w:hint="eastAsia"/>
          <w:color w:val="000000" w:themeColor="text1"/>
          <w:sz w:val="28"/>
          <w:szCs w:val="28"/>
        </w:rPr>
        <w:t>托管人</w:t>
      </w:r>
      <w:r w:rsidRPr="00122CF0">
        <w:rPr>
          <w:rFonts w:ascii="宋体" w:hAnsi="宋体" w:hint="eastAsia"/>
          <w:color w:val="000000" w:themeColor="text1"/>
          <w:sz w:val="28"/>
          <w:szCs w:val="28"/>
        </w:rPr>
        <w:t>应及时在</w:t>
      </w:r>
      <w:r w:rsidR="00E56809" w:rsidRPr="00122CF0">
        <w:rPr>
          <w:rFonts w:ascii="宋体" w:hAnsi="宋体" w:hint="eastAsia"/>
          <w:color w:val="000000" w:themeColor="text1"/>
          <w:sz w:val="28"/>
          <w:szCs w:val="28"/>
        </w:rPr>
        <w:t>1</w:t>
      </w:r>
      <w:r w:rsidRPr="00122CF0">
        <w:rPr>
          <w:rFonts w:ascii="宋体" w:hAnsi="宋体" w:hint="eastAsia"/>
          <w:color w:val="000000" w:themeColor="text1"/>
          <w:sz w:val="28"/>
          <w:szCs w:val="28"/>
        </w:rPr>
        <w:t>个工作日内将有关托管账户的开通信息《关于</w:t>
      </w:r>
      <w:r w:rsidR="0074042C">
        <w:rPr>
          <w:rFonts w:ascii="宋体" w:hAnsi="宋体" w:hint="eastAsia"/>
          <w:color w:val="000000" w:themeColor="text1"/>
          <w:sz w:val="28"/>
          <w:szCs w:val="28"/>
          <w:u w:val="single"/>
        </w:rPr>
        <w:t>贝莱德建信</w:t>
      </w:r>
      <w:r w:rsidR="00DF3E17" w:rsidRPr="00122CF0">
        <w:rPr>
          <w:rFonts w:ascii="宋体" w:hAnsi="宋体" w:hint="eastAsia"/>
          <w:color w:val="000000" w:themeColor="text1"/>
          <w:sz w:val="28"/>
          <w:szCs w:val="28"/>
        </w:rPr>
        <w:t>理财产品托管账户</w:t>
      </w:r>
      <w:r w:rsidRPr="00122CF0">
        <w:rPr>
          <w:rFonts w:ascii="宋体" w:hAnsi="宋体" w:hint="eastAsia"/>
          <w:color w:val="000000" w:themeColor="text1"/>
          <w:sz w:val="28"/>
          <w:szCs w:val="28"/>
        </w:rPr>
        <w:t>开立情况的函》（附件1）书面通知</w:t>
      </w:r>
      <w:r w:rsidR="00DF3E17" w:rsidRPr="00122CF0">
        <w:rPr>
          <w:rFonts w:ascii="宋体" w:hAnsi="宋体" w:hint="eastAsia"/>
          <w:color w:val="000000" w:themeColor="text1"/>
          <w:sz w:val="28"/>
          <w:szCs w:val="28"/>
        </w:rPr>
        <w:t>管理人</w:t>
      </w:r>
      <w:r w:rsidRPr="00122CF0">
        <w:rPr>
          <w:rFonts w:ascii="宋体" w:hAnsi="宋体" w:hint="eastAsia"/>
          <w:color w:val="000000" w:themeColor="text1"/>
          <w:sz w:val="28"/>
          <w:szCs w:val="28"/>
        </w:rPr>
        <w:t xml:space="preserve">。 </w:t>
      </w:r>
    </w:p>
    <w:p w14:paraId="06D61F99" w14:textId="5F6562D2" w:rsidR="00496A99" w:rsidRPr="00122CF0" w:rsidRDefault="00496A99" w:rsidP="00555DF4">
      <w:pPr>
        <w:adjustRightInd w:val="0"/>
        <w:snapToGrid w:val="0"/>
        <w:spacing w:line="560" w:lineRule="exact"/>
        <w:ind w:firstLineChars="200" w:firstLine="560"/>
        <w:rPr>
          <w:rFonts w:ascii="宋体" w:hAnsi="宋体"/>
          <w:color w:val="000000" w:themeColor="text1"/>
          <w:sz w:val="28"/>
          <w:szCs w:val="28"/>
        </w:rPr>
      </w:pPr>
      <w:r w:rsidRPr="00122CF0">
        <w:rPr>
          <w:rFonts w:ascii="宋体" w:hAnsi="宋体" w:hint="eastAsia"/>
          <w:color w:val="000000" w:themeColor="text1"/>
          <w:sz w:val="28"/>
          <w:szCs w:val="28"/>
        </w:rPr>
        <w:t>本</w:t>
      </w:r>
      <w:r w:rsidR="00DF3E17" w:rsidRPr="00122CF0">
        <w:rPr>
          <w:rFonts w:ascii="宋体" w:hAnsi="宋体" w:hint="eastAsia"/>
          <w:color w:val="000000" w:themeColor="text1"/>
          <w:sz w:val="28"/>
          <w:szCs w:val="28"/>
        </w:rPr>
        <w:t>理财产品</w:t>
      </w:r>
      <w:r w:rsidRPr="00122CF0">
        <w:rPr>
          <w:rFonts w:ascii="宋体" w:hAnsi="宋体" w:hint="eastAsia"/>
          <w:color w:val="000000" w:themeColor="text1"/>
          <w:sz w:val="28"/>
          <w:szCs w:val="28"/>
        </w:rPr>
        <w:t>的一切货币收支活动，包括但不限于投资、支付</w:t>
      </w:r>
      <w:r w:rsidR="00AE4E6B" w:rsidRPr="00122CF0">
        <w:rPr>
          <w:rFonts w:ascii="宋体" w:hAnsi="宋体" w:hint="eastAsia"/>
          <w:color w:val="000000" w:themeColor="text1"/>
          <w:sz w:val="28"/>
          <w:szCs w:val="28"/>
        </w:rPr>
        <w:t>赎回</w:t>
      </w:r>
      <w:r w:rsidRPr="00122CF0">
        <w:rPr>
          <w:rFonts w:ascii="宋体" w:hAnsi="宋体" w:hint="eastAsia"/>
          <w:color w:val="000000" w:themeColor="text1"/>
          <w:sz w:val="28"/>
          <w:szCs w:val="28"/>
        </w:rPr>
        <w:t>金额、支付</w:t>
      </w:r>
      <w:r w:rsidR="00DF3E17" w:rsidRPr="00122CF0">
        <w:rPr>
          <w:rFonts w:ascii="宋体" w:hAnsi="宋体" w:hint="eastAsia"/>
          <w:color w:val="000000" w:themeColor="text1"/>
          <w:sz w:val="28"/>
          <w:szCs w:val="28"/>
        </w:rPr>
        <w:t>理财产品</w:t>
      </w:r>
      <w:r w:rsidRPr="00122CF0">
        <w:rPr>
          <w:rFonts w:ascii="宋体" w:hAnsi="宋体" w:hint="eastAsia"/>
          <w:color w:val="000000" w:themeColor="text1"/>
          <w:sz w:val="28"/>
          <w:szCs w:val="28"/>
        </w:rPr>
        <w:t>收益、收取</w:t>
      </w:r>
      <w:r w:rsidR="00AE4E6B" w:rsidRPr="00122CF0">
        <w:rPr>
          <w:rFonts w:ascii="宋体" w:hAnsi="宋体" w:hint="eastAsia"/>
          <w:color w:val="000000" w:themeColor="text1"/>
          <w:sz w:val="28"/>
          <w:szCs w:val="28"/>
        </w:rPr>
        <w:t>认购</w:t>
      </w:r>
      <w:r w:rsidRPr="00122CF0">
        <w:rPr>
          <w:rFonts w:ascii="宋体" w:hAnsi="宋体" w:hint="eastAsia"/>
          <w:color w:val="000000" w:themeColor="text1"/>
          <w:sz w:val="28"/>
          <w:szCs w:val="28"/>
        </w:rPr>
        <w:t>款</w:t>
      </w:r>
      <w:r w:rsidR="006D59C6" w:rsidRPr="00122CF0">
        <w:rPr>
          <w:rFonts w:ascii="宋体" w:hAnsi="宋体" w:hint="eastAsia"/>
          <w:color w:val="000000" w:themeColor="text1"/>
          <w:sz w:val="28"/>
          <w:szCs w:val="28"/>
        </w:rPr>
        <w:t>或申购款等</w:t>
      </w:r>
      <w:r w:rsidRPr="00122CF0">
        <w:rPr>
          <w:rFonts w:ascii="宋体" w:hAnsi="宋体" w:hint="eastAsia"/>
          <w:color w:val="000000" w:themeColor="text1"/>
          <w:sz w:val="28"/>
          <w:szCs w:val="28"/>
        </w:rPr>
        <w:t>，均需通过</w:t>
      </w:r>
      <w:r w:rsidR="00DF3E17" w:rsidRPr="00122CF0">
        <w:rPr>
          <w:rFonts w:ascii="宋体" w:hAnsi="宋体" w:hint="eastAsia"/>
          <w:color w:val="000000" w:themeColor="text1"/>
          <w:sz w:val="28"/>
          <w:szCs w:val="28"/>
        </w:rPr>
        <w:t>托管账户</w:t>
      </w:r>
      <w:r w:rsidRPr="00122CF0">
        <w:rPr>
          <w:rFonts w:ascii="宋体" w:hAnsi="宋体" w:hint="eastAsia"/>
          <w:color w:val="000000" w:themeColor="text1"/>
          <w:sz w:val="28"/>
          <w:szCs w:val="28"/>
        </w:rPr>
        <w:t>进行。</w:t>
      </w:r>
    </w:p>
    <w:p w14:paraId="5F86F600" w14:textId="5249EA90" w:rsidR="00496A99" w:rsidRPr="00122CF0" w:rsidRDefault="00A0077D" w:rsidP="00555DF4">
      <w:pPr>
        <w:adjustRightInd w:val="0"/>
        <w:snapToGrid w:val="0"/>
        <w:spacing w:line="560" w:lineRule="exact"/>
        <w:ind w:firstLineChars="200" w:firstLine="560"/>
        <w:rPr>
          <w:rFonts w:ascii="宋体" w:hAnsi="宋体"/>
          <w:snapToGrid w:val="0"/>
          <w:color w:val="000000" w:themeColor="text1"/>
          <w:kern w:val="0"/>
          <w:sz w:val="28"/>
          <w:szCs w:val="28"/>
        </w:rPr>
      </w:pPr>
      <w:r>
        <w:rPr>
          <w:rFonts w:ascii="宋体" w:hAnsi="宋体" w:hint="eastAsia"/>
          <w:snapToGrid w:val="0"/>
          <w:color w:val="000000" w:themeColor="text1"/>
          <w:kern w:val="0"/>
          <w:sz w:val="28"/>
          <w:szCs w:val="28"/>
        </w:rPr>
        <w:t>各期</w:t>
      </w:r>
      <w:r w:rsidR="00AE4E6B" w:rsidRPr="00122CF0">
        <w:rPr>
          <w:rFonts w:ascii="宋体" w:hAnsi="宋体" w:hint="eastAsia"/>
          <w:snapToGrid w:val="0"/>
          <w:color w:val="000000" w:themeColor="text1"/>
          <w:kern w:val="0"/>
          <w:sz w:val="28"/>
          <w:szCs w:val="28"/>
        </w:rPr>
        <w:t>理财产品的</w:t>
      </w:r>
      <w:r w:rsidR="00DF3E17" w:rsidRPr="00122CF0">
        <w:rPr>
          <w:rFonts w:ascii="宋体" w:hAnsi="宋体" w:hint="eastAsia"/>
          <w:snapToGrid w:val="0"/>
          <w:color w:val="000000" w:themeColor="text1"/>
          <w:kern w:val="0"/>
          <w:sz w:val="28"/>
          <w:szCs w:val="28"/>
        </w:rPr>
        <w:t>托管账户</w:t>
      </w:r>
      <w:r w:rsidR="00496A99" w:rsidRPr="00122CF0">
        <w:rPr>
          <w:rFonts w:ascii="宋体" w:hAnsi="宋体" w:hint="eastAsia"/>
          <w:snapToGrid w:val="0"/>
          <w:color w:val="000000" w:themeColor="text1"/>
          <w:kern w:val="0"/>
          <w:sz w:val="28"/>
          <w:szCs w:val="28"/>
        </w:rPr>
        <w:t>仅用于</w:t>
      </w:r>
      <w:r w:rsidR="00AE4E6B" w:rsidRPr="00122CF0">
        <w:rPr>
          <w:rFonts w:ascii="宋体" w:hAnsi="宋体" w:hint="eastAsia"/>
          <w:snapToGrid w:val="0"/>
          <w:color w:val="000000" w:themeColor="text1"/>
          <w:kern w:val="0"/>
          <w:sz w:val="28"/>
          <w:szCs w:val="28"/>
        </w:rPr>
        <w:t>该</w:t>
      </w:r>
      <w:r w:rsidR="00496A99" w:rsidRPr="00122CF0">
        <w:rPr>
          <w:rFonts w:ascii="宋体" w:hAnsi="宋体" w:hint="eastAsia"/>
          <w:snapToGrid w:val="0"/>
          <w:color w:val="000000" w:themeColor="text1"/>
          <w:kern w:val="0"/>
          <w:sz w:val="28"/>
          <w:szCs w:val="28"/>
        </w:rPr>
        <w:t>产品的托管，专户专用，不得用于其他用途。</w:t>
      </w:r>
      <w:r w:rsidR="00DF3E17" w:rsidRPr="00122CF0">
        <w:rPr>
          <w:rFonts w:ascii="宋体" w:hAnsi="宋体" w:hint="eastAsia"/>
          <w:snapToGrid w:val="0"/>
          <w:color w:val="000000" w:themeColor="text1"/>
          <w:kern w:val="0"/>
          <w:sz w:val="28"/>
          <w:szCs w:val="28"/>
        </w:rPr>
        <w:t>托管账户</w:t>
      </w:r>
      <w:r w:rsidR="00496A99" w:rsidRPr="00122CF0">
        <w:rPr>
          <w:rFonts w:ascii="宋体" w:hAnsi="宋体" w:hint="eastAsia"/>
          <w:snapToGrid w:val="0"/>
          <w:color w:val="000000" w:themeColor="text1"/>
          <w:kern w:val="0"/>
          <w:sz w:val="28"/>
          <w:szCs w:val="28"/>
        </w:rPr>
        <w:t>不得提现，不得通兑，不得透支，</w:t>
      </w:r>
      <w:r w:rsidR="00496A99" w:rsidRPr="00122CF0">
        <w:rPr>
          <w:rFonts w:ascii="宋体" w:hAnsi="宋体" w:cs="宋体" w:hint="eastAsia"/>
          <w:color w:val="000000" w:themeColor="text1"/>
          <w:sz w:val="28"/>
          <w:szCs w:val="28"/>
        </w:rPr>
        <w:t>不得开通企业版电话银行、网上银行等电子转账功能，可开通网上托管银行。网上托管银行的操作及相关约定以</w:t>
      </w:r>
      <w:r w:rsidR="00DF3E17" w:rsidRPr="00122CF0">
        <w:rPr>
          <w:rFonts w:ascii="宋体" w:hAnsi="宋体" w:cs="宋体" w:hint="eastAsia"/>
          <w:color w:val="000000" w:themeColor="text1"/>
          <w:sz w:val="28"/>
          <w:szCs w:val="28"/>
        </w:rPr>
        <w:t>管理人</w:t>
      </w:r>
      <w:r w:rsidR="00496A99" w:rsidRPr="00122CF0">
        <w:rPr>
          <w:rFonts w:ascii="宋体" w:hAnsi="宋体" w:cs="宋体" w:hint="eastAsia"/>
          <w:color w:val="000000" w:themeColor="text1"/>
          <w:sz w:val="28"/>
          <w:szCs w:val="28"/>
        </w:rPr>
        <w:t>与</w:t>
      </w:r>
      <w:r w:rsidR="00DF3E17" w:rsidRPr="00122CF0">
        <w:rPr>
          <w:rFonts w:ascii="宋体" w:hAnsi="宋体" w:cs="宋体" w:hint="eastAsia"/>
          <w:color w:val="000000" w:themeColor="text1"/>
          <w:sz w:val="28"/>
          <w:szCs w:val="28"/>
        </w:rPr>
        <w:t>托管人</w:t>
      </w:r>
      <w:r w:rsidR="00496A99" w:rsidRPr="00122CF0">
        <w:rPr>
          <w:rFonts w:ascii="宋体" w:hAnsi="宋体" w:cs="宋体" w:hint="eastAsia"/>
          <w:color w:val="000000" w:themeColor="text1"/>
          <w:sz w:val="28"/>
          <w:szCs w:val="28"/>
        </w:rPr>
        <w:t>分支机构签署的《中国建设银行网上托管银行客户服务协议》为准</w:t>
      </w:r>
      <w:r w:rsidR="00496A99" w:rsidRPr="00122CF0">
        <w:rPr>
          <w:rFonts w:ascii="宋体" w:hAnsi="宋体" w:hint="eastAsia"/>
          <w:snapToGrid w:val="0"/>
          <w:color w:val="000000" w:themeColor="text1"/>
          <w:kern w:val="0"/>
          <w:sz w:val="28"/>
          <w:szCs w:val="28"/>
        </w:rPr>
        <w:t>。</w:t>
      </w:r>
    </w:p>
    <w:p w14:paraId="57985625" w14:textId="76D8030D" w:rsidR="00496A99" w:rsidRPr="00122CF0" w:rsidRDefault="00DF3E17" w:rsidP="00555DF4">
      <w:pPr>
        <w:adjustRightInd w:val="0"/>
        <w:snapToGrid w:val="0"/>
        <w:spacing w:line="560" w:lineRule="exact"/>
        <w:ind w:firstLineChars="200" w:firstLine="560"/>
        <w:rPr>
          <w:rFonts w:ascii="宋体" w:hAnsi="宋体"/>
          <w:snapToGrid w:val="0"/>
          <w:color w:val="000000" w:themeColor="text1"/>
          <w:kern w:val="0"/>
          <w:sz w:val="28"/>
          <w:szCs w:val="28"/>
        </w:rPr>
      </w:pPr>
      <w:r w:rsidRPr="00122CF0">
        <w:rPr>
          <w:rFonts w:ascii="宋体" w:hAnsi="宋体" w:hint="eastAsia"/>
          <w:snapToGrid w:val="0"/>
          <w:color w:val="000000" w:themeColor="text1"/>
          <w:kern w:val="0"/>
          <w:sz w:val="28"/>
          <w:szCs w:val="28"/>
        </w:rPr>
        <w:t>托管账户</w:t>
      </w:r>
      <w:r w:rsidR="00496A99" w:rsidRPr="00122CF0">
        <w:rPr>
          <w:rFonts w:ascii="宋体" w:hAnsi="宋体" w:hint="eastAsia"/>
          <w:snapToGrid w:val="0"/>
          <w:color w:val="000000" w:themeColor="text1"/>
          <w:kern w:val="0"/>
          <w:sz w:val="28"/>
          <w:szCs w:val="28"/>
        </w:rPr>
        <w:t>资金存款利率执行中国人民银行规定的同业活期存款利率或以开户</w:t>
      </w:r>
      <w:proofErr w:type="gramStart"/>
      <w:r w:rsidR="00496A99" w:rsidRPr="00122CF0">
        <w:rPr>
          <w:rFonts w:ascii="宋体" w:hAnsi="宋体" w:hint="eastAsia"/>
          <w:snapToGrid w:val="0"/>
          <w:color w:val="000000" w:themeColor="text1"/>
          <w:kern w:val="0"/>
          <w:sz w:val="28"/>
          <w:szCs w:val="28"/>
        </w:rPr>
        <w:t>行实际</w:t>
      </w:r>
      <w:proofErr w:type="gramEnd"/>
      <w:r w:rsidR="00496A99" w:rsidRPr="00122CF0">
        <w:rPr>
          <w:rFonts w:ascii="宋体" w:hAnsi="宋体" w:hint="eastAsia"/>
          <w:snapToGrid w:val="0"/>
          <w:color w:val="000000" w:themeColor="text1"/>
          <w:kern w:val="0"/>
          <w:sz w:val="28"/>
          <w:szCs w:val="28"/>
        </w:rPr>
        <w:t>审批执行的利率为准</w:t>
      </w:r>
      <w:r w:rsidR="00A36337" w:rsidRPr="00122CF0">
        <w:rPr>
          <w:rFonts w:ascii="宋体" w:hAnsi="宋体" w:hint="eastAsia"/>
          <w:snapToGrid w:val="0"/>
          <w:color w:val="000000" w:themeColor="text1"/>
          <w:kern w:val="0"/>
          <w:sz w:val="28"/>
          <w:szCs w:val="28"/>
        </w:rPr>
        <w:t>，</w:t>
      </w:r>
      <w:r w:rsidR="00074C4A" w:rsidRPr="00122CF0">
        <w:rPr>
          <w:rFonts w:ascii="宋体" w:hAnsi="宋体" w:hint="eastAsia"/>
          <w:snapToGrid w:val="0"/>
          <w:color w:val="000000" w:themeColor="text1"/>
          <w:kern w:val="0"/>
          <w:sz w:val="28"/>
          <w:szCs w:val="28"/>
        </w:rPr>
        <w:t>并于每季度20号结息</w:t>
      </w:r>
      <w:r w:rsidR="00496A99" w:rsidRPr="00122CF0">
        <w:rPr>
          <w:rFonts w:ascii="宋体" w:hAnsi="宋体" w:hint="eastAsia"/>
          <w:snapToGrid w:val="0"/>
          <w:color w:val="000000" w:themeColor="text1"/>
          <w:kern w:val="0"/>
          <w:sz w:val="28"/>
          <w:szCs w:val="28"/>
        </w:rPr>
        <w:t>。除</w:t>
      </w:r>
      <w:r w:rsidR="001C3EB4" w:rsidRPr="00122CF0">
        <w:rPr>
          <w:rFonts w:ascii="宋体" w:hAnsi="宋体" w:hint="eastAsia"/>
          <w:snapToGrid w:val="0"/>
          <w:color w:val="000000" w:themeColor="text1"/>
          <w:kern w:val="0"/>
          <w:sz w:val="28"/>
          <w:szCs w:val="28"/>
        </w:rPr>
        <w:t>法律法规</w:t>
      </w:r>
      <w:r w:rsidR="00496A99" w:rsidRPr="00122CF0">
        <w:rPr>
          <w:rFonts w:ascii="宋体" w:hAnsi="宋体" w:hint="eastAsia"/>
          <w:snapToGrid w:val="0"/>
          <w:color w:val="000000" w:themeColor="text1"/>
          <w:kern w:val="0"/>
          <w:sz w:val="28"/>
          <w:szCs w:val="28"/>
        </w:rPr>
        <w:t>另有规定外，未经</w:t>
      </w:r>
      <w:r w:rsidR="00805444" w:rsidRPr="00122CF0">
        <w:rPr>
          <w:rFonts w:ascii="宋体" w:hAnsi="宋体" w:hint="eastAsia"/>
          <w:snapToGrid w:val="0"/>
          <w:color w:val="000000" w:themeColor="text1"/>
          <w:kern w:val="0"/>
          <w:sz w:val="28"/>
          <w:szCs w:val="28"/>
        </w:rPr>
        <w:t>本协议另一方</w:t>
      </w:r>
      <w:r w:rsidR="00496A99" w:rsidRPr="00122CF0">
        <w:rPr>
          <w:rFonts w:ascii="宋体" w:hAnsi="宋体" w:hint="eastAsia"/>
          <w:snapToGrid w:val="0"/>
          <w:color w:val="000000" w:themeColor="text1"/>
          <w:kern w:val="0"/>
          <w:sz w:val="28"/>
          <w:szCs w:val="28"/>
        </w:rPr>
        <w:t>同意，</w:t>
      </w:r>
      <w:r w:rsidR="00805444" w:rsidRPr="00122CF0">
        <w:rPr>
          <w:rFonts w:ascii="宋体" w:hAnsi="宋体" w:hint="eastAsia"/>
          <w:snapToGrid w:val="0"/>
          <w:color w:val="000000" w:themeColor="text1"/>
          <w:kern w:val="0"/>
          <w:sz w:val="28"/>
          <w:szCs w:val="28"/>
        </w:rPr>
        <w:t>管理人和托管人均</w:t>
      </w:r>
      <w:r w:rsidR="00496A99" w:rsidRPr="00122CF0">
        <w:rPr>
          <w:rFonts w:ascii="宋体" w:hAnsi="宋体" w:hint="eastAsia"/>
          <w:snapToGrid w:val="0"/>
          <w:color w:val="000000" w:themeColor="text1"/>
          <w:kern w:val="0"/>
          <w:sz w:val="28"/>
          <w:szCs w:val="28"/>
        </w:rPr>
        <w:lastRenderedPageBreak/>
        <w:t>不得违反</w:t>
      </w:r>
      <w:r w:rsidRPr="00122CF0">
        <w:rPr>
          <w:rFonts w:ascii="宋体" w:hAnsi="宋体" w:hint="eastAsia"/>
          <w:snapToGrid w:val="0"/>
          <w:color w:val="000000" w:themeColor="text1"/>
          <w:kern w:val="0"/>
          <w:sz w:val="28"/>
          <w:szCs w:val="28"/>
        </w:rPr>
        <w:t>本协议</w:t>
      </w:r>
      <w:r w:rsidR="00496A99" w:rsidRPr="00122CF0">
        <w:rPr>
          <w:rFonts w:ascii="宋体" w:hAnsi="宋体" w:hint="eastAsia"/>
          <w:snapToGrid w:val="0"/>
          <w:color w:val="000000" w:themeColor="text1"/>
          <w:kern w:val="0"/>
          <w:sz w:val="28"/>
          <w:szCs w:val="28"/>
        </w:rPr>
        <w:t>的规定，擅自变更</w:t>
      </w:r>
      <w:r w:rsidRPr="00122CF0">
        <w:rPr>
          <w:rFonts w:ascii="宋体" w:hAnsi="宋体" w:hint="eastAsia"/>
          <w:snapToGrid w:val="0"/>
          <w:color w:val="000000" w:themeColor="text1"/>
          <w:kern w:val="0"/>
          <w:sz w:val="28"/>
          <w:szCs w:val="28"/>
        </w:rPr>
        <w:t>托管账户</w:t>
      </w:r>
      <w:r w:rsidR="00496A99" w:rsidRPr="00122CF0">
        <w:rPr>
          <w:rFonts w:ascii="宋体" w:hAnsi="宋体" w:hint="eastAsia"/>
          <w:snapToGrid w:val="0"/>
          <w:color w:val="000000" w:themeColor="text1"/>
          <w:kern w:val="0"/>
          <w:sz w:val="28"/>
          <w:szCs w:val="28"/>
        </w:rPr>
        <w:t>的预留印鉴、擅自划转</w:t>
      </w:r>
      <w:r w:rsidRPr="00122CF0">
        <w:rPr>
          <w:rFonts w:ascii="宋体" w:hAnsi="宋体" w:hint="eastAsia"/>
          <w:snapToGrid w:val="0"/>
          <w:color w:val="000000" w:themeColor="text1"/>
          <w:kern w:val="0"/>
          <w:sz w:val="28"/>
          <w:szCs w:val="28"/>
        </w:rPr>
        <w:t>托管账户</w:t>
      </w:r>
      <w:r w:rsidR="00496A99" w:rsidRPr="00122CF0">
        <w:rPr>
          <w:rFonts w:ascii="宋体" w:hAnsi="宋体" w:hint="eastAsia"/>
          <w:snapToGrid w:val="0"/>
          <w:color w:val="000000" w:themeColor="text1"/>
          <w:kern w:val="0"/>
          <w:sz w:val="28"/>
          <w:szCs w:val="28"/>
        </w:rPr>
        <w:t>内的资金，亦不得擅自采取使</w:t>
      </w:r>
      <w:r w:rsidRPr="00122CF0">
        <w:rPr>
          <w:rFonts w:ascii="宋体" w:hAnsi="宋体" w:hint="eastAsia"/>
          <w:snapToGrid w:val="0"/>
          <w:color w:val="000000" w:themeColor="text1"/>
          <w:kern w:val="0"/>
          <w:sz w:val="28"/>
          <w:szCs w:val="28"/>
        </w:rPr>
        <w:t>托管账户</w:t>
      </w:r>
      <w:r w:rsidR="00496A99" w:rsidRPr="00122CF0">
        <w:rPr>
          <w:rFonts w:ascii="宋体" w:hAnsi="宋体" w:hint="eastAsia"/>
          <w:snapToGrid w:val="0"/>
          <w:color w:val="000000" w:themeColor="text1"/>
          <w:kern w:val="0"/>
          <w:sz w:val="28"/>
          <w:szCs w:val="28"/>
        </w:rPr>
        <w:t>无效的任何行为。</w:t>
      </w:r>
    </w:p>
    <w:p w14:paraId="0A2DC06E" w14:textId="37702AE5" w:rsidR="00496A99" w:rsidRPr="00122CF0" w:rsidRDefault="00DF3E17" w:rsidP="00555DF4">
      <w:pPr>
        <w:adjustRightInd w:val="0"/>
        <w:snapToGrid w:val="0"/>
        <w:spacing w:line="560" w:lineRule="exact"/>
        <w:ind w:firstLineChars="200" w:firstLine="560"/>
        <w:rPr>
          <w:rFonts w:ascii="宋体" w:hAnsi="宋体"/>
          <w:color w:val="000000" w:themeColor="text1"/>
          <w:sz w:val="28"/>
          <w:szCs w:val="28"/>
        </w:rPr>
      </w:pPr>
      <w:r w:rsidRPr="00122CF0">
        <w:rPr>
          <w:rFonts w:ascii="宋体" w:hAnsi="宋体" w:hint="eastAsia"/>
          <w:color w:val="000000" w:themeColor="text1"/>
          <w:sz w:val="28"/>
          <w:szCs w:val="28"/>
        </w:rPr>
        <w:t>托管人</w:t>
      </w:r>
      <w:r w:rsidR="00496A99" w:rsidRPr="00122CF0">
        <w:rPr>
          <w:rFonts w:ascii="宋体" w:hAnsi="宋体" w:hint="eastAsia"/>
          <w:color w:val="000000" w:themeColor="text1"/>
          <w:sz w:val="28"/>
          <w:szCs w:val="28"/>
        </w:rPr>
        <w:t>与</w:t>
      </w:r>
      <w:r w:rsidRPr="00122CF0">
        <w:rPr>
          <w:rFonts w:ascii="宋体" w:hAnsi="宋体" w:hint="eastAsia"/>
          <w:color w:val="000000" w:themeColor="text1"/>
          <w:sz w:val="28"/>
          <w:szCs w:val="28"/>
        </w:rPr>
        <w:t>管理人</w:t>
      </w:r>
      <w:r w:rsidR="00496A99" w:rsidRPr="00122CF0">
        <w:rPr>
          <w:rFonts w:ascii="宋体" w:hAnsi="宋体" w:hint="eastAsia"/>
          <w:color w:val="000000" w:themeColor="text1"/>
          <w:sz w:val="28"/>
          <w:szCs w:val="28"/>
        </w:rPr>
        <w:t>协商一致，为</w:t>
      </w:r>
      <w:r w:rsidRPr="00122CF0">
        <w:rPr>
          <w:rFonts w:ascii="宋体" w:hAnsi="宋体" w:hint="eastAsia"/>
          <w:color w:val="000000" w:themeColor="text1"/>
          <w:sz w:val="28"/>
          <w:szCs w:val="28"/>
        </w:rPr>
        <w:t>理财产品</w:t>
      </w:r>
      <w:r w:rsidR="00496A99" w:rsidRPr="00122CF0">
        <w:rPr>
          <w:rFonts w:ascii="宋体" w:hAnsi="宋体" w:hint="eastAsia"/>
          <w:color w:val="000000" w:themeColor="text1"/>
          <w:sz w:val="28"/>
          <w:szCs w:val="28"/>
        </w:rPr>
        <w:t>设立</w:t>
      </w:r>
      <w:r w:rsidRPr="00122CF0">
        <w:rPr>
          <w:rFonts w:ascii="宋体" w:hAnsi="宋体" w:hint="eastAsia"/>
          <w:color w:val="000000" w:themeColor="text1"/>
          <w:sz w:val="28"/>
          <w:szCs w:val="28"/>
        </w:rPr>
        <w:t>托管账户</w:t>
      </w:r>
      <w:r w:rsidR="00496A99" w:rsidRPr="00122CF0">
        <w:rPr>
          <w:rFonts w:ascii="宋体" w:hAnsi="宋体" w:hint="eastAsia"/>
          <w:color w:val="000000" w:themeColor="text1"/>
          <w:sz w:val="28"/>
          <w:szCs w:val="28"/>
        </w:rPr>
        <w:t>，</w:t>
      </w:r>
      <w:r w:rsidRPr="00122CF0">
        <w:rPr>
          <w:rFonts w:ascii="宋体" w:hAnsi="宋体" w:hint="eastAsia"/>
          <w:color w:val="000000" w:themeColor="text1"/>
          <w:sz w:val="28"/>
          <w:szCs w:val="28"/>
        </w:rPr>
        <w:t>托管账户</w:t>
      </w:r>
      <w:r w:rsidR="00496A99" w:rsidRPr="00122CF0">
        <w:rPr>
          <w:rFonts w:ascii="宋体" w:hAnsi="宋体" w:hint="eastAsia"/>
          <w:color w:val="000000" w:themeColor="text1"/>
          <w:sz w:val="28"/>
          <w:szCs w:val="28"/>
        </w:rPr>
        <w:t>名称、账号等具体信息以《关于</w:t>
      </w:r>
      <w:r w:rsidR="0074042C">
        <w:rPr>
          <w:rFonts w:ascii="宋体" w:hAnsi="宋体" w:hint="eastAsia"/>
          <w:color w:val="000000" w:themeColor="text1"/>
          <w:sz w:val="28"/>
          <w:szCs w:val="28"/>
          <w:u w:val="single"/>
        </w:rPr>
        <w:t>贝莱德建信</w:t>
      </w:r>
      <w:r w:rsidRPr="00122CF0">
        <w:rPr>
          <w:rFonts w:ascii="宋体" w:hAnsi="宋体" w:hint="eastAsia"/>
          <w:color w:val="000000" w:themeColor="text1"/>
          <w:sz w:val="28"/>
          <w:szCs w:val="28"/>
        </w:rPr>
        <w:t>理财产品托管账户</w:t>
      </w:r>
      <w:r w:rsidR="00496A99" w:rsidRPr="00122CF0">
        <w:rPr>
          <w:rFonts w:ascii="宋体" w:hAnsi="宋体" w:hint="eastAsia"/>
          <w:color w:val="000000" w:themeColor="text1"/>
          <w:sz w:val="28"/>
          <w:szCs w:val="28"/>
        </w:rPr>
        <w:t xml:space="preserve">开立情况的函》（附件1）为准。 </w:t>
      </w:r>
    </w:p>
    <w:p w14:paraId="0BCB6096" w14:textId="1257703D" w:rsidR="008821B7" w:rsidRPr="00122CF0" w:rsidRDefault="00496A99" w:rsidP="00555DF4">
      <w:pPr>
        <w:adjustRightInd w:val="0"/>
        <w:snapToGrid w:val="0"/>
        <w:spacing w:line="560" w:lineRule="exact"/>
        <w:ind w:firstLineChars="200" w:firstLine="560"/>
        <w:rPr>
          <w:rFonts w:ascii="宋体" w:hAnsi="宋体"/>
          <w:snapToGrid w:val="0"/>
          <w:color w:val="000000" w:themeColor="text1"/>
          <w:kern w:val="0"/>
          <w:sz w:val="28"/>
          <w:szCs w:val="28"/>
        </w:rPr>
      </w:pPr>
      <w:r w:rsidRPr="00122CF0">
        <w:rPr>
          <w:rFonts w:ascii="宋体" w:hAnsi="宋体" w:hint="eastAsia"/>
          <w:snapToGrid w:val="0"/>
          <w:color w:val="000000" w:themeColor="text1"/>
          <w:kern w:val="0"/>
          <w:sz w:val="28"/>
          <w:szCs w:val="28"/>
        </w:rPr>
        <w:t>（2）</w:t>
      </w:r>
      <w:r w:rsidR="008821B7" w:rsidRPr="00122CF0">
        <w:rPr>
          <w:rFonts w:ascii="宋体" w:hAnsi="宋体" w:hint="eastAsia"/>
          <w:snapToGrid w:val="0"/>
          <w:color w:val="000000" w:themeColor="text1"/>
          <w:kern w:val="0"/>
          <w:sz w:val="28"/>
          <w:szCs w:val="28"/>
        </w:rPr>
        <w:t xml:space="preserve">客户交易结算资金管理账户。 </w:t>
      </w:r>
      <w:r w:rsidR="00AC69AF" w:rsidRPr="00122CF0">
        <w:rPr>
          <w:rFonts w:ascii="宋体" w:hAnsi="宋体" w:hint="eastAsia"/>
          <w:snapToGrid w:val="0"/>
          <w:color w:val="000000" w:themeColor="text1"/>
          <w:kern w:val="0"/>
          <w:sz w:val="28"/>
          <w:szCs w:val="28"/>
        </w:rPr>
        <w:t>如因理财产品参与证券买卖而需在托管人处开立</w:t>
      </w:r>
      <w:r w:rsidR="008821B7" w:rsidRPr="00122CF0">
        <w:rPr>
          <w:rFonts w:ascii="宋体" w:hAnsi="宋体" w:hint="eastAsia"/>
          <w:snapToGrid w:val="0"/>
          <w:color w:val="000000" w:themeColor="text1"/>
          <w:kern w:val="0"/>
          <w:sz w:val="28"/>
          <w:szCs w:val="28"/>
        </w:rPr>
        <w:t>用于证券买卖用途的交易结算资金存管专户，</w:t>
      </w:r>
      <w:r w:rsidR="00AC69AF" w:rsidRPr="00122CF0">
        <w:rPr>
          <w:rFonts w:ascii="宋体" w:hAnsi="宋体" w:hint="eastAsia"/>
          <w:snapToGrid w:val="0"/>
          <w:color w:val="000000" w:themeColor="text1"/>
          <w:kern w:val="0"/>
          <w:sz w:val="28"/>
          <w:szCs w:val="28"/>
        </w:rPr>
        <w:t>由管理人负责办理，托管人提供必要协助。该账户用以</w:t>
      </w:r>
      <w:r w:rsidR="008821B7" w:rsidRPr="00122CF0">
        <w:rPr>
          <w:rFonts w:ascii="宋体" w:hAnsi="宋体" w:hint="eastAsia"/>
          <w:snapToGrid w:val="0"/>
          <w:color w:val="000000" w:themeColor="text1"/>
          <w:kern w:val="0"/>
          <w:sz w:val="28"/>
          <w:szCs w:val="28"/>
        </w:rPr>
        <w:t>记载理财产品交易结算资金的变动明细，</w:t>
      </w:r>
      <w:r w:rsidR="00AC69AF" w:rsidRPr="00122CF0">
        <w:rPr>
          <w:rFonts w:ascii="宋体" w:hAnsi="宋体" w:hint="eastAsia"/>
          <w:snapToGrid w:val="0"/>
          <w:color w:val="000000" w:themeColor="text1"/>
          <w:kern w:val="0"/>
          <w:sz w:val="28"/>
          <w:szCs w:val="28"/>
        </w:rPr>
        <w:t>并</w:t>
      </w:r>
      <w:r w:rsidR="008821B7" w:rsidRPr="00122CF0">
        <w:rPr>
          <w:rFonts w:ascii="宋体" w:hAnsi="宋体" w:hint="eastAsia"/>
          <w:snapToGrid w:val="0"/>
          <w:color w:val="000000" w:themeColor="text1"/>
          <w:kern w:val="0"/>
          <w:sz w:val="28"/>
          <w:szCs w:val="28"/>
        </w:rPr>
        <w:t>与托管账户，证券资金账户建立唯一对应关系</w:t>
      </w:r>
      <w:r w:rsidR="00AC69AF" w:rsidRPr="00122CF0">
        <w:rPr>
          <w:rFonts w:ascii="宋体" w:hAnsi="宋体" w:hint="eastAsia"/>
          <w:snapToGrid w:val="0"/>
          <w:color w:val="000000" w:themeColor="text1"/>
          <w:kern w:val="0"/>
          <w:sz w:val="28"/>
          <w:szCs w:val="28"/>
        </w:rPr>
        <w:t>。</w:t>
      </w:r>
    </w:p>
    <w:p w14:paraId="183C0086" w14:textId="46408EAD" w:rsidR="00496A99" w:rsidRPr="00122CF0" w:rsidRDefault="008821B7" w:rsidP="00555DF4">
      <w:pPr>
        <w:adjustRightInd w:val="0"/>
        <w:snapToGrid w:val="0"/>
        <w:spacing w:line="560" w:lineRule="exact"/>
        <w:ind w:firstLineChars="200" w:firstLine="560"/>
        <w:rPr>
          <w:rFonts w:ascii="宋体" w:hAnsi="宋体"/>
          <w:color w:val="000000" w:themeColor="text1"/>
          <w:sz w:val="28"/>
          <w:szCs w:val="28"/>
        </w:rPr>
      </w:pPr>
      <w:r w:rsidRPr="00122CF0">
        <w:rPr>
          <w:rFonts w:ascii="宋体" w:hAnsi="宋体" w:hint="eastAsia"/>
          <w:snapToGrid w:val="0"/>
          <w:color w:val="000000" w:themeColor="text1"/>
          <w:kern w:val="0"/>
          <w:sz w:val="28"/>
          <w:szCs w:val="28"/>
        </w:rPr>
        <w:t>（3）</w:t>
      </w:r>
      <w:r w:rsidR="00DF3E17" w:rsidRPr="00122CF0">
        <w:rPr>
          <w:rFonts w:ascii="宋体" w:hAnsi="宋体" w:hint="eastAsia"/>
          <w:snapToGrid w:val="0"/>
          <w:color w:val="000000" w:themeColor="text1"/>
          <w:kern w:val="0"/>
          <w:sz w:val="28"/>
          <w:szCs w:val="28"/>
        </w:rPr>
        <w:t>证券账户</w:t>
      </w:r>
      <w:r w:rsidR="00496A99" w:rsidRPr="00122CF0">
        <w:rPr>
          <w:rFonts w:ascii="宋体" w:hAnsi="宋体" w:hint="eastAsia"/>
          <w:snapToGrid w:val="0"/>
          <w:color w:val="000000" w:themeColor="text1"/>
          <w:kern w:val="0"/>
          <w:sz w:val="28"/>
          <w:szCs w:val="28"/>
        </w:rPr>
        <w:t>。</w:t>
      </w:r>
      <w:r w:rsidR="00074C4A" w:rsidRPr="00122CF0">
        <w:rPr>
          <w:rFonts w:ascii="宋体" w:hAnsi="宋体" w:hint="eastAsia"/>
          <w:snapToGrid w:val="0"/>
          <w:color w:val="000000" w:themeColor="text1"/>
          <w:kern w:val="0"/>
          <w:sz w:val="28"/>
          <w:szCs w:val="28"/>
        </w:rPr>
        <w:t>指上海证券账户和深圳证券账户，</w:t>
      </w:r>
      <w:r w:rsidR="00DF3E17" w:rsidRPr="00122CF0">
        <w:rPr>
          <w:rFonts w:ascii="宋体" w:hAnsi="宋体" w:hint="eastAsia"/>
          <w:snapToGrid w:val="0"/>
          <w:color w:val="000000" w:themeColor="text1"/>
          <w:kern w:val="0"/>
          <w:sz w:val="28"/>
          <w:szCs w:val="28"/>
        </w:rPr>
        <w:t>管理人</w:t>
      </w:r>
      <w:r w:rsidR="00496A99" w:rsidRPr="00122CF0">
        <w:rPr>
          <w:rFonts w:ascii="宋体" w:hAnsi="宋体" w:hint="eastAsia"/>
          <w:snapToGrid w:val="0"/>
          <w:color w:val="000000" w:themeColor="text1"/>
          <w:kern w:val="0"/>
          <w:sz w:val="28"/>
          <w:szCs w:val="28"/>
        </w:rPr>
        <w:t>委托</w:t>
      </w:r>
      <w:r w:rsidR="00DF3E17" w:rsidRPr="00122CF0">
        <w:rPr>
          <w:rFonts w:ascii="宋体" w:hAnsi="宋体" w:hint="eastAsia"/>
          <w:snapToGrid w:val="0"/>
          <w:color w:val="000000" w:themeColor="text1"/>
          <w:kern w:val="0"/>
          <w:sz w:val="28"/>
          <w:szCs w:val="28"/>
        </w:rPr>
        <w:t>托管人</w:t>
      </w:r>
      <w:r w:rsidR="00496A99" w:rsidRPr="00122CF0">
        <w:rPr>
          <w:rFonts w:ascii="宋体" w:hAnsi="宋体" w:hint="eastAsia"/>
          <w:snapToGrid w:val="0"/>
          <w:color w:val="000000" w:themeColor="text1"/>
          <w:kern w:val="0"/>
          <w:sz w:val="28"/>
          <w:szCs w:val="28"/>
        </w:rPr>
        <w:t>根据</w:t>
      </w:r>
      <w:r w:rsidR="00DF3E17" w:rsidRPr="00122CF0">
        <w:rPr>
          <w:rFonts w:ascii="宋体" w:hAnsi="宋体" w:hint="eastAsia"/>
          <w:snapToGrid w:val="0"/>
          <w:color w:val="000000" w:themeColor="text1"/>
          <w:kern w:val="0"/>
          <w:sz w:val="28"/>
          <w:szCs w:val="28"/>
        </w:rPr>
        <w:t>中国结算公司</w:t>
      </w:r>
      <w:r w:rsidR="00496A99" w:rsidRPr="00122CF0">
        <w:rPr>
          <w:rFonts w:ascii="宋体" w:hAnsi="宋体" w:hint="eastAsia"/>
          <w:snapToGrid w:val="0"/>
          <w:color w:val="000000" w:themeColor="text1"/>
          <w:kern w:val="0"/>
          <w:sz w:val="28"/>
          <w:szCs w:val="28"/>
        </w:rPr>
        <w:t>要求为</w:t>
      </w:r>
      <w:r w:rsidR="00DF3E17" w:rsidRPr="00122CF0">
        <w:rPr>
          <w:rFonts w:ascii="宋体" w:hAnsi="宋体" w:hint="eastAsia"/>
          <w:snapToGrid w:val="0"/>
          <w:color w:val="000000" w:themeColor="text1"/>
          <w:kern w:val="0"/>
          <w:sz w:val="28"/>
          <w:szCs w:val="28"/>
        </w:rPr>
        <w:t>托管资产</w:t>
      </w:r>
      <w:r w:rsidR="00496A99" w:rsidRPr="00122CF0">
        <w:rPr>
          <w:rFonts w:ascii="宋体" w:hAnsi="宋体" w:hint="eastAsia"/>
          <w:snapToGrid w:val="0"/>
          <w:color w:val="000000" w:themeColor="text1"/>
          <w:kern w:val="0"/>
          <w:sz w:val="28"/>
          <w:szCs w:val="28"/>
        </w:rPr>
        <w:t>开设</w:t>
      </w:r>
      <w:r w:rsidR="00DF3E17" w:rsidRPr="00122CF0">
        <w:rPr>
          <w:rFonts w:ascii="宋体" w:hAnsi="宋体" w:hint="eastAsia"/>
          <w:snapToGrid w:val="0"/>
          <w:color w:val="000000" w:themeColor="text1"/>
          <w:kern w:val="0"/>
          <w:sz w:val="28"/>
          <w:szCs w:val="28"/>
        </w:rPr>
        <w:t>证券账户</w:t>
      </w:r>
      <w:r w:rsidR="00496A99" w:rsidRPr="00122CF0">
        <w:rPr>
          <w:rFonts w:ascii="宋体" w:hAnsi="宋体" w:hint="eastAsia"/>
          <w:snapToGrid w:val="0"/>
          <w:color w:val="000000" w:themeColor="text1"/>
          <w:kern w:val="0"/>
          <w:sz w:val="28"/>
          <w:szCs w:val="28"/>
        </w:rPr>
        <w:t>。</w:t>
      </w:r>
      <w:r w:rsidR="00DF3E17" w:rsidRPr="00122CF0">
        <w:rPr>
          <w:rFonts w:ascii="宋体" w:hAnsi="宋体" w:hint="eastAsia"/>
          <w:color w:val="000000" w:themeColor="text1"/>
          <w:sz w:val="28"/>
          <w:szCs w:val="28"/>
        </w:rPr>
        <w:t>证券账户</w:t>
      </w:r>
      <w:r w:rsidR="00496A99" w:rsidRPr="00122CF0">
        <w:rPr>
          <w:rFonts w:ascii="宋体" w:hAnsi="宋体" w:hint="eastAsia"/>
          <w:color w:val="000000" w:themeColor="text1"/>
          <w:sz w:val="28"/>
          <w:szCs w:val="28"/>
        </w:rPr>
        <w:t>开户费</w:t>
      </w:r>
      <w:r w:rsidR="007B0278">
        <w:rPr>
          <w:rFonts w:ascii="宋体" w:hAnsi="宋体" w:hint="eastAsia"/>
          <w:color w:val="000000" w:themeColor="text1"/>
          <w:sz w:val="28"/>
          <w:szCs w:val="28"/>
        </w:rPr>
        <w:t>由管理人出具划款指令，</w:t>
      </w:r>
      <w:r w:rsidR="00A877B6" w:rsidRPr="00122CF0">
        <w:rPr>
          <w:rFonts w:ascii="宋体" w:hAnsi="宋体" w:hint="eastAsia"/>
          <w:color w:val="000000" w:themeColor="text1"/>
          <w:sz w:val="28"/>
          <w:szCs w:val="28"/>
        </w:rPr>
        <w:t>从本产品托管资金账户中</w:t>
      </w:r>
      <w:r w:rsidR="007B0278">
        <w:rPr>
          <w:rFonts w:ascii="宋体" w:hAnsi="宋体" w:hint="eastAsia"/>
          <w:color w:val="000000" w:themeColor="text1"/>
          <w:sz w:val="28"/>
          <w:szCs w:val="28"/>
        </w:rPr>
        <w:t>列支</w:t>
      </w:r>
      <w:r w:rsidR="00A877B6" w:rsidRPr="00122CF0">
        <w:rPr>
          <w:rFonts w:ascii="宋体" w:hAnsi="宋体" w:hint="eastAsia"/>
          <w:color w:val="000000" w:themeColor="text1"/>
          <w:sz w:val="28"/>
          <w:szCs w:val="28"/>
        </w:rPr>
        <w:t>；或</w:t>
      </w:r>
      <w:r w:rsidR="00496A99" w:rsidRPr="00122CF0">
        <w:rPr>
          <w:rFonts w:ascii="宋体" w:hAnsi="宋体" w:hint="eastAsia"/>
          <w:color w:val="000000" w:themeColor="text1"/>
          <w:sz w:val="28"/>
          <w:szCs w:val="28"/>
        </w:rPr>
        <w:t>由</w:t>
      </w:r>
      <w:r w:rsidR="00DF3E17" w:rsidRPr="00122CF0">
        <w:rPr>
          <w:rFonts w:ascii="宋体" w:hAnsi="宋体" w:hint="eastAsia"/>
          <w:color w:val="000000" w:themeColor="text1"/>
          <w:sz w:val="28"/>
          <w:szCs w:val="28"/>
        </w:rPr>
        <w:t>管理人</w:t>
      </w:r>
      <w:r w:rsidR="00496A99" w:rsidRPr="00122CF0">
        <w:rPr>
          <w:rFonts w:ascii="宋体" w:hAnsi="宋体" w:hint="eastAsia"/>
          <w:color w:val="000000" w:themeColor="text1"/>
          <w:sz w:val="28"/>
          <w:szCs w:val="28"/>
        </w:rPr>
        <w:t>先行垫付,待托管产品启始运营后,</w:t>
      </w:r>
      <w:r w:rsidR="00DF3E17" w:rsidRPr="00122CF0">
        <w:rPr>
          <w:rFonts w:ascii="宋体" w:hAnsi="宋体" w:hint="eastAsia"/>
          <w:color w:val="000000" w:themeColor="text1"/>
          <w:sz w:val="28"/>
          <w:szCs w:val="28"/>
        </w:rPr>
        <w:t>管理人</w:t>
      </w:r>
      <w:r w:rsidR="00496A99" w:rsidRPr="00122CF0">
        <w:rPr>
          <w:rFonts w:ascii="宋体" w:hAnsi="宋体" w:hint="eastAsia"/>
          <w:color w:val="000000" w:themeColor="text1"/>
          <w:sz w:val="28"/>
          <w:szCs w:val="28"/>
        </w:rPr>
        <w:t>可通过向</w:t>
      </w:r>
      <w:r w:rsidR="00DF3E17" w:rsidRPr="00122CF0">
        <w:rPr>
          <w:rFonts w:ascii="宋体" w:hAnsi="宋体" w:hint="eastAsia"/>
          <w:color w:val="000000" w:themeColor="text1"/>
          <w:sz w:val="28"/>
          <w:szCs w:val="28"/>
        </w:rPr>
        <w:t>托管人</w:t>
      </w:r>
      <w:r w:rsidR="00496A99" w:rsidRPr="00122CF0">
        <w:rPr>
          <w:rFonts w:ascii="宋体" w:hAnsi="宋体" w:hint="eastAsia"/>
          <w:color w:val="000000" w:themeColor="text1"/>
          <w:sz w:val="28"/>
          <w:szCs w:val="28"/>
        </w:rPr>
        <w:t>发送</w:t>
      </w:r>
      <w:r w:rsidR="00DF3E17" w:rsidRPr="00122CF0">
        <w:rPr>
          <w:rFonts w:ascii="宋体" w:hAnsi="宋体" w:hint="eastAsia"/>
          <w:color w:val="000000" w:themeColor="text1"/>
          <w:sz w:val="28"/>
          <w:szCs w:val="28"/>
        </w:rPr>
        <w:t>划款指令</w:t>
      </w:r>
      <w:r w:rsidR="00496A99" w:rsidRPr="00122CF0">
        <w:rPr>
          <w:rFonts w:ascii="宋体" w:hAnsi="宋体" w:hint="eastAsia"/>
          <w:color w:val="000000" w:themeColor="text1"/>
          <w:sz w:val="28"/>
          <w:szCs w:val="28"/>
        </w:rPr>
        <w:t>,将代垫开户费从本产品托管资金账户中扣还</w:t>
      </w:r>
      <w:r w:rsidR="00DF3E17" w:rsidRPr="00122CF0">
        <w:rPr>
          <w:rFonts w:ascii="宋体" w:hAnsi="宋体" w:hint="eastAsia"/>
          <w:color w:val="000000" w:themeColor="text1"/>
          <w:sz w:val="28"/>
          <w:szCs w:val="28"/>
        </w:rPr>
        <w:t>管理人</w:t>
      </w:r>
      <w:r w:rsidR="00496A99" w:rsidRPr="00122CF0">
        <w:rPr>
          <w:rFonts w:ascii="宋体" w:hAnsi="宋体" w:hint="eastAsia"/>
          <w:color w:val="000000" w:themeColor="text1"/>
          <w:sz w:val="28"/>
          <w:szCs w:val="28"/>
        </w:rPr>
        <w:t>。账户开立后，</w:t>
      </w:r>
      <w:r w:rsidR="00DF3E17" w:rsidRPr="00122CF0">
        <w:rPr>
          <w:rFonts w:ascii="宋体" w:hAnsi="宋体" w:hint="eastAsia"/>
          <w:color w:val="000000" w:themeColor="text1"/>
          <w:sz w:val="28"/>
          <w:szCs w:val="28"/>
        </w:rPr>
        <w:t>托管人</w:t>
      </w:r>
      <w:r w:rsidR="00496A99" w:rsidRPr="00122CF0">
        <w:rPr>
          <w:rFonts w:ascii="宋体" w:hAnsi="宋体" w:hint="eastAsia"/>
          <w:color w:val="000000" w:themeColor="text1"/>
          <w:sz w:val="28"/>
          <w:szCs w:val="28"/>
        </w:rPr>
        <w:t>应在</w:t>
      </w:r>
      <w:r w:rsidR="00E56809" w:rsidRPr="00122CF0">
        <w:rPr>
          <w:rFonts w:ascii="宋体" w:hAnsi="宋体" w:hint="eastAsia"/>
          <w:color w:val="000000" w:themeColor="text1"/>
          <w:sz w:val="28"/>
          <w:szCs w:val="28"/>
        </w:rPr>
        <w:t>1</w:t>
      </w:r>
      <w:r w:rsidR="00496A99" w:rsidRPr="00122CF0">
        <w:rPr>
          <w:rFonts w:ascii="宋体" w:hAnsi="宋体" w:hint="eastAsia"/>
          <w:color w:val="000000" w:themeColor="text1"/>
          <w:sz w:val="28"/>
          <w:szCs w:val="28"/>
        </w:rPr>
        <w:t>个工作日内将</w:t>
      </w:r>
      <w:r w:rsidR="00DF3E17" w:rsidRPr="00122CF0">
        <w:rPr>
          <w:rFonts w:ascii="宋体" w:hAnsi="宋体" w:hint="eastAsia"/>
          <w:color w:val="000000" w:themeColor="text1"/>
          <w:sz w:val="28"/>
          <w:szCs w:val="28"/>
        </w:rPr>
        <w:t>证券账户</w:t>
      </w:r>
      <w:r w:rsidR="00496A99" w:rsidRPr="00122CF0">
        <w:rPr>
          <w:rFonts w:ascii="宋体" w:hAnsi="宋体" w:hint="eastAsia"/>
          <w:color w:val="000000" w:themeColor="text1"/>
          <w:sz w:val="28"/>
          <w:szCs w:val="28"/>
        </w:rPr>
        <w:t>信息书面通知</w:t>
      </w:r>
      <w:r w:rsidR="00DF3E17" w:rsidRPr="00122CF0">
        <w:rPr>
          <w:rFonts w:ascii="宋体" w:hAnsi="宋体" w:hint="eastAsia"/>
          <w:color w:val="000000" w:themeColor="text1"/>
          <w:sz w:val="28"/>
          <w:szCs w:val="28"/>
        </w:rPr>
        <w:t>管理人</w:t>
      </w:r>
      <w:r w:rsidR="00496A99" w:rsidRPr="00122CF0">
        <w:rPr>
          <w:rFonts w:ascii="宋体" w:hAnsi="宋体" w:hint="eastAsia"/>
          <w:color w:val="000000" w:themeColor="text1"/>
          <w:sz w:val="28"/>
          <w:szCs w:val="28"/>
        </w:rPr>
        <w:t>。</w:t>
      </w:r>
    </w:p>
    <w:p w14:paraId="50ECCFDF" w14:textId="551B0EE1" w:rsidR="00496A99" w:rsidRPr="00122CF0" w:rsidRDefault="00DF3E17" w:rsidP="00555DF4">
      <w:pPr>
        <w:adjustRightInd w:val="0"/>
        <w:snapToGrid w:val="0"/>
        <w:spacing w:line="560" w:lineRule="exact"/>
        <w:ind w:firstLineChars="200" w:firstLine="560"/>
        <w:rPr>
          <w:rFonts w:ascii="宋体" w:hAnsi="宋体"/>
          <w:color w:val="000000" w:themeColor="text1"/>
          <w:sz w:val="28"/>
          <w:szCs w:val="28"/>
        </w:rPr>
      </w:pPr>
      <w:r w:rsidRPr="00122CF0">
        <w:rPr>
          <w:rFonts w:ascii="宋体" w:hAnsi="宋体" w:hint="eastAsia"/>
          <w:snapToGrid w:val="0"/>
          <w:color w:val="000000" w:themeColor="text1"/>
          <w:kern w:val="0"/>
          <w:sz w:val="28"/>
          <w:szCs w:val="28"/>
        </w:rPr>
        <w:t>证券账户</w:t>
      </w:r>
      <w:r w:rsidR="00496A99" w:rsidRPr="00122CF0">
        <w:rPr>
          <w:rFonts w:ascii="宋体" w:hAnsi="宋体" w:hint="eastAsia"/>
          <w:snapToGrid w:val="0"/>
          <w:color w:val="000000" w:themeColor="text1"/>
          <w:kern w:val="0"/>
          <w:sz w:val="28"/>
          <w:szCs w:val="28"/>
        </w:rPr>
        <w:t>由</w:t>
      </w:r>
      <w:r w:rsidRPr="00122CF0">
        <w:rPr>
          <w:rFonts w:ascii="宋体" w:hAnsi="宋体" w:hint="eastAsia"/>
          <w:snapToGrid w:val="0"/>
          <w:color w:val="000000" w:themeColor="text1"/>
          <w:kern w:val="0"/>
          <w:sz w:val="28"/>
          <w:szCs w:val="28"/>
        </w:rPr>
        <w:t>管理人</w:t>
      </w:r>
      <w:r w:rsidR="00496A99" w:rsidRPr="00122CF0">
        <w:rPr>
          <w:rFonts w:ascii="宋体" w:hAnsi="宋体" w:hint="eastAsia"/>
          <w:snapToGrid w:val="0"/>
          <w:color w:val="000000" w:themeColor="text1"/>
          <w:kern w:val="0"/>
          <w:sz w:val="28"/>
          <w:szCs w:val="28"/>
        </w:rPr>
        <w:t>保管和使用，</w:t>
      </w:r>
      <w:r w:rsidRPr="00122CF0">
        <w:rPr>
          <w:rFonts w:ascii="宋体" w:hAnsi="宋体" w:hint="eastAsia"/>
          <w:snapToGrid w:val="0"/>
          <w:color w:val="000000" w:themeColor="text1"/>
          <w:kern w:val="0"/>
          <w:sz w:val="28"/>
          <w:szCs w:val="28"/>
        </w:rPr>
        <w:t>管理人</w:t>
      </w:r>
      <w:r w:rsidR="00496A99" w:rsidRPr="00122CF0">
        <w:rPr>
          <w:rFonts w:ascii="宋体" w:hAnsi="宋体" w:hint="eastAsia"/>
          <w:snapToGrid w:val="0"/>
          <w:color w:val="000000" w:themeColor="text1"/>
          <w:kern w:val="0"/>
          <w:sz w:val="28"/>
          <w:szCs w:val="28"/>
        </w:rPr>
        <w:t>承诺该账户只用于本</w:t>
      </w:r>
      <w:r w:rsidRPr="00122CF0">
        <w:rPr>
          <w:rFonts w:ascii="宋体" w:hAnsi="宋体" w:hint="eastAsia"/>
          <w:snapToGrid w:val="0"/>
          <w:color w:val="000000" w:themeColor="text1"/>
          <w:kern w:val="0"/>
          <w:sz w:val="28"/>
          <w:szCs w:val="28"/>
        </w:rPr>
        <w:t>理财产品</w:t>
      </w:r>
      <w:r w:rsidR="00496A99" w:rsidRPr="00122CF0">
        <w:rPr>
          <w:rFonts w:ascii="宋体" w:hAnsi="宋体" w:hint="eastAsia"/>
          <w:snapToGrid w:val="0"/>
          <w:color w:val="000000" w:themeColor="text1"/>
          <w:kern w:val="0"/>
          <w:sz w:val="28"/>
          <w:szCs w:val="28"/>
        </w:rPr>
        <w:t>的证券交易，</w:t>
      </w:r>
      <w:r w:rsidRPr="00122CF0">
        <w:rPr>
          <w:rFonts w:ascii="宋体" w:hAnsi="宋体" w:hint="eastAsia"/>
          <w:snapToGrid w:val="0"/>
          <w:color w:val="000000" w:themeColor="text1"/>
          <w:kern w:val="0"/>
          <w:sz w:val="28"/>
          <w:szCs w:val="28"/>
        </w:rPr>
        <w:t>托管人</w:t>
      </w:r>
      <w:r w:rsidR="00496A99" w:rsidRPr="00122CF0">
        <w:rPr>
          <w:rFonts w:ascii="宋体" w:hAnsi="宋体" w:hint="eastAsia"/>
          <w:snapToGrid w:val="0"/>
          <w:color w:val="000000" w:themeColor="text1"/>
          <w:kern w:val="0"/>
          <w:sz w:val="28"/>
          <w:szCs w:val="28"/>
        </w:rPr>
        <w:t>不承担</w:t>
      </w:r>
      <w:r w:rsidRPr="00122CF0">
        <w:rPr>
          <w:rFonts w:ascii="宋体" w:hAnsi="宋体" w:hint="eastAsia"/>
          <w:snapToGrid w:val="0"/>
          <w:color w:val="000000" w:themeColor="text1"/>
          <w:kern w:val="0"/>
          <w:sz w:val="28"/>
          <w:szCs w:val="28"/>
        </w:rPr>
        <w:t>证券账户</w:t>
      </w:r>
      <w:r w:rsidR="00496A99" w:rsidRPr="00122CF0">
        <w:rPr>
          <w:rFonts w:ascii="宋体" w:hAnsi="宋体" w:hint="eastAsia"/>
          <w:snapToGrid w:val="0"/>
          <w:color w:val="000000" w:themeColor="text1"/>
          <w:kern w:val="0"/>
          <w:sz w:val="28"/>
          <w:szCs w:val="28"/>
        </w:rPr>
        <w:t>的审核责任，对于因</w:t>
      </w:r>
      <w:r w:rsidRPr="00122CF0">
        <w:rPr>
          <w:rFonts w:ascii="宋体" w:hAnsi="宋体" w:hint="eastAsia"/>
          <w:snapToGrid w:val="0"/>
          <w:color w:val="000000" w:themeColor="text1"/>
          <w:kern w:val="0"/>
          <w:sz w:val="28"/>
          <w:szCs w:val="28"/>
        </w:rPr>
        <w:t>证券账户</w:t>
      </w:r>
      <w:r w:rsidR="00496A99" w:rsidRPr="00122CF0">
        <w:rPr>
          <w:rFonts w:ascii="宋体" w:hAnsi="宋体" w:hint="eastAsia"/>
          <w:snapToGrid w:val="0"/>
          <w:color w:val="000000" w:themeColor="text1"/>
          <w:kern w:val="0"/>
          <w:sz w:val="28"/>
          <w:szCs w:val="28"/>
        </w:rPr>
        <w:t>保管和使用而导致的损失，</w:t>
      </w:r>
      <w:r w:rsidRPr="00122CF0">
        <w:rPr>
          <w:rFonts w:ascii="宋体" w:hAnsi="宋体" w:hint="eastAsia"/>
          <w:snapToGrid w:val="0"/>
          <w:color w:val="000000" w:themeColor="text1"/>
          <w:kern w:val="0"/>
          <w:sz w:val="28"/>
          <w:szCs w:val="28"/>
        </w:rPr>
        <w:t>托管人</w:t>
      </w:r>
      <w:r w:rsidR="00496A99" w:rsidRPr="00122CF0">
        <w:rPr>
          <w:rFonts w:ascii="宋体" w:hAnsi="宋体" w:hint="eastAsia"/>
          <w:snapToGrid w:val="0"/>
          <w:color w:val="000000" w:themeColor="text1"/>
          <w:kern w:val="0"/>
          <w:sz w:val="28"/>
          <w:szCs w:val="28"/>
        </w:rPr>
        <w:t>不承担任何责任。</w:t>
      </w:r>
    </w:p>
    <w:p w14:paraId="13D8A945" w14:textId="11E22298" w:rsidR="00496A99" w:rsidRPr="00122CF0" w:rsidRDefault="00496A99" w:rsidP="00633123">
      <w:pPr>
        <w:adjustRightInd w:val="0"/>
        <w:snapToGrid w:val="0"/>
        <w:spacing w:line="560" w:lineRule="exact"/>
        <w:ind w:firstLineChars="200" w:firstLine="560"/>
        <w:rPr>
          <w:rFonts w:ascii="宋体" w:hAnsi="宋体"/>
          <w:color w:val="000000" w:themeColor="text1"/>
          <w:sz w:val="28"/>
          <w:szCs w:val="28"/>
        </w:rPr>
      </w:pPr>
      <w:r w:rsidRPr="00122CF0">
        <w:rPr>
          <w:rFonts w:ascii="宋体" w:hAnsi="宋体" w:hint="eastAsia"/>
          <w:color w:val="000000" w:themeColor="text1"/>
          <w:sz w:val="28"/>
          <w:szCs w:val="28"/>
        </w:rPr>
        <w:t>（3）银行间账户：本产品在银行间市场开户，根据监管要求,</w:t>
      </w:r>
      <w:r w:rsidR="006D746A">
        <w:rPr>
          <w:rFonts w:ascii="宋体" w:hAnsi="宋体" w:hint="eastAsia"/>
          <w:color w:val="000000" w:themeColor="text1"/>
          <w:sz w:val="28"/>
          <w:szCs w:val="28"/>
        </w:rPr>
        <w:t>双方协商</w:t>
      </w:r>
      <w:r w:rsidRPr="00122CF0">
        <w:rPr>
          <w:rFonts w:ascii="宋体" w:hAnsi="宋体" w:hint="eastAsia"/>
          <w:color w:val="000000" w:themeColor="text1"/>
          <w:sz w:val="28"/>
          <w:szCs w:val="28"/>
        </w:rPr>
        <w:t>确定开户流程</w:t>
      </w:r>
      <w:r w:rsidR="00661564">
        <w:rPr>
          <w:rFonts w:ascii="宋体" w:hAnsi="宋体" w:hint="eastAsia"/>
          <w:color w:val="000000" w:themeColor="text1"/>
          <w:sz w:val="28"/>
          <w:szCs w:val="28"/>
        </w:rPr>
        <w:t>。</w:t>
      </w:r>
    </w:p>
    <w:p w14:paraId="79E2765B" w14:textId="4B6191B1" w:rsidR="00496A99" w:rsidRPr="00122CF0" w:rsidRDefault="00496A99" w:rsidP="00555DF4">
      <w:pPr>
        <w:adjustRightInd w:val="0"/>
        <w:snapToGrid w:val="0"/>
        <w:spacing w:line="560" w:lineRule="exact"/>
        <w:ind w:firstLineChars="200" w:firstLine="560"/>
        <w:rPr>
          <w:rFonts w:ascii="宋体" w:hAnsi="宋体"/>
          <w:color w:val="000000" w:themeColor="text1"/>
          <w:sz w:val="28"/>
          <w:szCs w:val="28"/>
        </w:rPr>
      </w:pPr>
      <w:r w:rsidRPr="00122CF0">
        <w:rPr>
          <w:rFonts w:ascii="宋体" w:hAnsi="宋体" w:hint="eastAsia"/>
          <w:color w:val="000000" w:themeColor="text1"/>
          <w:sz w:val="28"/>
          <w:szCs w:val="28"/>
        </w:rPr>
        <w:t>（4）开放式</w:t>
      </w:r>
      <w:r w:rsidR="001C3EB4" w:rsidRPr="00122CF0">
        <w:rPr>
          <w:rFonts w:ascii="宋体" w:hAnsi="宋体" w:hint="eastAsia"/>
          <w:color w:val="000000" w:themeColor="text1"/>
          <w:sz w:val="28"/>
          <w:szCs w:val="28"/>
        </w:rPr>
        <w:t>基金账户</w:t>
      </w:r>
      <w:r w:rsidRPr="00122CF0">
        <w:rPr>
          <w:rFonts w:ascii="宋体" w:hAnsi="宋体" w:hint="eastAsia"/>
          <w:color w:val="000000" w:themeColor="text1"/>
          <w:sz w:val="28"/>
          <w:szCs w:val="28"/>
        </w:rPr>
        <w:t>。如因投资需要新增开立开放式</w:t>
      </w:r>
      <w:r w:rsidR="001C3EB4" w:rsidRPr="00122CF0">
        <w:rPr>
          <w:rFonts w:ascii="宋体" w:hAnsi="宋体" w:hint="eastAsia"/>
          <w:color w:val="000000" w:themeColor="text1"/>
          <w:sz w:val="28"/>
          <w:szCs w:val="28"/>
        </w:rPr>
        <w:t>基金账户</w:t>
      </w:r>
      <w:r w:rsidRPr="00122CF0">
        <w:rPr>
          <w:rFonts w:ascii="宋体" w:hAnsi="宋体" w:hint="eastAsia"/>
          <w:color w:val="000000" w:themeColor="text1"/>
          <w:sz w:val="28"/>
          <w:szCs w:val="28"/>
        </w:rPr>
        <w:t>，由</w:t>
      </w:r>
      <w:r w:rsidR="00DF3E17" w:rsidRPr="00122CF0">
        <w:rPr>
          <w:rFonts w:ascii="宋体" w:hAnsi="宋体" w:hint="eastAsia"/>
          <w:color w:val="000000" w:themeColor="text1"/>
          <w:sz w:val="28"/>
          <w:szCs w:val="28"/>
        </w:rPr>
        <w:t>管理人</w:t>
      </w:r>
      <w:r w:rsidRPr="00122CF0">
        <w:rPr>
          <w:rFonts w:ascii="宋体" w:hAnsi="宋体" w:hint="eastAsia"/>
          <w:color w:val="000000" w:themeColor="text1"/>
          <w:sz w:val="28"/>
          <w:szCs w:val="28"/>
        </w:rPr>
        <w:t>按基金管理公司要求填写相关材料代为开立，</w:t>
      </w:r>
      <w:r w:rsidR="00DF3E17" w:rsidRPr="00122CF0">
        <w:rPr>
          <w:rFonts w:ascii="宋体" w:hAnsi="宋体" w:hint="eastAsia"/>
          <w:color w:val="000000" w:themeColor="text1"/>
          <w:sz w:val="28"/>
          <w:szCs w:val="28"/>
        </w:rPr>
        <w:t>管理人</w:t>
      </w:r>
      <w:r w:rsidRPr="00122CF0">
        <w:rPr>
          <w:rFonts w:ascii="宋体" w:hAnsi="宋体" w:hint="eastAsia"/>
          <w:color w:val="000000" w:themeColor="text1"/>
          <w:sz w:val="28"/>
          <w:szCs w:val="28"/>
        </w:rPr>
        <w:t>开户时应指定托管账户作为开放式基金交易的唯一结算账户。</w:t>
      </w:r>
    </w:p>
    <w:p w14:paraId="7FE38D65" w14:textId="78F0FCC5" w:rsidR="00496A99" w:rsidRPr="00122CF0" w:rsidRDefault="00DF3E17" w:rsidP="00555DF4">
      <w:pPr>
        <w:adjustRightInd w:val="0"/>
        <w:snapToGrid w:val="0"/>
        <w:spacing w:line="560" w:lineRule="exact"/>
        <w:ind w:firstLineChars="200" w:firstLine="560"/>
        <w:rPr>
          <w:rFonts w:ascii="宋体" w:hAnsi="宋体"/>
          <w:color w:val="000000" w:themeColor="text1"/>
          <w:sz w:val="28"/>
          <w:szCs w:val="28"/>
        </w:rPr>
      </w:pPr>
      <w:r w:rsidRPr="00122CF0">
        <w:rPr>
          <w:rFonts w:ascii="宋体" w:hAnsi="宋体" w:hint="eastAsia"/>
          <w:color w:val="000000" w:themeColor="text1"/>
          <w:sz w:val="28"/>
          <w:szCs w:val="28"/>
        </w:rPr>
        <w:lastRenderedPageBreak/>
        <w:t>管理人</w:t>
      </w:r>
      <w:r w:rsidR="00496A99" w:rsidRPr="00122CF0">
        <w:rPr>
          <w:rFonts w:ascii="宋体" w:hAnsi="宋体" w:hint="eastAsia"/>
          <w:color w:val="000000" w:themeColor="text1"/>
          <w:sz w:val="28"/>
          <w:szCs w:val="28"/>
        </w:rPr>
        <w:t>选择通过机构</w:t>
      </w:r>
      <w:r w:rsidRPr="00122CF0">
        <w:rPr>
          <w:rFonts w:ascii="宋体" w:hAnsi="宋体" w:hint="eastAsia"/>
          <w:color w:val="000000" w:themeColor="text1"/>
          <w:sz w:val="28"/>
          <w:szCs w:val="28"/>
        </w:rPr>
        <w:t>投资者</w:t>
      </w:r>
      <w:proofErr w:type="gramStart"/>
      <w:r w:rsidR="00496A99" w:rsidRPr="00122CF0">
        <w:rPr>
          <w:rFonts w:ascii="宋体" w:hAnsi="宋体" w:hint="eastAsia"/>
          <w:color w:val="000000" w:themeColor="text1"/>
          <w:sz w:val="28"/>
          <w:szCs w:val="28"/>
        </w:rPr>
        <w:t>场外投资</w:t>
      </w:r>
      <w:proofErr w:type="gramEnd"/>
      <w:r w:rsidR="00496A99" w:rsidRPr="00122CF0">
        <w:rPr>
          <w:rFonts w:ascii="宋体" w:hAnsi="宋体" w:hint="eastAsia"/>
          <w:color w:val="000000" w:themeColor="text1"/>
          <w:sz w:val="28"/>
          <w:szCs w:val="28"/>
        </w:rPr>
        <w:t>业务平台（简称"FISP"）参与开放式基金投资的，应由</w:t>
      </w:r>
      <w:r w:rsidRPr="00122CF0">
        <w:rPr>
          <w:rFonts w:ascii="宋体" w:hAnsi="宋体" w:hint="eastAsia"/>
          <w:color w:val="000000" w:themeColor="text1"/>
          <w:sz w:val="28"/>
          <w:szCs w:val="28"/>
        </w:rPr>
        <w:t>管理人</w:t>
      </w:r>
      <w:r w:rsidR="00496A99" w:rsidRPr="00122CF0">
        <w:rPr>
          <w:rFonts w:ascii="宋体" w:hAnsi="宋体" w:hint="eastAsia"/>
          <w:color w:val="000000" w:themeColor="text1"/>
          <w:sz w:val="28"/>
          <w:szCs w:val="28"/>
        </w:rPr>
        <w:t>在FISP系统登记产品信息。产品登记成功后，由</w:t>
      </w:r>
      <w:r w:rsidRPr="00122CF0">
        <w:rPr>
          <w:rFonts w:ascii="宋体" w:hAnsi="宋体" w:hint="eastAsia"/>
          <w:color w:val="000000" w:themeColor="text1"/>
          <w:sz w:val="28"/>
          <w:szCs w:val="28"/>
        </w:rPr>
        <w:t>管理人</w:t>
      </w:r>
      <w:r w:rsidR="00496A99" w:rsidRPr="00122CF0">
        <w:rPr>
          <w:rFonts w:ascii="宋体" w:hAnsi="宋体" w:hint="eastAsia"/>
          <w:color w:val="000000" w:themeColor="text1"/>
          <w:sz w:val="28"/>
          <w:szCs w:val="28"/>
        </w:rPr>
        <w:t>在线向基金销售机构提交开户申请，账户开立信息通过FISP反馈</w:t>
      </w:r>
      <w:r w:rsidRPr="00122CF0">
        <w:rPr>
          <w:rFonts w:ascii="宋体" w:hAnsi="宋体" w:hint="eastAsia"/>
          <w:color w:val="000000" w:themeColor="text1"/>
          <w:sz w:val="28"/>
          <w:szCs w:val="28"/>
        </w:rPr>
        <w:t>管理人</w:t>
      </w:r>
      <w:r w:rsidR="00496A99" w:rsidRPr="00122CF0">
        <w:rPr>
          <w:rFonts w:ascii="宋体" w:hAnsi="宋体" w:hint="eastAsia"/>
          <w:color w:val="000000" w:themeColor="text1"/>
          <w:sz w:val="28"/>
          <w:szCs w:val="28"/>
        </w:rPr>
        <w:t>和</w:t>
      </w:r>
      <w:r w:rsidRPr="00122CF0">
        <w:rPr>
          <w:rFonts w:ascii="宋体" w:hAnsi="宋体" w:hint="eastAsia"/>
          <w:color w:val="000000" w:themeColor="text1"/>
          <w:sz w:val="28"/>
          <w:szCs w:val="28"/>
        </w:rPr>
        <w:t>托管人</w:t>
      </w:r>
      <w:r w:rsidR="00496A99" w:rsidRPr="00122CF0">
        <w:rPr>
          <w:rFonts w:ascii="宋体" w:hAnsi="宋体" w:hint="eastAsia"/>
          <w:color w:val="000000" w:themeColor="text1"/>
          <w:sz w:val="28"/>
          <w:szCs w:val="28"/>
        </w:rPr>
        <w:t>。</w:t>
      </w:r>
    </w:p>
    <w:p w14:paraId="57B46422" w14:textId="1D0754F0" w:rsidR="00496A99" w:rsidRPr="00122CF0" w:rsidRDefault="00496A99" w:rsidP="00555DF4">
      <w:pPr>
        <w:adjustRightInd w:val="0"/>
        <w:snapToGrid w:val="0"/>
        <w:spacing w:line="560" w:lineRule="exact"/>
        <w:ind w:firstLineChars="200" w:firstLine="560"/>
        <w:rPr>
          <w:rFonts w:ascii="宋体" w:hAnsi="宋体"/>
          <w:color w:val="000000" w:themeColor="text1"/>
          <w:sz w:val="28"/>
          <w:szCs w:val="28"/>
        </w:rPr>
      </w:pPr>
      <w:r w:rsidRPr="00122CF0">
        <w:rPr>
          <w:rFonts w:ascii="宋体" w:hAnsi="宋体" w:hint="eastAsia"/>
          <w:color w:val="000000" w:themeColor="text1"/>
          <w:sz w:val="28"/>
          <w:szCs w:val="28"/>
        </w:rPr>
        <w:t>（5）</w:t>
      </w:r>
      <w:r w:rsidR="00AC69AF" w:rsidRPr="00122CF0">
        <w:rPr>
          <w:rFonts w:ascii="宋体" w:hAnsi="宋体" w:hint="eastAsia"/>
          <w:color w:val="000000" w:themeColor="text1"/>
          <w:sz w:val="28"/>
          <w:szCs w:val="28"/>
        </w:rPr>
        <w:t>管理人</w:t>
      </w:r>
      <w:r w:rsidRPr="00122CF0">
        <w:rPr>
          <w:rFonts w:ascii="宋体" w:hAnsi="宋体" w:hint="eastAsia"/>
          <w:color w:val="000000" w:themeColor="text1"/>
          <w:sz w:val="28"/>
          <w:szCs w:val="28"/>
        </w:rPr>
        <w:t>开立相关账户，</w:t>
      </w:r>
      <w:r w:rsidR="00AC69AF" w:rsidRPr="00122CF0">
        <w:rPr>
          <w:rFonts w:ascii="宋体" w:hAnsi="宋体" w:hint="eastAsia"/>
          <w:color w:val="000000" w:themeColor="text1"/>
          <w:sz w:val="28"/>
          <w:szCs w:val="28"/>
        </w:rPr>
        <w:t>托管</w:t>
      </w:r>
      <w:r w:rsidR="00DF3E17" w:rsidRPr="00122CF0">
        <w:rPr>
          <w:rFonts w:ascii="宋体" w:hAnsi="宋体" w:hint="eastAsia"/>
          <w:color w:val="000000" w:themeColor="text1"/>
          <w:sz w:val="28"/>
          <w:szCs w:val="28"/>
        </w:rPr>
        <w:t>人</w:t>
      </w:r>
      <w:r w:rsidRPr="00122CF0">
        <w:rPr>
          <w:rFonts w:ascii="宋体" w:hAnsi="宋体" w:hint="eastAsia"/>
          <w:color w:val="000000" w:themeColor="text1"/>
          <w:sz w:val="28"/>
          <w:szCs w:val="28"/>
        </w:rPr>
        <w:t>应当</w:t>
      </w:r>
      <w:r w:rsidR="00902C89" w:rsidRPr="00122CF0">
        <w:rPr>
          <w:rFonts w:ascii="宋体" w:hAnsi="宋体" w:hint="eastAsia"/>
          <w:color w:val="000000" w:themeColor="text1"/>
          <w:sz w:val="28"/>
          <w:szCs w:val="28"/>
        </w:rPr>
        <w:t>提供必要</w:t>
      </w:r>
      <w:r w:rsidRPr="00122CF0">
        <w:rPr>
          <w:rFonts w:ascii="宋体" w:hAnsi="宋体" w:hint="eastAsia"/>
          <w:color w:val="000000" w:themeColor="text1"/>
          <w:sz w:val="28"/>
          <w:szCs w:val="28"/>
        </w:rPr>
        <w:t>协助。</w:t>
      </w:r>
    </w:p>
    <w:p w14:paraId="3E7263B6" w14:textId="7A345618" w:rsidR="00496A99" w:rsidRPr="00122CF0" w:rsidRDefault="00496A99" w:rsidP="00555DF4">
      <w:pPr>
        <w:adjustRightInd w:val="0"/>
        <w:snapToGrid w:val="0"/>
        <w:spacing w:line="560" w:lineRule="exact"/>
        <w:ind w:firstLineChars="200" w:firstLine="560"/>
        <w:rPr>
          <w:rFonts w:ascii="宋体" w:hAnsi="宋体"/>
          <w:color w:val="000000" w:themeColor="text1"/>
          <w:sz w:val="28"/>
          <w:szCs w:val="28"/>
        </w:rPr>
      </w:pPr>
      <w:r w:rsidRPr="00122CF0">
        <w:rPr>
          <w:rFonts w:ascii="宋体" w:hAnsi="宋体" w:hint="eastAsia"/>
          <w:color w:val="000000" w:themeColor="text1"/>
          <w:sz w:val="28"/>
          <w:szCs w:val="28"/>
        </w:rPr>
        <w:t>（6）其它暂未涉及的账户之管理应遵照相关法律法规、行业规定、登记结算机构业务规则等执行，未尽事宜届时另行商处。本</w:t>
      </w:r>
      <w:r w:rsidR="00DF3E17" w:rsidRPr="00122CF0">
        <w:rPr>
          <w:rFonts w:ascii="宋体" w:hAnsi="宋体" w:hint="eastAsia"/>
          <w:color w:val="000000" w:themeColor="text1"/>
          <w:sz w:val="28"/>
          <w:szCs w:val="28"/>
        </w:rPr>
        <w:t>理财产品</w:t>
      </w:r>
      <w:r w:rsidRPr="00122CF0">
        <w:rPr>
          <w:rFonts w:ascii="宋体" w:hAnsi="宋体" w:hint="eastAsia"/>
          <w:color w:val="000000" w:themeColor="text1"/>
          <w:sz w:val="28"/>
          <w:szCs w:val="28"/>
        </w:rPr>
        <w:t>通过</w:t>
      </w:r>
      <w:r w:rsidR="006B76CF" w:rsidRPr="00122CF0">
        <w:rPr>
          <w:rFonts w:ascii="宋体" w:hAnsi="宋体" w:hint="eastAsia"/>
          <w:color w:val="000000" w:themeColor="text1"/>
          <w:sz w:val="28"/>
          <w:szCs w:val="28"/>
        </w:rPr>
        <w:t>证券公司参与证券投资交易的，应由管理人与托管人、证券公司另行签订《证券投资操作三方备忘录》，通过</w:t>
      </w:r>
      <w:r w:rsidRPr="00122CF0">
        <w:rPr>
          <w:rFonts w:ascii="宋体" w:hAnsi="宋体" w:hint="eastAsia"/>
          <w:color w:val="000000" w:themeColor="text1"/>
          <w:sz w:val="28"/>
          <w:szCs w:val="28"/>
        </w:rPr>
        <w:t>期货公司参与期货市场交易前，应由</w:t>
      </w:r>
      <w:r w:rsidR="00DF3E17" w:rsidRPr="00122CF0">
        <w:rPr>
          <w:rFonts w:ascii="宋体" w:hAnsi="宋体" w:hint="eastAsia"/>
          <w:color w:val="000000" w:themeColor="text1"/>
          <w:sz w:val="28"/>
          <w:szCs w:val="28"/>
        </w:rPr>
        <w:t>管理人</w:t>
      </w:r>
      <w:r w:rsidRPr="00122CF0">
        <w:rPr>
          <w:rFonts w:ascii="宋体" w:hAnsi="宋体" w:hint="eastAsia"/>
          <w:color w:val="000000" w:themeColor="text1"/>
          <w:sz w:val="28"/>
          <w:szCs w:val="28"/>
        </w:rPr>
        <w:t>与</w:t>
      </w:r>
      <w:r w:rsidR="00DF3E17" w:rsidRPr="00122CF0">
        <w:rPr>
          <w:rFonts w:ascii="宋体" w:hAnsi="宋体" w:hint="eastAsia"/>
          <w:color w:val="000000" w:themeColor="text1"/>
          <w:sz w:val="28"/>
          <w:szCs w:val="28"/>
        </w:rPr>
        <w:t>托管人</w:t>
      </w:r>
      <w:r w:rsidRPr="00122CF0">
        <w:rPr>
          <w:rFonts w:ascii="宋体" w:hAnsi="宋体" w:hint="eastAsia"/>
          <w:color w:val="000000" w:themeColor="text1"/>
          <w:sz w:val="28"/>
          <w:szCs w:val="28"/>
        </w:rPr>
        <w:t>、期货公司另行签订《期货投资操作三方备忘录》。</w:t>
      </w:r>
    </w:p>
    <w:p w14:paraId="08D7F0C7" w14:textId="5F864F87" w:rsidR="0078247C" w:rsidRPr="00122CF0" w:rsidRDefault="00496A99" w:rsidP="00555DF4">
      <w:pPr>
        <w:spacing w:line="560" w:lineRule="exact"/>
        <w:ind w:firstLineChars="200" w:firstLine="560"/>
        <w:rPr>
          <w:rFonts w:ascii="宋体" w:hAnsi="宋体"/>
          <w:color w:val="000000" w:themeColor="text1"/>
          <w:sz w:val="28"/>
          <w:szCs w:val="28"/>
        </w:rPr>
      </w:pPr>
      <w:r w:rsidRPr="00122CF0">
        <w:rPr>
          <w:rFonts w:ascii="宋体" w:hAnsi="宋体" w:hint="eastAsia"/>
          <w:color w:val="000000" w:themeColor="text1"/>
          <w:sz w:val="28"/>
          <w:szCs w:val="28"/>
        </w:rPr>
        <w:t>（7）以上</w:t>
      </w:r>
      <w:r w:rsidR="00DF3E17" w:rsidRPr="00122CF0">
        <w:rPr>
          <w:rFonts w:ascii="宋体" w:hAnsi="宋体" w:hint="eastAsia"/>
          <w:color w:val="000000" w:themeColor="text1"/>
          <w:sz w:val="28"/>
          <w:szCs w:val="28"/>
        </w:rPr>
        <w:t>托管资产</w:t>
      </w:r>
      <w:r w:rsidRPr="00122CF0">
        <w:rPr>
          <w:rFonts w:ascii="宋体" w:hAnsi="宋体" w:hint="eastAsia"/>
          <w:color w:val="000000" w:themeColor="text1"/>
          <w:sz w:val="28"/>
          <w:szCs w:val="28"/>
        </w:rPr>
        <w:t>相关账户的开立和使用，仅限于满足该投资组合业务的需要，</w:t>
      </w:r>
      <w:r w:rsidR="00DF3E17" w:rsidRPr="00122CF0">
        <w:rPr>
          <w:rFonts w:ascii="宋体" w:hAnsi="宋体" w:hint="eastAsia"/>
          <w:color w:val="000000" w:themeColor="text1"/>
          <w:sz w:val="28"/>
          <w:szCs w:val="28"/>
        </w:rPr>
        <w:t>管理人</w:t>
      </w:r>
      <w:r w:rsidRPr="00122CF0">
        <w:rPr>
          <w:rFonts w:ascii="宋体" w:hAnsi="宋体" w:hint="eastAsia"/>
          <w:color w:val="000000" w:themeColor="text1"/>
          <w:sz w:val="28"/>
          <w:szCs w:val="28"/>
        </w:rPr>
        <w:t>及</w:t>
      </w:r>
      <w:r w:rsidR="00DF3E17" w:rsidRPr="00122CF0">
        <w:rPr>
          <w:rFonts w:ascii="宋体" w:hAnsi="宋体" w:hint="eastAsia"/>
          <w:color w:val="000000" w:themeColor="text1"/>
          <w:sz w:val="28"/>
          <w:szCs w:val="28"/>
        </w:rPr>
        <w:t>托管人</w:t>
      </w:r>
      <w:r w:rsidRPr="00122CF0">
        <w:rPr>
          <w:rFonts w:ascii="宋体" w:hAnsi="宋体" w:hint="eastAsia"/>
          <w:color w:val="000000" w:themeColor="text1"/>
          <w:sz w:val="28"/>
          <w:szCs w:val="28"/>
        </w:rPr>
        <w:t>双方均不得出借和转让，亦不得使用这些账户从事托管协议规定以外的活动。</w:t>
      </w:r>
    </w:p>
    <w:p w14:paraId="5F3CC102" w14:textId="7D222A88" w:rsidR="00E444F3" w:rsidRPr="00122CF0" w:rsidRDefault="00A80B73" w:rsidP="00555DF4">
      <w:pPr>
        <w:spacing w:line="560" w:lineRule="exact"/>
        <w:ind w:firstLineChars="200" w:firstLine="560"/>
        <w:rPr>
          <w:rFonts w:ascii="宋体" w:hAnsi="宋体"/>
          <w:color w:val="000000" w:themeColor="text1"/>
          <w:sz w:val="28"/>
          <w:szCs w:val="28"/>
        </w:rPr>
      </w:pPr>
      <w:r w:rsidRPr="00122CF0">
        <w:rPr>
          <w:rFonts w:ascii="宋体" w:hAnsi="宋体" w:hint="eastAsia"/>
          <w:color w:val="000000" w:themeColor="text1"/>
          <w:sz w:val="28"/>
          <w:szCs w:val="28"/>
        </w:rPr>
        <w:t>5</w:t>
      </w:r>
      <w:r w:rsidR="0042374E" w:rsidRPr="00122CF0">
        <w:rPr>
          <w:rFonts w:ascii="宋体" w:hAnsi="宋体" w:hint="eastAsia"/>
          <w:color w:val="000000" w:themeColor="text1"/>
          <w:sz w:val="28"/>
          <w:szCs w:val="28"/>
        </w:rPr>
        <w:t>.</w:t>
      </w:r>
      <w:r w:rsidRPr="00122CF0">
        <w:rPr>
          <w:rFonts w:ascii="宋体" w:hAnsi="宋体" w:hint="eastAsia"/>
          <w:color w:val="000000" w:themeColor="text1"/>
          <w:sz w:val="28"/>
          <w:szCs w:val="28"/>
        </w:rPr>
        <w:t>2</w:t>
      </w:r>
      <w:r w:rsidR="00DF3E17" w:rsidRPr="00122CF0">
        <w:rPr>
          <w:rFonts w:ascii="宋体" w:hAnsi="宋体" w:hint="eastAsia"/>
          <w:color w:val="000000" w:themeColor="text1"/>
          <w:sz w:val="28"/>
          <w:szCs w:val="28"/>
        </w:rPr>
        <w:t>托管资产</w:t>
      </w:r>
      <w:r w:rsidR="00E444F3" w:rsidRPr="00122CF0">
        <w:rPr>
          <w:rFonts w:ascii="宋体" w:hAnsi="宋体" w:hint="eastAsia"/>
          <w:color w:val="000000" w:themeColor="text1"/>
          <w:sz w:val="28"/>
          <w:szCs w:val="28"/>
        </w:rPr>
        <w:t>的保管与处分</w:t>
      </w:r>
    </w:p>
    <w:p w14:paraId="38C544D7" w14:textId="0E32E6CE" w:rsidR="00E444F3" w:rsidRPr="00122CF0" w:rsidRDefault="00E444F3" w:rsidP="00555DF4">
      <w:pPr>
        <w:adjustRightInd w:val="0"/>
        <w:snapToGrid w:val="0"/>
        <w:spacing w:line="560" w:lineRule="exact"/>
        <w:ind w:firstLineChars="200" w:firstLine="560"/>
        <w:rPr>
          <w:rFonts w:ascii="宋体" w:hAnsi="宋体"/>
          <w:color w:val="000000" w:themeColor="text1"/>
          <w:sz w:val="28"/>
          <w:szCs w:val="28"/>
        </w:rPr>
      </w:pPr>
      <w:r w:rsidRPr="00122CF0">
        <w:rPr>
          <w:rFonts w:ascii="宋体" w:hAnsi="宋体" w:hint="eastAsia"/>
          <w:color w:val="000000" w:themeColor="text1"/>
          <w:sz w:val="28"/>
          <w:szCs w:val="28"/>
        </w:rPr>
        <w:t>（1）</w:t>
      </w:r>
      <w:r w:rsidR="00DF3E17" w:rsidRPr="00122CF0">
        <w:rPr>
          <w:rFonts w:ascii="宋体" w:hAnsi="宋体" w:hint="eastAsia"/>
          <w:color w:val="000000" w:themeColor="text1"/>
          <w:sz w:val="28"/>
          <w:szCs w:val="28"/>
        </w:rPr>
        <w:t>托管资产</w:t>
      </w:r>
      <w:r w:rsidR="007E3D17" w:rsidRPr="00122CF0">
        <w:rPr>
          <w:rFonts w:ascii="宋体" w:hAnsi="宋体" w:hint="eastAsia"/>
          <w:color w:val="000000" w:themeColor="text1"/>
          <w:sz w:val="28"/>
          <w:szCs w:val="28"/>
        </w:rPr>
        <w:t>独立于</w:t>
      </w:r>
      <w:r w:rsidR="00DF3E17" w:rsidRPr="00122CF0">
        <w:rPr>
          <w:rFonts w:ascii="宋体" w:hAnsi="宋体" w:hint="eastAsia"/>
          <w:color w:val="000000" w:themeColor="text1"/>
          <w:sz w:val="28"/>
          <w:szCs w:val="28"/>
        </w:rPr>
        <w:t>管理人</w:t>
      </w:r>
      <w:r w:rsidR="007E3D17" w:rsidRPr="00122CF0">
        <w:rPr>
          <w:rFonts w:ascii="宋体" w:hAnsi="宋体" w:hint="eastAsia"/>
          <w:color w:val="000000" w:themeColor="text1"/>
          <w:sz w:val="28"/>
          <w:szCs w:val="28"/>
        </w:rPr>
        <w:t>、</w:t>
      </w:r>
      <w:r w:rsidR="00DF3E17" w:rsidRPr="00122CF0">
        <w:rPr>
          <w:rFonts w:ascii="宋体" w:hAnsi="宋体" w:hint="eastAsia"/>
          <w:color w:val="000000" w:themeColor="text1"/>
          <w:sz w:val="28"/>
          <w:szCs w:val="28"/>
        </w:rPr>
        <w:t>托管人</w:t>
      </w:r>
      <w:r w:rsidR="007E3D17" w:rsidRPr="00122CF0">
        <w:rPr>
          <w:rFonts w:ascii="宋体" w:hAnsi="宋体" w:hint="eastAsia"/>
          <w:color w:val="000000" w:themeColor="text1"/>
          <w:sz w:val="28"/>
          <w:szCs w:val="28"/>
        </w:rPr>
        <w:t>的固有财产，并独立于</w:t>
      </w:r>
      <w:r w:rsidR="00DF3E17" w:rsidRPr="00122CF0">
        <w:rPr>
          <w:rFonts w:ascii="宋体" w:hAnsi="宋体" w:hint="eastAsia"/>
          <w:color w:val="000000" w:themeColor="text1"/>
          <w:sz w:val="28"/>
          <w:szCs w:val="28"/>
        </w:rPr>
        <w:t>管理人</w:t>
      </w:r>
      <w:r w:rsidR="007E3D17" w:rsidRPr="00122CF0">
        <w:rPr>
          <w:rFonts w:ascii="宋体" w:hAnsi="宋体" w:hint="eastAsia"/>
          <w:color w:val="000000" w:themeColor="text1"/>
          <w:sz w:val="28"/>
          <w:szCs w:val="28"/>
        </w:rPr>
        <w:t>管理的和</w:t>
      </w:r>
      <w:r w:rsidR="00DF3E17" w:rsidRPr="00122CF0">
        <w:rPr>
          <w:rFonts w:ascii="宋体" w:hAnsi="宋体" w:hint="eastAsia"/>
          <w:color w:val="000000" w:themeColor="text1"/>
          <w:sz w:val="28"/>
          <w:szCs w:val="28"/>
        </w:rPr>
        <w:t>托管人</w:t>
      </w:r>
      <w:r w:rsidR="007E3D17" w:rsidRPr="00122CF0">
        <w:rPr>
          <w:rFonts w:ascii="宋体" w:hAnsi="宋体" w:hint="eastAsia"/>
          <w:color w:val="000000" w:themeColor="text1"/>
          <w:sz w:val="28"/>
          <w:szCs w:val="28"/>
        </w:rPr>
        <w:t>托管的其他财产。</w:t>
      </w:r>
      <w:r w:rsidR="00DF3E17" w:rsidRPr="00122CF0">
        <w:rPr>
          <w:rFonts w:ascii="宋体" w:hAnsi="宋体" w:hint="eastAsia"/>
          <w:color w:val="000000" w:themeColor="text1"/>
          <w:sz w:val="28"/>
          <w:szCs w:val="28"/>
        </w:rPr>
        <w:t>管理人</w:t>
      </w:r>
      <w:r w:rsidR="007E3D17" w:rsidRPr="00122CF0">
        <w:rPr>
          <w:rFonts w:ascii="宋体" w:hAnsi="宋体" w:hint="eastAsia"/>
          <w:color w:val="000000" w:themeColor="text1"/>
          <w:sz w:val="28"/>
          <w:szCs w:val="28"/>
        </w:rPr>
        <w:t>、</w:t>
      </w:r>
      <w:r w:rsidR="00DF3E17" w:rsidRPr="00122CF0">
        <w:rPr>
          <w:rFonts w:ascii="宋体" w:hAnsi="宋体" w:hint="eastAsia"/>
          <w:color w:val="000000" w:themeColor="text1"/>
          <w:sz w:val="28"/>
          <w:szCs w:val="28"/>
        </w:rPr>
        <w:t>托管人</w:t>
      </w:r>
      <w:r w:rsidR="007E3D17" w:rsidRPr="00122CF0">
        <w:rPr>
          <w:rFonts w:ascii="宋体" w:hAnsi="宋体" w:hint="eastAsia"/>
          <w:color w:val="000000" w:themeColor="text1"/>
          <w:sz w:val="28"/>
          <w:szCs w:val="28"/>
        </w:rPr>
        <w:t>不得将</w:t>
      </w:r>
      <w:r w:rsidR="00DF3E17" w:rsidRPr="00122CF0">
        <w:rPr>
          <w:rFonts w:ascii="宋体" w:hAnsi="宋体" w:hint="eastAsia"/>
          <w:color w:val="000000" w:themeColor="text1"/>
          <w:sz w:val="28"/>
          <w:szCs w:val="28"/>
        </w:rPr>
        <w:t>托管资产</w:t>
      </w:r>
      <w:r w:rsidR="007E3D17" w:rsidRPr="00122CF0">
        <w:rPr>
          <w:rFonts w:ascii="宋体" w:hAnsi="宋体" w:hint="eastAsia"/>
          <w:color w:val="000000" w:themeColor="text1"/>
          <w:sz w:val="28"/>
          <w:szCs w:val="28"/>
        </w:rPr>
        <w:t>归入其固有财产。</w:t>
      </w:r>
    </w:p>
    <w:p w14:paraId="02EEC127" w14:textId="3B5F8BAA" w:rsidR="00E444F3" w:rsidRPr="00122CF0" w:rsidRDefault="00E444F3" w:rsidP="00555DF4">
      <w:pPr>
        <w:adjustRightInd w:val="0"/>
        <w:snapToGrid w:val="0"/>
        <w:spacing w:line="560" w:lineRule="exact"/>
        <w:ind w:firstLineChars="200" w:firstLine="560"/>
        <w:rPr>
          <w:rFonts w:ascii="宋体" w:hAnsi="宋体"/>
          <w:color w:val="000000" w:themeColor="text1"/>
          <w:sz w:val="28"/>
          <w:szCs w:val="28"/>
        </w:rPr>
      </w:pPr>
      <w:r w:rsidRPr="00122CF0">
        <w:rPr>
          <w:rFonts w:ascii="宋体" w:hAnsi="宋体" w:hint="eastAsia"/>
          <w:color w:val="000000" w:themeColor="text1"/>
          <w:sz w:val="28"/>
          <w:szCs w:val="28"/>
        </w:rPr>
        <w:t>（2）</w:t>
      </w:r>
      <w:r w:rsidR="00DF3E17" w:rsidRPr="00122CF0">
        <w:rPr>
          <w:rFonts w:ascii="宋体" w:hAnsi="宋体" w:hint="eastAsia"/>
          <w:color w:val="000000" w:themeColor="text1"/>
          <w:sz w:val="28"/>
          <w:szCs w:val="28"/>
        </w:rPr>
        <w:t>托管人</w:t>
      </w:r>
      <w:r w:rsidRPr="00122CF0">
        <w:rPr>
          <w:rFonts w:ascii="宋体" w:hAnsi="宋体" w:hint="eastAsia"/>
          <w:color w:val="000000" w:themeColor="text1"/>
          <w:sz w:val="28"/>
          <w:szCs w:val="28"/>
        </w:rPr>
        <w:t>因</w:t>
      </w:r>
      <w:r w:rsidR="00DF3E17" w:rsidRPr="00122CF0">
        <w:rPr>
          <w:rFonts w:ascii="宋体" w:hAnsi="宋体" w:hint="eastAsia"/>
          <w:color w:val="000000" w:themeColor="text1"/>
          <w:sz w:val="28"/>
          <w:szCs w:val="28"/>
        </w:rPr>
        <w:t>托管资产</w:t>
      </w:r>
      <w:r w:rsidRPr="00122CF0">
        <w:rPr>
          <w:rFonts w:ascii="宋体" w:hAnsi="宋体" w:hint="eastAsia"/>
          <w:color w:val="000000" w:themeColor="text1"/>
          <w:sz w:val="28"/>
          <w:szCs w:val="28"/>
        </w:rPr>
        <w:t>的管理、运用或者其他情形而取得的财产和收益归入</w:t>
      </w:r>
      <w:r w:rsidR="00DF3E17" w:rsidRPr="00122CF0">
        <w:rPr>
          <w:rFonts w:ascii="宋体" w:hAnsi="宋体" w:hint="eastAsia"/>
          <w:color w:val="000000" w:themeColor="text1"/>
          <w:sz w:val="28"/>
          <w:szCs w:val="28"/>
        </w:rPr>
        <w:t>托管资产</w:t>
      </w:r>
      <w:r w:rsidRPr="00122CF0">
        <w:rPr>
          <w:rFonts w:ascii="宋体" w:hAnsi="宋体" w:hint="eastAsia"/>
          <w:color w:val="000000" w:themeColor="text1"/>
          <w:sz w:val="28"/>
          <w:szCs w:val="28"/>
        </w:rPr>
        <w:t>。</w:t>
      </w:r>
    </w:p>
    <w:p w14:paraId="1C74AEDE" w14:textId="5D82CDB9" w:rsidR="00E444F3" w:rsidRPr="00122CF0" w:rsidRDefault="00E444F3" w:rsidP="00555DF4">
      <w:pPr>
        <w:adjustRightInd w:val="0"/>
        <w:snapToGrid w:val="0"/>
        <w:spacing w:line="560" w:lineRule="exact"/>
        <w:ind w:firstLineChars="200" w:firstLine="560"/>
        <w:rPr>
          <w:rFonts w:ascii="宋体" w:hAnsi="宋体"/>
          <w:color w:val="000000" w:themeColor="text1"/>
          <w:sz w:val="28"/>
          <w:szCs w:val="28"/>
        </w:rPr>
      </w:pPr>
      <w:r w:rsidRPr="00122CF0">
        <w:rPr>
          <w:rFonts w:ascii="宋体" w:hAnsi="宋体" w:hint="eastAsia"/>
          <w:color w:val="000000" w:themeColor="text1"/>
          <w:sz w:val="28"/>
          <w:szCs w:val="28"/>
        </w:rPr>
        <w:t>（3）</w:t>
      </w:r>
      <w:r w:rsidR="00DF3E17" w:rsidRPr="00122CF0">
        <w:rPr>
          <w:rFonts w:ascii="宋体" w:hAnsi="宋体" w:hint="eastAsia"/>
          <w:color w:val="000000" w:themeColor="text1"/>
          <w:sz w:val="28"/>
          <w:szCs w:val="28"/>
        </w:rPr>
        <w:t>托管资产</w:t>
      </w:r>
      <w:r w:rsidRPr="00122CF0">
        <w:rPr>
          <w:rFonts w:ascii="宋体" w:hAnsi="宋体" w:hint="eastAsia"/>
          <w:color w:val="000000" w:themeColor="text1"/>
          <w:sz w:val="28"/>
          <w:szCs w:val="28"/>
        </w:rPr>
        <w:t>产生的债权不得与不属于</w:t>
      </w:r>
      <w:r w:rsidR="00DF3E17" w:rsidRPr="00122CF0">
        <w:rPr>
          <w:rFonts w:ascii="宋体" w:hAnsi="宋体" w:hint="eastAsia"/>
          <w:color w:val="000000" w:themeColor="text1"/>
          <w:sz w:val="28"/>
          <w:szCs w:val="28"/>
        </w:rPr>
        <w:t>托管资产</w:t>
      </w:r>
      <w:r w:rsidRPr="00122CF0">
        <w:rPr>
          <w:rFonts w:ascii="宋体" w:hAnsi="宋体" w:hint="eastAsia"/>
          <w:color w:val="000000" w:themeColor="text1"/>
          <w:sz w:val="28"/>
          <w:szCs w:val="28"/>
        </w:rPr>
        <w:t>本身的债务相互</w:t>
      </w:r>
      <w:proofErr w:type="gramStart"/>
      <w:r w:rsidRPr="00122CF0">
        <w:rPr>
          <w:rFonts w:ascii="宋体" w:hAnsi="宋体" w:hint="eastAsia"/>
          <w:color w:val="000000" w:themeColor="text1"/>
          <w:sz w:val="28"/>
          <w:szCs w:val="28"/>
        </w:rPr>
        <w:t>抵销</w:t>
      </w:r>
      <w:proofErr w:type="gramEnd"/>
      <w:r w:rsidRPr="00122CF0">
        <w:rPr>
          <w:rFonts w:ascii="宋体" w:hAnsi="宋体" w:hint="eastAsia"/>
          <w:color w:val="000000" w:themeColor="text1"/>
          <w:sz w:val="28"/>
          <w:szCs w:val="28"/>
        </w:rPr>
        <w:t>。非因</w:t>
      </w:r>
      <w:r w:rsidR="00DF3E17" w:rsidRPr="00122CF0">
        <w:rPr>
          <w:rFonts w:ascii="宋体" w:hAnsi="宋体" w:hint="eastAsia"/>
          <w:color w:val="000000" w:themeColor="text1"/>
          <w:sz w:val="28"/>
          <w:szCs w:val="28"/>
        </w:rPr>
        <w:t>托管资产</w:t>
      </w:r>
      <w:r w:rsidRPr="00122CF0">
        <w:rPr>
          <w:rFonts w:ascii="宋体" w:hAnsi="宋体" w:hint="eastAsia"/>
          <w:color w:val="000000" w:themeColor="text1"/>
          <w:sz w:val="28"/>
          <w:szCs w:val="28"/>
        </w:rPr>
        <w:t>本身承担的债务，</w:t>
      </w:r>
      <w:r w:rsidR="00DF3E17" w:rsidRPr="00122CF0">
        <w:rPr>
          <w:rFonts w:ascii="宋体" w:hAnsi="宋体" w:hint="eastAsia"/>
          <w:color w:val="000000" w:themeColor="text1"/>
          <w:sz w:val="28"/>
          <w:szCs w:val="28"/>
        </w:rPr>
        <w:t>管理人</w:t>
      </w:r>
      <w:r w:rsidR="007E3D17" w:rsidRPr="00122CF0">
        <w:rPr>
          <w:rFonts w:ascii="宋体" w:hAnsi="宋体" w:hint="eastAsia"/>
          <w:color w:val="000000" w:themeColor="text1"/>
          <w:sz w:val="28"/>
          <w:szCs w:val="28"/>
        </w:rPr>
        <w:t>、</w:t>
      </w:r>
      <w:r w:rsidR="00DF3E17" w:rsidRPr="00122CF0">
        <w:rPr>
          <w:rFonts w:ascii="宋体" w:hAnsi="宋体" w:hint="eastAsia"/>
          <w:color w:val="000000" w:themeColor="text1"/>
          <w:sz w:val="28"/>
          <w:szCs w:val="28"/>
        </w:rPr>
        <w:t>托管人</w:t>
      </w:r>
      <w:r w:rsidRPr="00122CF0">
        <w:rPr>
          <w:rFonts w:ascii="宋体" w:hAnsi="宋体" w:hint="eastAsia"/>
          <w:color w:val="000000" w:themeColor="text1"/>
          <w:sz w:val="28"/>
          <w:szCs w:val="28"/>
        </w:rPr>
        <w:t>不得主张其债权人对</w:t>
      </w:r>
      <w:r w:rsidR="00DF3E17" w:rsidRPr="00122CF0">
        <w:rPr>
          <w:rFonts w:ascii="宋体" w:hAnsi="宋体" w:hint="eastAsia"/>
          <w:color w:val="000000" w:themeColor="text1"/>
          <w:sz w:val="28"/>
          <w:szCs w:val="28"/>
        </w:rPr>
        <w:t>托管资产</w:t>
      </w:r>
      <w:r w:rsidRPr="00122CF0">
        <w:rPr>
          <w:rFonts w:ascii="宋体" w:hAnsi="宋体" w:hint="eastAsia"/>
          <w:color w:val="000000" w:themeColor="text1"/>
          <w:sz w:val="28"/>
          <w:szCs w:val="28"/>
        </w:rPr>
        <w:t>强制执行。上述债权人对</w:t>
      </w:r>
      <w:r w:rsidR="00DF3E17" w:rsidRPr="00122CF0">
        <w:rPr>
          <w:rFonts w:ascii="宋体" w:hAnsi="宋体" w:hint="eastAsia"/>
          <w:color w:val="000000" w:themeColor="text1"/>
          <w:sz w:val="28"/>
          <w:szCs w:val="28"/>
        </w:rPr>
        <w:t>托管资产</w:t>
      </w:r>
      <w:r w:rsidRPr="00122CF0">
        <w:rPr>
          <w:rFonts w:ascii="宋体" w:hAnsi="宋体" w:hint="eastAsia"/>
          <w:color w:val="000000" w:themeColor="text1"/>
          <w:sz w:val="28"/>
          <w:szCs w:val="28"/>
        </w:rPr>
        <w:t>主张权利时，</w:t>
      </w:r>
      <w:r w:rsidR="00DF3E17" w:rsidRPr="00122CF0">
        <w:rPr>
          <w:rFonts w:ascii="宋体" w:hAnsi="宋体" w:hint="eastAsia"/>
          <w:color w:val="000000" w:themeColor="text1"/>
          <w:sz w:val="28"/>
          <w:szCs w:val="28"/>
        </w:rPr>
        <w:t>管理人</w:t>
      </w:r>
      <w:r w:rsidR="007E3D17" w:rsidRPr="00122CF0">
        <w:rPr>
          <w:rFonts w:ascii="宋体" w:hAnsi="宋体" w:hint="eastAsia"/>
          <w:color w:val="000000" w:themeColor="text1"/>
          <w:sz w:val="28"/>
          <w:szCs w:val="28"/>
        </w:rPr>
        <w:t>、</w:t>
      </w:r>
      <w:r w:rsidR="00DF3E17" w:rsidRPr="00122CF0">
        <w:rPr>
          <w:rFonts w:ascii="宋体" w:hAnsi="宋体" w:hint="eastAsia"/>
          <w:color w:val="000000" w:themeColor="text1"/>
          <w:sz w:val="28"/>
          <w:szCs w:val="28"/>
        </w:rPr>
        <w:t>托管人</w:t>
      </w:r>
      <w:r w:rsidRPr="00122CF0">
        <w:rPr>
          <w:rFonts w:ascii="宋体" w:hAnsi="宋体" w:hint="eastAsia"/>
          <w:color w:val="000000" w:themeColor="text1"/>
          <w:sz w:val="28"/>
          <w:szCs w:val="28"/>
        </w:rPr>
        <w:t>应明确告知</w:t>
      </w:r>
      <w:r w:rsidR="00DF3E17" w:rsidRPr="00122CF0">
        <w:rPr>
          <w:rFonts w:ascii="宋体" w:hAnsi="宋体" w:hint="eastAsia"/>
          <w:color w:val="000000" w:themeColor="text1"/>
          <w:sz w:val="28"/>
          <w:szCs w:val="28"/>
        </w:rPr>
        <w:t>托管资产</w:t>
      </w:r>
      <w:r w:rsidRPr="00122CF0">
        <w:rPr>
          <w:rFonts w:ascii="宋体" w:hAnsi="宋体" w:hint="eastAsia"/>
          <w:color w:val="000000" w:themeColor="text1"/>
          <w:sz w:val="28"/>
          <w:szCs w:val="28"/>
        </w:rPr>
        <w:t>的独立性，最大限度地防止对本</w:t>
      </w:r>
      <w:r w:rsidR="00DF3E17" w:rsidRPr="00122CF0">
        <w:rPr>
          <w:rFonts w:ascii="宋体" w:hAnsi="宋体" w:hint="eastAsia"/>
          <w:color w:val="000000" w:themeColor="text1"/>
          <w:sz w:val="28"/>
          <w:szCs w:val="28"/>
        </w:rPr>
        <w:t>托</w:t>
      </w:r>
      <w:r w:rsidR="00DF3E17" w:rsidRPr="00122CF0">
        <w:rPr>
          <w:rFonts w:ascii="宋体" w:hAnsi="宋体" w:hint="eastAsia"/>
          <w:color w:val="000000" w:themeColor="text1"/>
          <w:sz w:val="28"/>
          <w:szCs w:val="28"/>
        </w:rPr>
        <w:lastRenderedPageBreak/>
        <w:t>管资产</w:t>
      </w:r>
      <w:r w:rsidRPr="00122CF0">
        <w:rPr>
          <w:rFonts w:ascii="宋体" w:hAnsi="宋体" w:hint="eastAsia"/>
          <w:color w:val="000000" w:themeColor="text1"/>
          <w:sz w:val="28"/>
          <w:szCs w:val="28"/>
        </w:rPr>
        <w:t>的不利影响，但国家法律法规规定或有权机关要求的除外。</w:t>
      </w:r>
    </w:p>
    <w:p w14:paraId="436528E2" w14:textId="51CD28DA" w:rsidR="005B3DA9" w:rsidRPr="00122CF0" w:rsidRDefault="005B3DA9" w:rsidP="00555DF4">
      <w:pPr>
        <w:adjustRightInd w:val="0"/>
        <w:snapToGrid w:val="0"/>
        <w:spacing w:line="560" w:lineRule="exact"/>
        <w:ind w:firstLineChars="200" w:firstLine="560"/>
        <w:rPr>
          <w:rFonts w:ascii="宋体" w:hAnsi="宋体"/>
          <w:color w:val="000000" w:themeColor="text1"/>
          <w:sz w:val="28"/>
          <w:szCs w:val="28"/>
        </w:rPr>
      </w:pPr>
      <w:r w:rsidRPr="00122CF0">
        <w:rPr>
          <w:rFonts w:ascii="宋体" w:hAnsi="宋体" w:hint="eastAsia"/>
          <w:color w:val="000000" w:themeColor="text1"/>
          <w:sz w:val="28"/>
          <w:szCs w:val="28"/>
        </w:rPr>
        <w:t>（4）安全保管</w:t>
      </w:r>
      <w:r w:rsidR="00DF3E17" w:rsidRPr="00122CF0">
        <w:rPr>
          <w:rFonts w:ascii="宋体" w:hAnsi="宋体" w:hint="eastAsia"/>
          <w:color w:val="000000" w:themeColor="text1"/>
          <w:sz w:val="28"/>
          <w:szCs w:val="28"/>
        </w:rPr>
        <w:t>托管资产</w:t>
      </w:r>
      <w:r w:rsidRPr="00122CF0">
        <w:rPr>
          <w:rFonts w:ascii="宋体" w:hAnsi="宋体" w:hint="eastAsia"/>
          <w:color w:val="000000" w:themeColor="text1"/>
          <w:sz w:val="28"/>
          <w:szCs w:val="28"/>
        </w:rPr>
        <w:t>。</w:t>
      </w:r>
      <w:r w:rsidR="00DF3E17" w:rsidRPr="00122CF0">
        <w:rPr>
          <w:rFonts w:ascii="宋体" w:hAnsi="宋体" w:hint="eastAsia"/>
          <w:color w:val="000000" w:themeColor="text1"/>
          <w:sz w:val="28"/>
          <w:szCs w:val="28"/>
        </w:rPr>
        <w:t>托管人</w:t>
      </w:r>
      <w:r w:rsidR="00DE404F" w:rsidRPr="00122CF0">
        <w:rPr>
          <w:rFonts w:ascii="宋体" w:hAnsi="宋体" w:hint="eastAsia"/>
          <w:color w:val="000000" w:themeColor="text1"/>
          <w:sz w:val="28"/>
          <w:szCs w:val="28"/>
        </w:rPr>
        <w:t>对实际交付并控制下的财产承担保管职责，对于结算机构等非</w:t>
      </w:r>
      <w:r w:rsidR="00DF3E17" w:rsidRPr="00122CF0">
        <w:rPr>
          <w:rFonts w:ascii="宋体" w:hAnsi="宋体" w:hint="eastAsia"/>
          <w:color w:val="000000" w:themeColor="text1"/>
          <w:sz w:val="28"/>
          <w:szCs w:val="28"/>
        </w:rPr>
        <w:t>托管人</w:t>
      </w:r>
      <w:r w:rsidR="00DE404F" w:rsidRPr="00122CF0">
        <w:rPr>
          <w:rFonts w:ascii="宋体" w:hAnsi="宋体" w:hint="eastAsia"/>
          <w:color w:val="000000" w:themeColor="text1"/>
          <w:sz w:val="28"/>
          <w:szCs w:val="28"/>
        </w:rPr>
        <w:t>保管的财产不承担责任。</w:t>
      </w:r>
    </w:p>
    <w:p w14:paraId="1ADE335B" w14:textId="49EAC491" w:rsidR="005B3DA9" w:rsidRPr="00122CF0" w:rsidRDefault="005B3DA9" w:rsidP="00555DF4">
      <w:pPr>
        <w:adjustRightInd w:val="0"/>
        <w:snapToGrid w:val="0"/>
        <w:spacing w:line="560" w:lineRule="exact"/>
        <w:ind w:firstLineChars="200" w:firstLine="560"/>
        <w:rPr>
          <w:rFonts w:ascii="宋体" w:hAnsi="宋体"/>
          <w:color w:val="000000" w:themeColor="text1"/>
          <w:sz w:val="28"/>
          <w:szCs w:val="28"/>
        </w:rPr>
      </w:pPr>
      <w:r w:rsidRPr="00122CF0">
        <w:rPr>
          <w:rFonts w:ascii="宋体" w:hAnsi="宋体" w:hint="eastAsia"/>
          <w:color w:val="000000" w:themeColor="text1"/>
          <w:sz w:val="28"/>
          <w:szCs w:val="28"/>
        </w:rPr>
        <w:t>（5）</w:t>
      </w:r>
      <w:r w:rsidR="00DF3E17" w:rsidRPr="00122CF0">
        <w:rPr>
          <w:rFonts w:ascii="宋体" w:hAnsi="宋体" w:hint="eastAsia"/>
          <w:color w:val="000000" w:themeColor="text1"/>
          <w:sz w:val="28"/>
          <w:szCs w:val="28"/>
        </w:rPr>
        <w:t>托管人</w:t>
      </w:r>
      <w:r w:rsidRPr="00122CF0">
        <w:rPr>
          <w:rFonts w:ascii="宋体" w:hAnsi="宋体" w:hint="eastAsia"/>
          <w:color w:val="000000" w:themeColor="text1"/>
          <w:sz w:val="28"/>
          <w:szCs w:val="28"/>
        </w:rPr>
        <w:t>未经</w:t>
      </w:r>
      <w:r w:rsidR="00DF3E17" w:rsidRPr="00122CF0">
        <w:rPr>
          <w:rFonts w:ascii="宋体" w:hAnsi="宋体" w:hint="eastAsia"/>
          <w:color w:val="000000" w:themeColor="text1"/>
          <w:sz w:val="28"/>
          <w:szCs w:val="28"/>
        </w:rPr>
        <w:t>管理人</w:t>
      </w:r>
      <w:r w:rsidRPr="00122CF0">
        <w:rPr>
          <w:rFonts w:ascii="宋体" w:hAnsi="宋体" w:hint="eastAsia"/>
          <w:color w:val="000000" w:themeColor="text1"/>
          <w:sz w:val="28"/>
          <w:szCs w:val="28"/>
        </w:rPr>
        <w:t>的指令，不得自行运用、处分、分配</w:t>
      </w:r>
      <w:r w:rsidR="00DF3E17" w:rsidRPr="00122CF0">
        <w:rPr>
          <w:rFonts w:ascii="宋体" w:hAnsi="宋体" w:hint="eastAsia"/>
          <w:color w:val="000000" w:themeColor="text1"/>
          <w:sz w:val="28"/>
          <w:szCs w:val="28"/>
        </w:rPr>
        <w:t>托管资产</w:t>
      </w:r>
      <w:r w:rsidRPr="00122CF0">
        <w:rPr>
          <w:rFonts w:ascii="宋体" w:hAnsi="宋体" w:hint="eastAsia"/>
          <w:color w:val="000000" w:themeColor="text1"/>
          <w:sz w:val="28"/>
          <w:szCs w:val="28"/>
        </w:rPr>
        <w:t>（不包含</w:t>
      </w:r>
      <w:r w:rsidR="00DF3E17" w:rsidRPr="00122CF0">
        <w:rPr>
          <w:rFonts w:ascii="宋体" w:hAnsi="宋体" w:hint="eastAsia"/>
          <w:color w:val="000000" w:themeColor="text1"/>
          <w:sz w:val="28"/>
          <w:szCs w:val="28"/>
        </w:rPr>
        <w:t>托管人</w:t>
      </w:r>
      <w:r w:rsidRPr="00122CF0">
        <w:rPr>
          <w:rFonts w:ascii="宋体" w:hAnsi="宋体" w:hint="eastAsia"/>
          <w:color w:val="000000" w:themeColor="text1"/>
          <w:sz w:val="28"/>
          <w:szCs w:val="28"/>
        </w:rPr>
        <w:t>依据</w:t>
      </w:r>
      <w:r w:rsidR="00DF3E17" w:rsidRPr="00122CF0">
        <w:rPr>
          <w:rFonts w:ascii="宋体" w:hAnsi="宋体" w:hint="eastAsia"/>
          <w:color w:val="000000" w:themeColor="text1"/>
          <w:sz w:val="28"/>
          <w:szCs w:val="28"/>
        </w:rPr>
        <w:t>中国结算公司</w:t>
      </w:r>
      <w:r w:rsidRPr="00122CF0">
        <w:rPr>
          <w:rFonts w:ascii="宋体" w:hAnsi="宋体" w:hint="eastAsia"/>
          <w:color w:val="000000" w:themeColor="text1"/>
          <w:sz w:val="28"/>
          <w:szCs w:val="28"/>
        </w:rPr>
        <w:t>结算数据完成场内交易交收、</w:t>
      </w:r>
      <w:r w:rsidR="00DF3E17" w:rsidRPr="00122CF0">
        <w:rPr>
          <w:rFonts w:ascii="宋体" w:hAnsi="宋体" w:hint="eastAsia"/>
          <w:color w:val="000000" w:themeColor="text1"/>
          <w:sz w:val="28"/>
          <w:szCs w:val="28"/>
        </w:rPr>
        <w:t>托管资产</w:t>
      </w:r>
      <w:r w:rsidRPr="00122CF0">
        <w:rPr>
          <w:rFonts w:ascii="宋体" w:hAnsi="宋体" w:hint="eastAsia"/>
          <w:color w:val="000000" w:themeColor="text1"/>
          <w:sz w:val="28"/>
          <w:szCs w:val="28"/>
        </w:rPr>
        <w:t>开户银行扣收结算费和账户维护费等费用）。</w:t>
      </w:r>
    </w:p>
    <w:p w14:paraId="5964E7F3" w14:textId="3D523CE6" w:rsidR="00720936" w:rsidRPr="00122CF0" w:rsidRDefault="005B3DA9" w:rsidP="00555DF4">
      <w:pPr>
        <w:adjustRightInd w:val="0"/>
        <w:snapToGrid w:val="0"/>
        <w:spacing w:line="560" w:lineRule="exact"/>
        <w:ind w:firstLineChars="200" w:firstLine="560"/>
        <w:rPr>
          <w:rFonts w:ascii="宋体" w:hAnsi="宋体"/>
          <w:color w:val="000000" w:themeColor="text1"/>
          <w:sz w:val="28"/>
          <w:szCs w:val="28"/>
        </w:rPr>
      </w:pPr>
      <w:r w:rsidRPr="00122CF0">
        <w:rPr>
          <w:rFonts w:ascii="宋体" w:hAnsi="宋体" w:hint="eastAsia"/>
          <w:color w:val="000000" w:themeColor="text1"/>
          <w:sz w:val="28"/>
          <w:szCs w:val="28"/>
        </w:rPr>
        <w:t>（6）对于因为</w:t>
      </w:r>
      <w:r w:rsidR="00DF3E17" w:rsidRPr="00122CF0">
        <w:rPr>
          <w:rFonts w:ascii="宋体" w:hAnsi="宋体" w:hint="eastAsia"/>
          <w:color w:val="000000" w:themeColor="text1"/>
          <w:sz w:val="28"/>
          <w:szCs w:val="28"/>
        </w:rPr>
        <w:t>托管资产</w:t>
      </w:r>
      <w:r w:rsidRPr="00122CF0">
        <w:rPr>
          <w:rFonts w:ascii="宋体" w:hAnsi="宋体" w:hint="eastAsia"/>
          <w:color w:val="000000" w:themeColor="text1"/>
          <w:sz w:val="28"/>
          <w:szCs w:val="28"/>
        </w:rPr>
        <w:t>投资产生的应收资产，应由</w:t>
      </w:r>
      <w:r w:rsidR="00DF3E17" w:rsidRPr="00122CF0">
        <w:rPr>
          <w:rFonts w:ascii="宋体" w:hAnsi="宋体" w:hint="eastAsia"/>
          <w:color w:val="000000" w:themeColor="text1"/>
          <w:sz w:val="28"/>
          <w:szCs w:val="28"/>
        </w:rPr>
        <w:t>管理人</w:t>
      </w:r>
      <w:r w:rsidRPr="00122CF0">
        <w:rPr>
          <w:rFonts w:ascii="宋体" w:hAnsi="宋体" w:hint="eastAsia"/>
          <w:color w:val="000000" w:themeColor="text1"/>
          <w:sz w:val="28"/>
          <w:szCs w:val="28"/>
        </w:rPr>
        <w:t>负责与有关当事人确定到账日期并通知</w:t>
      </w:r>
      <w:r w:rsidR="00DF3E17" w:rsidRPr="00122CF0">
        <w:rPr>
          <w:rFonts w:ascii="宋体" w:hAnsi="宋体" w:hint="eastAsia"/>
          <w:color w:val="000000" w:themeColor="text1"/>
          <w:sz w:val="28"/>
          <w:szCs w:val="28"/>
        </w:rPr>
        <w:t>托管人</w:t>
      </w:r>
      <w:r w:rsidRPr="00122CF0">
        <w:rPr>
          <w:rFonts w:ascii="宋体" w:hAnsi="宋体" w:hint="eastAsia"/>
          <w:color w:val="000000" w:themeColor="text1"/>
          <w:sz w:val="28"/>
          <w:szCs w:val="28"/>
        </w:rPr>
        <w:t>，到账日应收资产没有到达的，</w:t>
      </w:r>
      <w:r w:rsidR="00DF3E17" w:rsidRPr="00122CF0">
        <w:rPr>
          <w:rFonts w:ascii="宋体" w:hAnsi="宋体" w:hint="eastAsia"/>
          <w:color w:val="000000" w:themeColor="text1"/>
          <w:sz w:val="28"/>
          <w:szCs w:val="28"/>
        </w:rPr>
        <w:t>托管人</w:t>
      </w:r>
      <w:r w:rsidRPr="00122CF0">
        <w:rPr>
          <w:rFonts w:ascii="宋体" w:hAnsi="宋体" w:hint="eastAsia"/>
          <w:color w:val="000000" w:themeColor="text1"/>
          <w:sz w:val="28"/>
          <w:szCs w:val="28"/>
        </w:rPr>
        <w:t>应</w:t>
      </w:r>
      <w:r w:rsidR="0046795E">
        <w:rPr>
          <w:rFonts w:ascii="宋体" w:hAnsi="宋体" w:hint="eastAsia"/>
          <w:color w:val="000000" w:themeColor="text1"/>
          <w:sz w:val="28"/>
          <w:szCs w:val="28"/>
        </w:rPr>
        <w:t>于到账当天17：00前</w:t>
      </w:r>
      <w:r w:rsidRPr="00122CF0">
        <w:rPr>
          <w:rFonts w:ascii="宋体" w:hAnsi="宋体" w:hint="eastAsia"/>
          <w:color w:val="000000" w:themeColor="text1"/>
          <w:sz w:val="28"/>
          <w:szCs w:val="28"/>
        </w:rPr>
        <w:t>通知</w:t>
      </w:r>
      <w:r w:rsidR="00DF3E17" w:rsidRPr="00122CF0">
        <w:rPr>
          <w:rFonts w:ascii="宋体" w:hAnsi="宋体" w:hint="eastAsia"/>
          <w:color w:val="000000" w:themeColor="text1"/>
          <w:sz w:val="28"/>
          <w:szCs w:val="28"/>
        </w:rPr>
        <w:t>管理人</w:t>
      </w:r>
      <w:r w:rsidRPr="00122CF0">
        <w:rPr>
          <w:rFonts w:ascii="宋体" w:hAnsi="宋体" w:hint="eastAsia"/>
          <w:color w:val="000000" w:themeColor="text1"/>
          <w:sz w:val="28"/>
          <w:szCs w:val="28"/>
        </w:rPr>
        <w:t>采取措施进行催收，由此给</w:t>
      </w:r>
      <w:r w:rsidR="00DF3E17" w:rsidRPr="00122CF0">
        <w:rPr>
          <w:rFonts w:ascii="宋体" w:hAnsi="宋体" w:hint="eastAsia"/>
          <w:color w:val="000000" w:themeColor="text1"/>
          <w:sz w:val="28"/>
          <w:szCs w:val="28"/>
        </w:rPr>
        <w:t>托管资产</w:t>
      </w:r>
      <w:r w:rsidRPr="00122CF0">
        <w:rPr>
          <w:rFonts w:ascii="宋体" w:hAnsi="宋体" w:hint="eastAsia"/>
          <w:color w:val="000000" w:themeColor="text1"/>
          <w:sz w:val="28"/>
          <w:szCs w:val="28"/>
        </w:rPr>
        <w:t>造成损失的，</w:t>
      </w:r>
      <w:r w:rsidR="00DF3E17" w:rsidRPr="00122CF0">
        <w:rPr>
          <w:rFonts w:ascii="宋体" w:hAnsi="宋体" w:hint="eastAsia"/>
          <w:color w:val="000000" w:themeColor="text1"/>
          <w:sz w:val="28"/>
          <w:szCs w:val="28"/>
        </w:rPr>
        <w:t>管理人</w:t>
      </w:r>
      <w:r w:rsidRPr="00122CF0">
        <w:rPr>
          <w:rFonts w:ascii="宋体" w:hAnsi="宋体" w:hint="eastAsia"/>
          <w:color w:val="000000" w:themeColor="text1"/>
          <w:sz w:val="28"/>
          <w:szCs w:val="28"/>
        </w:rPr>
        <w:t>应负责向有关当事人追偿损失</w:t>
      </w:r>
      <w:r w:rsidR="00444253" w:rsidRPr="00122CF0">
        <w:rPr>
          <w:rFonts w:ascii="宋体" w:hAnsi="宋体" w:hint="eastAsia"/>
          <w:color w:val="000000" w:themeColor="text1"/>
          <w:sz w:val="28"/>
          <w:szCs w:val="28"/>
        </w:rPr>
        <w:t>，托管人应当提供必要协助</w:t>
      </w:r>
      <w:r w:rsidRPr="00122CF0">
        <w:rPr>
          <w:rFonts w:ascii="宋体" w:hAnsi="宋体" w:hint="eastAsia"/>
          <w:color w:val="000000" w:themeColor="text1"/>
          <w:sz w:val="28"/>
          <w:szCs w:val="28"/>
        </w:rPr>
        <w:t>。</w:t>
      </w:r>
    </w:p>
    <w:p w14:paraId="428FB090" w14:textId="2BE9C1AB" w:rsidR="00496A99" w:rsidRPr="00122CF0" w:rsidRDefault="00A80B73" w:rsidP="00555DF4">
      <w:pPr>
        <w:spacing w:line="560" w:lineRule="exact"/>
        <w:ind w:firstLineChars="200" w:firstLine="560"/>
        <w:rPr>
          <w:rFonts w:ascii="宋体" w:hAnsi="宋体"/>
          <w:snapToGrid w:val="0"/>
          <w:color w:val="000000" w:themeColor="text1"/>
          <w:kern w:val="0"/>
          <w:sz w:val="28"/>
          <w:szCs w:val="28"/>
        </w:rPr>
      </w:pPr>
      <w:r w:rsidRPr="00122CF0">
        <w:rPr>
          <w:rFonts w:ascii="宋体" w:hAnsi="宋体" w:hint="eastAsia"/>
          <w:color w:val="000000" w:themeColor="text1"/>
          <w:sz w:val="28"/>
          <w:szCs w:val="28"/>
        </w:rPr>
        <w:t>5</w:t>
      </w:r>
      <w:r w:rsidR="00720936" w:rsidRPr="00122CF0">
        <w:rPr>
          <w:rFonts w:ascii="宋体" w:hAnsi="宋体" w:hint="eastAsia"/>
          <w:color w:val="000000" w:themeColor="text1"/>
          <w:sz w:val="28"/>
          <w:szCs w:val="28"/>
        </w:rPr>
        <w:t>.</w:t>
      </w:r>
      <w:r w:rsidRPr="00122CF0">
        <w:rPr>
          <w:rFonts w:ascii="宋体" w:hAnsi="宋体" w:hint="eastAsia"/>
          <w:color w:val="000000" w:themeColor="text1"/>
          <w:sz w:val="28"/>
          <w:szCs w:val="28"/>
        </w:rPr>
        <w:t>3</w:t>
      </w:r>
      <w:r w:rsidR="00DF3E17" w:rsidRPr="00122CF0">
        <w:rPr>
          <w:rFonts w:ascii="宋体" w:hAnsi="宋体" w:hint="eastAsia"/>
          <w:snapToGrid w:val="0"/>
          <w:color w:val="000000" w:themeColor="text1"/>
          <w:kern w:val="0"/>
          <w:sz w:val="28"/>
          <w:szCs w:val="28"/>
        </w:rPr>
        <w:t>托管资产</w:t>
      </w:r>
      <w:r w:rsidR="00496A99" w:rsidRPr="00122CF0">
        <w:rPr>
          <w:rFonts w:ascii="宋体" w:hAnsi="宋体" w:hint="eastAsia"/>
          <w:snapToGrid w:val="0"/>
          <w:color w:val="000000" w:themeColor="text1"/>
          <w:kern w:val="0"/>
          <w:sz w:val="28"/>
          <w:szCs w:val="28"/>
        </w:rPr>
        <w:t>的起始运作。</w:t>
      </w:r>
      <w:r w:rsidR="00DF3E17" w:rsidRPr="00122CF0">
        <w:rPr>
          <w:rFonts w:ascii="宋体" w:hAnsi="宋体" w:hint="eastAsia"/>
          <w:snapToGrid w:val="0"/>
          <w:color w:val="000000" w:themeColor="text1"/>
          <w:kern w:val="0"/>
          <w:sz w:val="28"/>
          <w:szCs w:val="28"/>
        </w:rPr>
        <w:t>管理人</w:t>
      </w:r>
      <w:r w:rsidR="00496A99" w:rsidRPr="00122CF0">
        <w:rPr>
          <w:rFonts w:ascii="宋体" w:hAnsi="宋体" w:hint="eastAsia"/>
          <w:snapToGrid w:val="0"/>
          <w:color w:val="000000" w:themeColor="text1"/>
          <w:kern w:val="0"/>
          <w:sz w:val="28"/>
          <w:szCs w:val="28"/>
        </w:rPr>
        <w:t>在</w:t>
      </w:r>
      <w:r w:rsidR="00DF3E17" w:rsidRPr="00122CF0">
        <w:rPr>
          <w:rFonts w:ascii="宋体" w:hAnsi="宋体" w:hint="eastAsia"/>
          <w:snapToGrid w:val="0"/>
          <w:color w:val="000000" w:themeColor="text1"/>
          <w:kern w:val="0"/>
          <w:sz w:val="28"/>
          <w:szCs w:val="28"/>
        </w:rPr>
        <w:t>理财产品</w:t>
      </w:r>
      <w:r w:rsidR="00496A99" w:rsidRPr="00122CF0">
        <w:rPr>
          <w:rFonts w:ascii="宋体" w:hAnsi="宋体" w:hint="eastAsia"/>
          <w:snapToGrid w:val="0"/>
          <w:color w:val="000000" w:themeColor="text1"/>
          <w:kern w:val="0"/>
          <w:sz w:val="28"/>
          <w:szCs w:val="28"/>
        </w:rPr>
        <w:t>完成向监管部门的报备</w:t>
      </w:r>
      <w:r w:rsidR="000507DD" w:rsidRPr="00122CF0">
        <w:rPr>
          <w:rFonts w:ascii="宋体" w:hAnsi="宋体" w:hint="eastAsia"/>
          <w:snapToGrid w:val="0"/>
          <w:color w:val="000000" w:themeColor="text1"/>
          <w:kern w:val="0"/>
          <w:sz w:val="28"/>
          <w:szCs w:val="28"/>
        </w:rPr>
        <w:t>或登记</w:t>
      </w:r>
      <w:r w:rsidR="00496A99" w:rsidRPr="00122CF0">
        <w:rPr>
          <w:rFonts w:ascii="宋体" w:hAnsi="宋体" w:hint="eastAsia"/>
          <w:snapToGrid w:val="0"/>
          <w:color w:val="000000" w:themeColor="text1"/>
          <w:kern w:val="0"/>
          <w:sz w:val="28"/>
          <w:szCs w:val="28"/>
        </w:rPr>
        <w:t>手续后，应及时通过电子邮件、传真或双方认可的其他方式向</w:t>
      </w:r>
      <w:r w:rsidR="00DF3E17" w:rsidRPr="00122CF0">
        <w:rPr>
          <w:rFonts w:ascii="宋体" w:hAnsi="宋体"/>
          <w:snapToGrid w:val="0"/>
          <w:color w:val="000000" w:themeColor="text1"/>
          <w:kern w:val="0"/>
          <w:sz w:val="28"/>
          <w:szCs w:val="28"/>
        </w:rPr>
        <w:t>托管人</w:t>
      </w:r>
      <w:r w:rsidR="007C12E6" w:rsidRPr="00122CF0">
        <w:rPr>
          <w:rFonts w:ascii="宋体" w:hAnsi="宋体" w:hint="eastAsia"/>
          <w:snapToGrid w:val="0"/>
          <w:color w:val="000000" w:themeColor="text1"/>
          <w:kern w:val="0"/>
          <w:sz w:val="28"/>
          <w:szCs w:val="28"/>
        </w:rPr>
        <w:t>提供</w:t>
      </w:r>
      <w:r w:rsidR="00DF3E17" w:rsidRPr="00122CF0">
        <w:rPr>
          <w:rFonts w:ascii="宋体" w:hAnsi="宋体" w:hint="eastAsia"/>
          <w:snapToGrid w:val="0"/>
          <w:color w:val="000000" w:themeColor="text1"/>
          <w:kern w:val="0"/>
          <w:sz w:val="28"/>
          <w:szCs w:val="28"/>
        </w:rPr>
        <w:t>理财产品</w:t>
      </w:r>
      <w:r w:rsidR="00496A99" w:rsidRPr="00122CF0">
        <w:rPr>
          <w:rFonts w:ascii="宋体" w:hAnsi="宋体" w:hint="eastAsia"/>
          <w:snapToGrid w:val="0"/>
          <w:color w:val="000000" w:themeColor="text1"/>
          <w:kern w:val="0"/>
          <w:sz w:val="28"/>
          <w:szCs w:val="28"/>
        </w:rPr>
        <w:t>相关材料，为</w:t>
      </w:r>
      <w:r w:rsidR="00DF3E17" w:rsidRPr="00122CF0">
        <w:rPr>
          <w:rFonts w:ascii="宋体" w:hAnsi="宋体" w:hint="eastAsia"/>
          <w:snapToGrid w:val="0"/>
          <w:color w:val="000000" w:themeColor="text1"/>
          <w:kern w:val="0"/>
          <w:sz w:val="28"/>
          <w:szCs w:val="28"/>
        </w:rPr>
        <w:t>托管人</w:t>
      </w:r>
      <w:r w:rsidR="00496A99" w:rsidRPr="00122CF0">
        <w:rPr>
          <w:rFonts w:ascii="宋体" w:hAnsi="宋体" w:hint="eastAsia"/>
          <w:snapToGrid w:val="0"/>
          <w:color w:val="000000" w:themeColor="text1"/>
          <w:kern w:val="0"/>
          <w:sz w:val="28"/>
          <w:szCs w:val="28"/>
        </w:rPr>
        <w:t>预留出合理的运营准备时间。</w:t>
      </w:r>
      <w:r w:rsidR="007C12E6" w:rsidRPr="00122CF0">
        <w:rPr>
          <w:rFonts w:ascii="宋体" w:hAnsi="宋体" w:hint="eastAsia"/>
          <w:snapToGrid w:val="0"/>
          <w:color w:val="000000" w:themeColor="text1"/>
          <w:kern w:val="0"/>
          <w:sz w:val="28"/>
          <w:szCs w:val="28"/>
        </w:rPr>
        <w:t>提供的材料</w:t>
      </w:r>
      <w:r w:rsidR="00496A99" w:rsidRPr="00122CF0">
        <w:rPr>
          <w:rFonts w:ascii="宋体" w:hAnsi="宋体" w:hint="eastAsia"/>
          <w:snapToGrid w:val="0"/>
          <w:color w:val="000000" w:themeColor="text1"/>
          <w:kern w:val="0"/>
          <w:sz w:val="28"/>
          <w:szCs w:val="28"/>
        </w:rPr>
        <w:t>内容包括但不限于该</w:t>
      </w:r>
      <w:r w:rsidR="00DF3E17" w:rsidRPr="00122CF0">
        <w:rPr>
          <w:rFonts w:ascii="宋体" w:hAnsi="宋体" w:hint="eastAsia"/>
          <w:snapToGrid w:val="0"/>
          <w:color w:val="000000" w:themeColor="text1"/>
          <w:kern w:val="0"/>
          <w:sz w:val="28"/>
          <w:szCs w:val="28"/>
        </w:rPr>
        <w:t>理财产品</w:t>
      </w:r>
      <w:r w:rsidR="00496A99" w:rsidRPr="00122CF0">
        <w:rPr>
          <w:rFonts w:ascii="宋体" w:hAnsi="宋体" w:hint="eastAsia"/>
          <w:snapToGrid w:val="0"/>
          <w:color w:val="000000" w:themeColor="text1"/>
          <w:kern w:val="0"/>
          <w:sz w:val="28"/>
          <w:szCs w:val="28"/>
        </w:rPr>
        <w:t>备案函（或其他可证明产品已备案的文件）、</w:t>
      </w:r>
      <w:r w:rsidR="002A042B" w:rsidRPr="00122CF0">
        <w:rPr>
          <w:rFonts w:ascii="宋体" w:hAnsi="宋体" w:hint="eastAsia"/>
          <w:snapToGrid w:val="0"/>
          <w:color w:val="000000" w:themeColor="text1"/>
          <w:kern w:val="0"/>
          <w:sz w:val="28"/>
          <w:szCs w:val="28"/>
        </w:rPr>
        <w:t>理财</w:t>
      </w:r>
      <w:r w:rsidR="00496A99" w:rsidRPr="00122CF0">
        <w:rPr>
          <w:rFonts w:ascii="宋体" w:hAnsi="宋体" w:hint="eastAsia"/>
          <w:snapToGrid w:val="0"/>
          <w:color w:val="000000" w:themeColor="text1"/>
          <w:kern w:val="0"/>
          <w:sz w:val="28"/>
          <w:szCs w:val="28"/>
        </w:rPr>
        <w:t>产品说明书、</w:t>
      </w:r>
      <w:r w:rsidR="00DF3E17" w:rsidRPr="00122CF0">
        <w:rPr>
          <w:rFonts w:ascii="宋体" w:hAnsi="宋体" w:hint="eastAsia"/>
          <w:snapToGrid w:val="0"/>
          <w:color w:val="000000" w:themeColor="text1"/>
          <w:kern w:val="0"/>
          <w:sz w:val="28"/>
          <w:szCs w:val="28"/>
        </w:rPr>
        <w:t>理财产品协议</w:t>
      </w:r>
      <w:r w:rsidR="002A042B" w:rsidRPr="00122CF0">
        <w:rPr>
          <w:rFonts w:ascii="宋体" w:hAnsi="宋体" w:hint="eastAsia"/>
          <w:snapToGrid w:val="0"/>
          <w:color w:val="000000" w:themeColor="text1"/>
          <w:kern w:val="0"/>
          <w:sz w:val="28"/>
          <w:szCs w:val="28"/>
        </w:rPr>
        <w:t>书</w:t>
      </w:r>
      <w:r w:rsidR="00496A99" w:rsidRPr="00122CF0">
        <w:rPr>
          <w:rFonts w:ascii="宋体" w:hAnsi="宋体" w:hint="eastAsia"/>
          <w:snapToGrid w:val="0"/>
          <w:color w:val="000000" w:themeColor="text1"/>
          <w:kern w:val="0"/>
          <w:sz w:val="28"/>
          <w:szCs w:val="28"/>
        </w:rPr>
        <w:t>、</w:t>
      </w:r>
      <w:r w:rsidR="00DF3E17" w:rsidRPr="00122CF0">
        <w:rPr>
          <w:rFonts w:ascii="宋体" w:hAnsi="宋体" w:hint="eastAsia"/>
          <w:snapToGrid w:val="0"/>
          <w:color w:val="000000" w:themeColor="text1"/>
          <w:kern w:val="0"/>
          <w:sz w:val="28"/>
          <w:szCs w:val="28"/>
        </w:rPr>
        <w:t>理财产品</w:t>
      </w:r>
      <w:r w:rsidR="00496A99" w:rsidRPr="00122CF0">
        <w:rPr>
          <w:rFonts w:ascii="宋体" w:hAnsi="宋体" w:hint="eastAsia"/>
          <w:snapToGrid w:val="0"/>
          <w:color w:val="000000" w:themeColor="text1"/>
          <w:kern w:val="0"/>
          <w:sz w:val="28"/>
          <w:szCs w:val="28"/>
        </w:rPr>
        <w:t>成立的内部批复（如有）、</w:t>
      </w:r>
      <w:r w:rsidR="00DF3E17" w:rsidRPr="00122CF0">
        <w:rPr>
          <w:rFonts w:ascii="宋体" w:hAnsi="宋体" w:hint="eastAsia"/>
          <w:snapToGrid w:val="0"/>
          <w:color w:val="000000" w:themeColor="text1"/>
          <w:kern w:val="0"/>
          <w:sz w:val="28"/>
          <w:szCs w:val="28"/>
        </w:rPr>
        <w:t>理财产品</w:t>
      </w:r>
      <w:r w:rsidR="00496A99" w:rsidRPr="00122CF0">
        <w:rPr>
          <w:rFonts w:ascii="宋体" w:hAnsi="宋体" w:hint="eastAsia"/>
          <w:snapToGrid w:val="0"/>
          <w:color w:val="000000" w:themeColor="text1"/>
          <w:kern w:val="0"/>
          <w:sz w:val="28"/>
          <w:szCs w:val="28"/>
        </w:rPr>
        <w:t>投资监督事项表及</w:t>
      </w:r>
      <w:r w:rsidR="00DF3E17" w:rsidRPr="00122CF0">
        <w:rPr>
          <w:rFonts w:ascii="宋体" w:hAnsi="宋体" w:hint="eastAsia"/>
          <w:snapToGrid w:val="0"/>
          <w:color w:val="000000" w:themeColor="text1"/>
          <w:kern w:val="0"/>
          <w:sz w:val="28"/>
          <w:szCs w:val="28"/>
        </w:rPr>
        <w:t>托管人</w:t>
      </w:r>
      <w:r w:rsidR="00496A99" w:rsidRPr="00122CF0">
        <w:rPr>
          <w:rFonts w:ascii="宋体" w:hAnsi="宋体" w:hint="eastAsia"/>
          <w:snapToGrid w:val="0"/>
          <w:color w:val="000000" w:themeColor="text1"/>
          <w:kern w:val="0"/>
          <w:sz w:val="28"/>
          <w:szCs w:val="28"/>
        </w:rPr>
        <w:t>要求的或双方另行约定的其他文件资料。</w:t>
      </w:r>
      <w:r w:rsidR="00DF3E17" w:rsidRPr="00122CF0">
        <w:rPr>
          <w:rFonts w:ascii="宋体" w:hAnsi="宋体" w:hint="eastAsia"/>
          <w:snapToGrid w:val="0"/>
          <w:color w:val="000000" w:themeColor="text1"/>
          <w:kern w:val="0"/>
          <w:sz w:val="28"/>
          <w:szCs w:val="28"/>
        </w:rPr>
        <w:t>托管人</w:t>
      </w:r>
      <w:r w:rsidR="00496A99" w:rsidRPr="00122CF0">
        <w:rPr>
          <w:rFonts w:ascii="宋体" w:hAnsi="宋体" w:hint="eastAsia"/>
          <w:snapToGrid w:val="0"/>
          <w:color w:val="000000" w:themeColor="text1"/>
          <w:kern w:val="0"/>
          <w:sz w:val="28"/>
          <w:szCs w:val="28"/>
        </w:rPr>
        <w:t>收到</w:t>
      </w:r>
      <w:r w:rsidR="00DF3E17" w:rsidRPr="00122CF0">
        <w:rPr>
          <w:rFonts w:ascii="宋体" w:hAnsi="宋体" w:hint="eastAsia"/>
          <w:snapToGrid w:val="0"/>
          <w:color w:val="000000" w:themeColor="text1"/>
          <w:kern w:val="0"/>
          <w:sz w:val="28"/>
          <w:szCs w:val="28"/>
        </w:rPr>
        <w:t>管理人</w:t>
      </w:r>
      <w:r w:rsidR="00496A99" w:rsidRPr="00122CF0">
        <w:rPr>
          <w:rFonts w:ascii="宋体" w:hAnsi="宋体" w:hint="eastAsia"/>
          <w:snapToGrid w:val="0"/>
          <w:color w:val="000000" w:themeColor="text1"/>
          <w:kern w:val="0"/>
          <w:sz w:val="28"/>
          <w:szCs w:val="28"/>
        </w:rPr>
        <w:t>的</w:t>
      </w:r>
      <w:r w:rsidR="00DF3E17" w:rsidRPr="00122CF0">
        <w:rPr>
          <w:rFonts w:ascii="宋体" w:hAnsi="宋体" w:hint="eastAsia"/>
          <w:snapToGrid w:val="0"/>
          <w:color w:val="000000" w:themeColor="text1"/>
          <w:kern w:val="0"/>
          <w:sz w:val="28"/>
          <w:szCs w:val="28"/>
        </w:rPr>
        <w:t>理财产品</w:t>
      </w:r>
      <w:r w:rsidR="00496A99" w:rsidRPr="00122CF0">
        <w:rPr>
          <w:rFonts w:ascii="宋体" w:hAnsi="宋体" w:hint="eastAsia"/>
          <w:snapToGrid w:val="0"/>
          <w:color w:val="000000" w:themeColor="text1"/>
          <w:kern w:val="0"/>
          <w:sz w:val="28"/>
          <w:szCs w:val="28"/>
        </w:rPr>
        <w:t>相关材料及相关附件后，应及时反馈</w:t>
      </w:r>
      <w:r w:rsidR="00DF3E17" w:rsidRPr="00122CF0">
        <w:rPr>
          <w:rFonts w:ascii="宋体" w:hAnsi="宋体" w:hint="eastAsia"/>
          <w:snapToGrid w:val="0"/>
          <w:color w:val="000000" w:themeColor="text1"/>
          <w:kern w:val="0"/>
          <w:sz w:val="28"/>
          <w:szCs w:val="28"/>
        </w:rPr>
        <w:t>管理人</w:t>
      </w:r>
      <w:r w:rsidR="00496A99" w:rsidRPr="00122CF0">
        <w:rPr>
          <w:rFonts w:ascii="宋体" w:hAnsi="宋体" w:hint="eastAsia"/>
          <w:snapToGrid w:val="0"/>
          <w:color w:val="000000" w:themeColor="text1"/>
          <w:kern w:val="0"/>
          <w:sz w:val="28"/>
          <w:szCs w:val="28"/>
        </w:rPr>
        <w:t>。</w:t>
      </w:r>
    </w:p>
    <w:p w14:paraId="1D7559F5" w14:textId="4506817B" w:rsidR="00496A99" w:rsidRPr="0058166B" w:rsidRDefault="00DF3E17" w:rsidP="00555DF4">
      <w:pPr>
        <w:spacing w:line="560" w:lineRule="exact"/>
        <w:ind w:firstLineChars="200" w:firstLine="560"/>
        <w:rPr>
          <w:rFonts w:ascii="宋体" w:hAnsi="宋体"/>
          <w:color w:val="000000" w:themeColor="text1"/>
          <w:sz w:val="28"/>
          <w:szCs w:val="28"/>
        </w:rPr>
      </w:pPr>
      <w:r w:rsidRPr="0058166B">
        <w:rPr>
          <w:rFonts w:ascii="宋体" w:hAnsi="宋体" w:hint="eastAsia"/>
          <w:color w:val="000000" w:themeColor="text1"/>
          <w:sz w:val="28"/>
          <w:szCs w:val="28"/>
        </w:rPr>
        <w:t>托管人</w:t>
      </w:r>
      <w:r w:rsidR="00496A99" w:rsidRPr="0058166B">
        <w:rPr>
          <w:rFonts w:ascii="宋体" w:hAnsi="宋体" w:hint="eastAsia"/>
          <w:color w:val="000000" w:themeColor="text1"/>
          <w:sz w:val="28"/>
          <w:szCs w:val="28"/>
        </w:rPr>
        <w:t>按照规定为</w:t>
      </w:r>
      <w:r w:rsidRPr="0058166B">
        <w:rPr>
          <w:rFonts w:ascii="宋体" w:hAnsi="宋体" w:hint="eastAsia"/>
          <w:color w:val="000000" w:themeColor="text1"/>
          <w:sz w:val="28"/>
          <w:szCs w:val="28"/>
        </w:rPr>
        <w:t>理财产品</w:t>
      </w:r>
      <w:r w:rsidR="00496A99" w:rsidRPr="0058166B">
        <w:rPr>
          <w:rFonts w:ascii="宋体" w:hAnsi="宋体" w:hint="eastAsia"/>
          <w:color w:val="000000" w:themeColor="text1"/>
          <w:sz w:val="28"/>
          <w:szCs w:val="28"/>
        </w:rPr>
        <w:t>开立托管账户，</w:t>
      </w:r>
      <w:r w:rsidRPr="0058166B">
        <w:rPr>
          <w:rFonts w:ascii="宋体" w:hAnsi="宋体" w:hint="eastAsia"/>
          <w:color w:val="000000" w:themeColor="text1"/>
          <w:sz w:val="28"/>
          <w:szCs w:val="28"/>
        </w:rPr>
        <w:t>管理人</w:t>
      </w:r>
      <w:r w:rsidR="00496A99" w:rsidRPr="0058166B">
        <w:rPr>
          <w:rFonts w:ascii="宋体" w:hAnsi="宋体" w:hint="eastAsia"/>
          <w:color w:val="000000" w:themeColor="text1"/>
          <w:sz w:val="28"/>
          <w:szCs w:val="28"/>
        </w:rPr>
        <w:t>应在</w:t>
      </w:r>
      <w:r w:rsidRPr="0058166B">
        <w:rPr>
          <w:rFonts w:ascii="宋体" w:hAnsi="宋体" w:hint="eastAsia"/>
          <w:color w:val="000000" w:themeColor="text1"/>
          <w:sz w:val="28"/>
          <w:szCs w:val="28"/>
        </w:rPr>
        <w:t>托管人</w:t>
      </w:r>
      <w:r w:rsidR="00496A99" w:rsidRPr="0058166B">
        <w:rPr>
          <w:rFonts w:ascii="宋体" w:hAnsi="宋体" w:hint="eastAsia"/>
          <w:color w:val="000000" w:themeColor="text1"/>
          <w:sz w:val="28"/>
          <w:szCs w:val="28"/>
        </w:rPr>
        <w:t>开立账户的过程中给予必要的配合，提供所需资料。</w:t>
      </w:r>
      <w:r w:rsidRPr="0058166B">
        <w:rPr>
          <w:rFonts w:ascii="宋体" w:hAnsi="宋体" w:hint="eastAsia"/>
          <w:color w:val="000000" w:themeColor="text1"/>
          <w:sz w:val="28"/>
          <w:szCs w:val="28"/>
        </w:rPr>
        <w:t>托管账户</w:t>
      </w:r>
      <w:r w:rsidR="00496A99" w:rsidRPr="0058166B">
        <w:rPr>
          <w:rFonts w:ascii="宋体" w:hAnsi="宋体" w:hint="eastAsia"/>
          <w:color w:val="000000" w:themeColor="text1"/>
          <w:sz w:val="28"/>
          <w:szCs w:val="28"/>
        </w:rPr>
        <w:t>的开立应符合监管机构、账户开立机构等最新账户管理规定。</w:t>
      </w:r>
    </w:p>
    <w:p w14:paraId="3A08D715" w14:textId="599FA707" w:rsidR="00496A99" w:rsidRPr="0058166B" w:rsidRDefault="00496A99" w:rsidP="00555DF4">
      <w:pPr>
        <w:spacing w:line="560" w:lineRule="exact"/>
        <w:ind w:firstLineChars="200" w:firstLine="560"/>
        <w:rPr>
          <w:rFonts w:ascii="宋体" w:hAnsi="宋体"/>
          <w:color w:val="000000" w:themeColor="text1"/>
          <w:sz w:val="28"/>
          <w:szCs w:val="28"/>
        </w:rPr>
      </w:pPr>
      <w:r w:rsidRPr="00122CF0">
        <w:rPr>
          <w:rFonts w:ascii="宋体" w:hAnsi="宋体" w:hint="eastAsia"/>
          <w:color w:val="000000" w:themeColor="text1"/>
          <w:sz w:val="28"/>
          <w:szCs w:val="28"/>
        </w:rPr>
        <w:t>（1）</w:t>
      </w:r>
      <w:r w:rsidR="00DF3E17" w:rsidRPr="00122CF0">
        <w:rPr>
          <w:rFonts w:ascii="宋体" w:hAnsi="宋体" w:hint="eastAsia"/>
          <w:color w:val="000000" w:themeColor="text1"/>
          <w:sz w:val="28"/>
          <w:szCs w:val="28"/>
        </w:rPr>
        <w:t>管理人</w:t>
      </w:r>
      <w:r w:rsidRPr="00122CF0">
        <w:rPr>
          <w:rFonts w:ascii="宋体" w:hAnsi="宋体" w:hint="eastAsia"/>
          <w:color w:val="000000" w:themeColor="text1"/>
          <w:sz w:val="28"/>
          <w:szCs w:val="28"/>
        </w:rPr>
        <w:t>将</w:t>
      </w:r>
      <w:r w:rsidR="00DF3E17" w:rsidRPr="00122CF0">
        <w:rPr>
          <w:rFonts w:ascii="宋体" w:hAnsi="宋体" w:hint="eastAsia"/>
          <w:color w:val="000000" w:themeColor="text1"/>
          <w:sz w:val="28"/>
          <w:szCs w:val="28"/>
        </w:rPr>
        <w:t>理财资金</w:t>
      </w:r>
      <w:r w:rsidRPr="00122CF0">
        <w:rPr>
          <w:rFonts w:ascii="宋体" w:hAnsi="宋体" w:hint="eastAsia"/>
          <w:color w:val="000000" w:themeColor="text1"/>
          <w:sz w:val="28"/>
          <w:szCs w:val="28"/>
        </w:rPr>
        <w:t>划入</w:t>
      </w:r>
      <w:r w:rsidR="00DF3E17" w:rsidRPr="00122CF0">
        <w:rPr>
          <w:rFonts w:ascii="宋体" w:hAnsi="宋体" w:hint="eastAsia"/>
          <w:color w:val="000000" w:themeColor="text1"/>
          <w:sz w:val="28"/>
          <w:szCs w:val="28"/>
        </w:rPr>
        <w:t>托管账户</w:t>
      </w:r>
      <w:r w:rsidRPr="00122CF0">
        <w:rPr>
          <w:rFonts w:ascii="宋体" w:hAnsi="宋体" w:hint="eastAsia"/>
          <w:color w:val="000000" w:themeColor="text1"/>
          <w:sz w:val="28"/>
          <w:szCs w:val="28"/>
        </w:rPr>
        <w:t>，并与</w:t>
      </w:r>
      <w:r w:rsidR="00DF3E17" w:rsidRPr="00122CF0">
        <w:rPr>
          <w:rFonts w:ascii="宋体" w:hAnsi="宋体" w:hint="eastAsia"/>
          <w:color w:val="000000" w:themeColor="text1"/>
          <w:sz w:val="28"/>
          <w:szCs w:val="28"/>
        </w:rPr>
        <w:t>托管人</w:t>
      </w:r>
      <w:r w:rsidRPr="00122CF0">
        <w:rPr>
          <w:rFonts w:ascii="宋体" w:hAnsi="宋体" w:hint="eastAsia"/>
          <w:color w:val="000000" w:themeColor="text1"/>
          <w:sz w:val="28"/>
          <w:szCs w:val="28"/>
        </w:rPr>
        <w:t>确认全部</w:t>
      </w:r>
      <w:r w:rsidR="00DF3E17" w:rsidRPr="00122CF0">
        <w:rPr>
          <w:rFonts w:ascii="宋体" w:hAnsi="宋体" w:hint="eastAsia"/>
          <w:color w:val="000000" w:themeColor="text1"/>
          <w:sz w:val="28"/>
          <w:szCs w:val="28"/>
        </w:rPr>
        <w:t>理财资金</w:t>
      </w:r>
      <w:r w:rsidRPr="00122CF0">
        <w:rPr>
          <w:rFonts w:ascii="宋体" w:hAnsi="宋体" w:hint="eastAsia"/>
          <w:color w:val="000000" w:themeColor="text1"/>
          <w:sz w:val="28"/>
          <w:szCs w:val="28"/>
        </w:rPr>
        <w:t>到账无误后，应于当日以传真或其它双方认可的书面方式向</w:t>
      </w:r>
      <w:r w:rsidR="00DF3E17" w:rsidRPr="00122CF0">
        <w:rPr>
          <w:rFonts w:ascii="宋体" w:hAnsi="宋体" w:hint="eastAsia"/>
          <w:color w:val="000000" w:themeColor="text1"/>
          <w:sz w:val="28"/>
          <w:szCs w:val="28"/>
        </w:rPr>
        <w:t>托</w:t>
      </w:r>
      <w:r w:rsidR="00DF3E17" w:rsidRPr="00122CF0">
        <w:rPr>
          <w:rFonts w:ascii="宋体" w:hAnsi="宋体" w:hint="eastAsia"/>
          <w:color w:val="000000" w:themeColor="text1"/>
          <w:sz w:val="28"/>
          <w:szCs w:val="28"/>
        </w:rPr>
        <w:lastRenderedPageBreak/>
        <w:t>管人</w:t>
      </w:r>
      <w:r w:rsidRPr="00122CF0">
        <w:rPr>
          <w:rFonts w:ascii="宋体" w:hAnsi="宋体" w:hint="eastAsia"/>
          <w:color w:val="000000" w:themeColor="text1"/>
          <w:sz w:val="28"/>
          <w:szCs w:val="28"/>
        </w:rPr>
        <w:t>发出</w:t>
      </w:r>
      <w:r w:rsidR="00DF3E17" w:rsidRPr="00122CF0">
        <w:rPr>
          <w:rFonts w:ascii="宋体" w:hAnsi="宋体" w:hint="eastAsia"/>
          <w:color w:val="000000" w:themeColor="text1"/>
          <w:sz w:val="28"/>
          <w:szCs w:val="28"/>
        </w:rPr>
        <w:t>理财产品</w:t>
      </w:r>
      <w:r w:rsidRPr="00122CF0">
        <w:rPr>
          <w:rFonts w:ascii="宋体" w:hAnsi="宋体" w:hint="eastAsia"/>
          <w:color w:val="000000" w:themeColor="text1"/>
          <w:sz w:val="28"/>
          <w:szCs w:val="28"/>
        </w:rPr>
        <w:t>《</w:t>
      </w:r>
      <w:r w:rsidR="0058166B">
        <w:rPr>
          <w:rFonts w:ascii="宋体" w:hAnsi="宋体" w:hint="eastAsia"/>
          <w:color w:val="000000" w:themeColor="text1"/>
          <w:sz w:val="28"/>
          <w:szCs w:val="28"/>
        </w:rPr>
        <w:t>【】</w:t>
      </w:r>
      <w:r w:rsidRPr="00122CF0">
        <w:rPr>
          <w:rFonts w:ascii="宋体" w:hAnsi="宋体" w:hint="eastAsia"/>
          <w:color w:val="000000" w:themeColor="text1"/>
          <w:sz w:val="28"/>
          <w:szCs w:val="28"/>
        </w:rPr>
        <w:t>运作起始通知书》（附件5—1</w:t>
      </w:r>
      <w:r w:rsidRPr="00122CF0">
        <w:rPr>
          <w:rFonts w:ascii="宋体" w:hAnsi="宋体"/>
          <w:color w:val="000000" w:themeColor="text1"/>
          <w:sz w:val="28"/>
          <w:szCs w:val="28"/>
        </w:rPr>
        <w:t>）。</w:t>
      </w:r>
      <w:r w:rsidR="00DF3E17" w:rsidRPr="00122CF0">
        <w:rPr>
          <w:rFonts w:ascii="宋体" w:hAnsi="宋体"/>
          <w:color w:val="000000" w:themeColor="text1"/>
          <w:sz w:val="28"/>
          <w:szCs w:val="28"/>
        </w:rPr>
        <w:t>托管人</w:t>
      </w:r>
      <w:r w:rsidRPr="00122CF0">
        <w:rPr>
          <w:rFonts w:ascii="宋体" w:hAnsi="宋体"/>
          <w:color w:val="000000" w:themeColor="text1"/>
          <w:sz w:val="28"/>
          <w:szCs w:val="28"/>
        </w:rPr>
        <w:t>于收到</w:t>
      </w:r>
      <w:r w:rsidR="00DF3E17" w:rsidRPr="00122CF0">
        <w:rPr>
          <w:rFonts w:ascii="宋体" w:hAnsi="宋体"/>
          <w:color w:val="000000" w:themeColor="text1"/>
          <w:sz w:val="28"/>
          <w:szCs w:val="28"/>
        </w:rPr>
        <w:t>管理人</w:t>
      </w:r>
      <w:r w:rsidRPr="00122CF0">
        <w:rPr>
          <w:rFonts w:ascii="宋体" w:hAnsi="宋体"/>
          <w:color w:val="000000" w:themeColor="text1"/>
          <w:sz w:val="28"/>
          <w:szCs w:val="28"/>
        </w:rPr>
        <w:t>出具的</w:t>
      </w:r>
      <w:r w:rsidR="00DF3E17" w:rsidRPr="00122CF0">
        <w:rPr>
          <w:rFonts w:ascii="宋体" w:hAnsi="宋体"/>
          <w:color w:val="000000" w:themeColor="text1"/>
          <w:sz w:val="28"/>
          <w:szCs w:val="28"/>
        </w:rPr>
        <w:t>理财产品</w:t>
      </w:r>
      <w:r w:rsidRPr="00122CF0">
        <w:rPr>
          <w:rFonts w:ascii="宋体" w:hAnsi="宋体"/>
          <w:color w:val="000000" w:themeColor="text1"/>
          <w:sz w:val="28"/>
          <w:szCs w:val="28"/>
        </w:rPr>
        <w:t>起始运作通知之日起，按</w:t>
      </w:r>
      <w:r w:rsidR="00DF3E17" w:rsidRPr="00122CF0">
        <w:rPr>
          <w:rFonts w:ascii="宋体" w:hAnsi="宋体"/>
          <w:color w:val="000000" w:themeColor="text1"/>
          <w:sz w:val="28"/>
          <w:szCs w:val="28"/>
        </w:rPr>
        <w:t>本协议</w:t>
      </w:r>
      <w:r w:rsidRPr="00122CF0">
        <w:rPr>
          <w:rFonts w:ascii="宋体" w:hAnsi="宋体"/>
          <w:color w:val="000000" w:themeColor="text1"/>
          <w:sz w:val="28"/>
          <w:szCs w:val="28"/>
        </w:rPr>
        <w:t>约定履行托管职责。</w:t>
      </w:r>
      <w:r w:rsidR="00DF3E17" w:rsidRPr="00122CF0">
        <w:rPr>
          <w:rFonts w:ascii="宋体" w:hAnsi="宋体" w:hint="eastAsia"/>
          <w:color w:val="000000" w:themeColor="text1"/>
          <w:sz w:val="28"/>
          <w:szCs w:val="28"/>
        </w:rPr>
        <w:t>理财产品</w:t>
      </w:r>
      <w:r w:rsidRPr="00122CF0">
        <w:rPr>
          <w:rFonts w:ascii="宋体" w:hAnsi="宋体" w:hint="eastAsia"/>
          <w:color w:val="000000" w:themeColor="text1"/>
          <w:sz w:val="28"/>
          <w:szCs w:val="28"/>
        </w:rPr>
        <w:t>的托管期限自</w:t>
      </w:r>
      <w:r w:rsidR="00DF3E17" w:rsidRPr="00122CF0">
        <w:rPr>
          <w:rFonts w:ascii="宋体" w:hAnsi="宋体" w:hint="eastAsia"/>
          <w:color w:val="000000" w:themeColor="text1"/>
          <w:sz w:val="28"/>
          <w:szCs w:val="28"/>
        </w:rPr>
        <w:t>托管人</w:t>
      </w:r>
      <w:r w:rsidRPr="00122CF0">
        <w:rPr>
          <w:rFonts w:ascii="宋体" w:hAnsi="宋体" w:hint="eastAsia"/>
          <w:color w:val="000000" w:themeColor="text1"/>
          <w:sz w:val="28"/>
          <w:szCs w:val="28"/>
        </w:rPr>
        <w:t>收到</w:t>
      </w:r>
      <w:r w:rsidR="00DF3E17" w:rsidRPr="00122CF0">
        <w:rPr>
          <w:rFonts w:ascii="宋体" w:hAnsi="宋体" w:hint="eastAsia"/>
          <w:color w:val="000000" w:themeColor="text1"/>
          <w:sz w:val="28"/>
          <w:szCs w:val="28"/>
        </w:rPr>
        <w:t>管理人</w:t>
      </w:r>
      <w:r w:rsidRPr="00122CF0">
        <w:rPr>
          <w:rFonts w:ascii="宋体" w:hAnsi="宋体" w:hint="eastAsia"/>
          <w:color w:val="000000" w:themeColor="text1"/>
          <w:sz w:val="28"/>
          <w:szCs w:val="28"/>
        </w:rPr>
        <w:t>发出的</w:t>
      </w:r>
      <w:r w:rsidR="00DF3E17" w:rsidRPr="00122CF0">
        <w:rPr>
          <w:rFonts w:ascii="宋体" w:hAnsi="宋体" w:hint="eastAsia"/>
          <w:color w:val="000000" w:themeColor="text1"/>
          <w:sz w:val="28"/>
          <w:szCs w:val="28"/>
        </w:rPr>
        <w:t>理财产品</w:t>
      </w:r>
      <w:r w:rsidRPr="00122CF0">
        <w:rPr>
          <w:rFonts w:ascii="宋体" w:hAnsi="宋体" w:hint="eastAsia"/>
          <w:color w:val="000000" w:themeColor="text1"/>
          <w:sz w:val="28"/>
          <w:szCs w:val="28"/>
        </w:rPr>
        <w:t>起始运作通知之日（含该日）起，</w:t>
      </w:r>
      <w:proofErr w:type="gramStart"/>
      <w:r w:rsidRPr="00122CF0">
        <w:rPr>
          <w:rFonts w:ascii="宋体" w:hAnsi="宋体" w:hint="eastAsia"/>
          <w:color w:val="000000" w:themeColor="text1"/>
          <w:sz w:val="28"/>
          <w:szCs w:val="28"/>
        </w:rPr>
        <w:t>至产品</w:t>
      </w:r>
      <w:proofErr w:type="gramEnd"/>
      <w:r w:rsidRPr="00122CF0">
        <w:rPr>
          <w:rFonts w:ascii="宋体" w:hAnsi="宋体" w:hint="eastAsia"/>
          <w:color w:val="000000" w:themeColor="text1"/>
          <w:sz w:val="28"/>
          <w:szCs w:val="28"/>
        </w:rPr>
        <w:t>到期分配日（含该日）止。</w:t>
      </w:r>
    </w:p>
    <w:p w14:paraId="5C3EEECF" w14:textId="0A9E418E" w:rsidR="00720936" w:rsidRPr="00122CF0" w:rsidRDefault="00496A99" w:rsidP="00555DF4">
      <w:pPr>
        <w:spacing w:line="560" w:lineRule="exact"/>
        <w:ind w:firstLineChars="200" w:firstLine="560"/>
        <w:rPr>
          <w:rFonts w:ascii="宋体" w:hAnsi="宋体"/>
          <w:color w:val="000000" w:themeColor="text1"/>
          <w:sz w:val="28"/>
          <w:szCs w:val="28"/>
        </w:rPr>
      </w:pPr>
      <w:r w:rsidRPr="00122CF0">
        <w:rPr>
          <w:rFonts w:ascii="宋体" w:hAnsi="宋体" w:hint="eastAsia"/>
          <w:color w:val="000000" w:themeColor="text1"/>
          <w:sz w:val="28"/>
          <w:szCs w:val="28"/>
        </w:rPr>
        <w:t>（</w:t>
      </w:r>
      <w:r w:rsidR="00C1761F">
        <w:rPr>
          <w:rFonts w:ascii="宋体" w:hAnsi="宋体" w:hint="eastAsia"/>
          <w:color w:val="000000" w:themeColor="text1"/>
          <w:sz w:val="28"/>
          <w:szCs w:val="28"/>
        </w:rPr>
        <w:t>2</w:t>
      </w:r>
      <w:r w:rsidRPr="00122CF0">
        <w:rPr>
          <w:rFonts w:ascii="宋体" w:hAnsi="宋体" w:hint="eastAsia"/>
          <w:color w:val="000000" w:themeColor="text1"/>
          <w:sz w:val="28"/>
          <w:szCs w:val="28"/>
        </w:rPr>
        <w:t>）实物凭证的移交。如有需要移交的实物凭证，在移交日，</w:t>
      </w:r>
      <w:r w:rsidR="00DF3E17" w:rsidRPr="00122CF0">
        <w:rPr>
          <w:rFonts w:ascii="宋体" w:hAnsi="宋体" w:hint="eastAsia"/>
          <w:color w:val="000000" w:themeColor="text1"/>
          <w:sz w:val="28"/>
          <w:szCs w:val="28"/>
        </w:rPr>
        <w:t>管理人</w:t>
      </w:r>
      <w:r w:rsidRPr="00122CF0">
        <w:rPr>
          <w:rFonts w:ascii="宋体" w:hAnsi="宋体" w:hint="eastAsia"/>
          <w:color w:val="000000" w:themeColor="text1"/>
          <w:sz w:val="28"/>
          <w:szCs w:val="28"/>
        </w:rPr>
        <w:t>向</w:t>
      </w:r>
      <w:r w:rsidR="00DF3E17" w:rsidRPr="00122CF0">
        <w:rPr>
          <w:rFonts w:ascii="宋体" w:hAnsi="宋体" w:hint="eastAsia"/>
          <w:color w:val="000000" w:themeColor="text1"/>
          <w:sz w:val="28"/>
          <w:szCs w:val="28"/>
        </w:rPr>
        <w:t>托管人</w:t>
      </w:r>
      <w:r w:rsidRPr="00122CF0">
        <w:rPr>
          <w:rFonts w:ascii="宋体" w:hAnsi="宋体" w:hint="eastAsia"/>
          <w:color w:val="000000" w:themeColor="text1"/>
          <w:sz w:val="28"/>
          <w:szCs w:val="28"/>
        </w:rPr>
        <w:t>发送《实物凭证移交确认单》（附件4），并将凭证式国债、存款证实书、存款协议等移交</w:t>
      </w:r>
      <w:r w:rsidR="00DF3E17" w:rsidRPr="00122CF0">
        <w:rPr>
          <w:rFonts w:ascii="宋体" w:hAnsi="宋体" w:hint="eastAsia"/>
          <w:color w:val="000000" w:themeColor="text1"/>
          <w:sz w:val="28"/>
          <w:szCs w:val="28"/>
        </w:rPr>
        <w:t>托管人</w:t>
      </w:r>
      <w:r w:rsidRPr="00122CF0">
        <w:rPr>
          <w:rFonts w:ascii="宋体" w:hAnsi="宋体" w:hint="eastAsia"/>
          <w:color w:val="000000" w:themeColor="text1"/>
          <w:sz w:val="28"/>
          <w:szCs w:val="28"/>
        </w:rPr>
        <w:t>，双方核对一致后，交接双方在《实物凭证移交清单》上签章确认。</w:t>
      </w:r>
      <w:r w:rsidR="00DF3E17" w:rsidRPr="00122CF0">
        <w:rPr>
          <w:rFonts w:ascii="宋体" w:hAnsi="宋体" w:hint="eastAsia"/>
          <w:color w:val="000000" w:themeColor="text1"/>
          <w:sz w:val="28"/>
          <w:szCs w:val="28"/>
        </w:rPr>
        <w:t>托管人</w:t>
      </w:r>
      <w:r w:rsidRPr="00122CF0">
        <w:rPr>
          <w:rFonts w:ascii="宋体" w:hAnsi="宋体" w:hint="eastAsia"/>
          <w:color w:val="000000" w:themeColor="text1"/>
          <w:sz w:val="28"/>
          <w:szCs w:val="28"/>
        </w:rPr>
        <w:t>负责安全保管移交来的存款证实书、凭证式国债等实物凭证。对移交给</w:t>
      </w:r>
      <w:r w:rsidR="00DF3E17" w:rsidRPr="00122CF0">
        <w:rPr>
          <w:rFonts w:ascii="宋体" w:hAnsi="宋体" w:hint="eastAsia"/>
          <w:color w:val="000000" w:themeColor="text1"/>
          <w:sz w:val="28"/>
          <w:szCs w:val="28"/>
        </w:rPr>
        <w:t>托管人</w:t>
      </w:r>
      <w:r w:rsidRPr="00122CF0">
        <w:rPr>
          <w:rFonts w:ascii="宋体" w:hAnsi="宋体" w:hint="eastAsia"/>
          <w:color w:val="000000" w:themeColor="text1"/>
          <w:sz w:val="28"/>
          <w:szCs w:val="28"/>
        </w:rPr>
        <w:t>实物凭证所对应的资产，</w:t>
      </w:r>
      <w:r w:rsidR="00DF3E17" w:rsidRPr="00122CF0">
        <w:rPr>
          <w:rFonts w:ascii="宋体" w:hAnsi="宋体" w:hint="eastAsia"/>
          <w:color w:val="000000" w:themeColor="text1"/>
          <w:sz w:val="28"/>
          <w:szCs w:val="28"/>
        </w:rPr>
        <w:t>管理人</w:t>
      </w:r>
      <w:r w:rsidRPr="00122CF0">
        <w:rPr>
          <w:rFonts w:ascii="宋体" w:hAnsi="宋体" w:hint="eastAsia"/>
          <w:color w:val="000000" w:themeColor="text1"/>
          <w:sz w:val="28"/>
          <w:szCs w:val="28"/>
        </w:rPr>
        <w:t>负责更换预留印鉴及回款路径，保证存款提取后的资金及产生的利息于当日全额划入托管账户。</w:t>
      </w:r>
    </w:p>
    <w:p w14:paraId="755C7182" w14:textId="03693271" w:rsidR="00E444F3" w:rsidRPr="00122CF0" w:rsidRDefault="00A80B73" w:rsidP="00555DF4">
      <w:pPr>
        <w:spacing w:line="560" w:lineRule="exact"/>
        <w:ind w:firstLineChars="200" w:firstLine="560"/>
        <w:rPr>
          <w:rFonts w:ascii="宋体" w:hAnsi="宋体"/>
          <w:color w:val="000000" w:themeColor="text1"/>
          <w:sz w:val="28"/>
          <w:szCs w:val="28"/>
        </w:rPr>
      </w:pPr>
      <w:r w:rsidRPr="00122CF0">
        <w:rPr>
          <w:rFonts w:ascii="宋体" w:hAnsi="宋体" w:hint="eastAsia"/>
          <w:color w:val="000000" w:themeColor="text1"/>
          <w:sz w:val="28"/>
          <w:szCs w:val="28"/>
        </w:rPr>
        <w:t>5</w:t>
      </w:r>
      <w:r w:rsidR="00E444F3" w:rsidRPr="00122CF0">
        <w:rPr>
          <w:rFonts w:ascii="宋体" w:hAnsi="宋体" w:hint="eastAsia"/>
          <w:color w:val="000000" w:themeColor="text1"/>
          <w:sz w:val="28"/>
          <w:szCs w:val="28"/>
        </w:rPr>
        <w:t>.</w:t>
      </w:r>
      <w:r w:rsidR="0078247C" w:rsidRPr="00122CF0">
        <w:rPr>
          <w:rFonts w:ascii="宋体" w:hAnsi="宋体" w:hint="eastAsia"/>
          <w:color w:val="000000" w:themeColor="text1"/>
          <w:sz w:val="28"/>
          <w:szCs w:val="28"/>
        </w:rPr>
        <w:t>4</w:t>
      </w:r>
      <w:r w:rsidR="00DF3E17" w:rsidRPr="00122CF0">
        <w:rPr>
          <w:rFonts w:ascii="宋体" w:hAnsi="宋体" w:hint="eastAsia"/>
          <w:color w:val="000000" w:themeColor="text1"/>
          <w:sz w:val="28"/>
          <w:szCs w:val="28"/>
        </w:rPr>
        <w:t>托管资产</w:t>
      </w:r>
      <w:r w:rsidR="00E444F3" w:rsidRPr="00122CF0">
        <w:rPr>
          <w:rFonts w:ascii="宋体" w:hAnsi="宋体" w:hint="eastAsia"/>
          <w:color w:val="000000" w:themeColor="text1"/>
          <w:sz w:val="28"/>
          <w:szCs w:val="28"/>
        </w:rPr>
        <w:t>的追加</w:t>
      </w:r>
    </w:p>
    <w:p w14:paraId="767B8128" w14:textId="6149270E" w:rsidR="00E444F3" w:rsidRPr="00122CF0" w:rsidRDefault="00E444F3" w:rsidP="00555DF4">
      <w:pPr>
        <w:spacing w:line="560" w:lineRule="exact"/>
        <w:ind w:firstLineChars="200" w:firstLine="560"/>
        <w:rPr>
          <w:rFonts w:ascii="宋体" w:hAnsi="宋体"/>
          <w:color w:val="000000" w:themeColor="text1"/>
          <w:sz w:val="28"/>
          <w:szCs w:val="28"/>
        </w:rPr>
      </w:pPr>
      <w:r w:rsidRPr="00122CF0">
        <w:rPr>
          <w:rFonts w:ascii="宋体" w:hAnsi="宋体" w:hint="eastAsia"/>
          <w:color w:val="000000" w:themeColor="text1"/>
          <w:sz w:val="28"/>
          <w:szCs w:val="28"/>
        </w:rPr>
        <w:t>甲、乙双方对追加</w:t>
      </w:r>
      <w:r w:rsidR="00DF3E17" w:rsidRPr="00122CF0">
        <w:rPr>
          <w:rFonts w:ascii="宋体" w:hAnsi="宋体" w:hint="eastAsia"/>
          <w:color w:val="000000" w:themeColor="text1"/>
          <w:sz w:val="28"/>
          <w:szCs w:val="28"/>
        </w:rPr>
        <w:t>托管资产</w:t>
      </w:r>
      <w:r w:rsidRPr="00122CF0">
        <w:rPr>
          <w:rFonts w:ascii="宋体" w:hAnsi="宋体" w:hint="eastAsia"/>
          <w:color w:val="000000" w:themeColor="text1"/>
          <w:sz w:val="28"/>
          <w:szCs w:val="28"/>
        </w:rPr>
        <w:t>的权利义务，均适用于届时有效的托管协议约定，具体移交手续比照</w:t>
      </w:r>
      <w:r w:rsidR="009B60BA">
        <w:rPr>
          <w:rFonts w:ascii="宋体" w:hAnsi="宋体" w:hint="eastAsia"/>
          <w:color w:val="000000" w:themeColor="text1"/>
          <w:sz w:val="28"/>
          <w:szCs w:val="28"/>
        </w:rPr>
        <w:t>前款相关约定</w:t>
      </w:r>
      <w:r w:rsidRPr="00122CF0">
        <w:rPr>
          <w:rFonts w:ascii="宋体" w:hAnsi="宋体" w:hint="eastAsia"/>
          <w:color w:val="000000" w:themeColor="text1"/>
          <w:sz w:val="28"/>
          <w:szCs w:val="28"/>
        </w:rPr>
        <w:t>执行。其中开放式</w:t>
      </w:r>
      <w:r w:rsidR="00DF3E17" w:rsidRPr="00122CF0">
        <w:rPr>
          <w:rFonts w:ascii="宋体" w:hAnsi="宋体" w:hint="eastAsia"/>
          <w:color w:val="000000" w:themeColor="text1"/>
          <w:sz w:val="28"/>
          <w:szCs w:val="28"/>
        </w:rPr>
        <w:t>理财产品</w:t>
      </w:r>
      <w:r w:rsidRPr="00122CF0">
        <w:rPr>
          <w:rFonts w:ascii="宋体" w:hAnsi="宋体" w:hint="eastAsia"/>
          <w:color w:val="000000" w:themeColor="text1"/>
          <w:sz w:val="28"/>
          <w:szCs w:val="28"/>
        </w:rPr>
        <w:t>的</w:t>
      </w:r>
      <w:r w:rsidR="007710B7" w:rsidRPr="00122CF0">
        <w:rPr>
          <w:rFonts w:ascii="宋体" w:hAnsi="宋体" w:hint="eastAsia"/>
          <w:color w:val="000000" w:themeColor="text1"/>
          <w:sz w:val="28"/>
          <w:szCs w:val="28"/>
        </w:rPr>
        <w:t>认购/</w:t>
      </w:r>
      <w:r w:rsidRPr="00122CF0">
        <w:rPr>
          <w:rFonts w:ascii="宋体" w:hAnsi="宋体" w:hint="eastAsia"/>
          <w:color w:val="000000" w:themeColor="text1"/>
          <w:sz w:val="28"/>
          <w:szCs w:val="28"/>
        </w:rPr>
        <w:t>申购及登记方式由当期</w:t>
      </w:r>
      <w:r w:rsidR="00DF3E17" w:rsidRPr="00122CF0">
        <w:rPr>
          <w:rFonts w:ascii="宋体" w:hAnsi="宋体" w:hint="eastAsia"/>
          <w:color w:val="000000" w:themeColor="text1"/>
          <w:sz w:val="28"/>
          <w:szCs w:val="28"/>
        </w:rPr>
        <w:t>理财产品说明书</w:t>
      </w:r>
      <w:r w:rsidRPr="00122CF0">
        <w:rPr>
          <w:rFonts w:ascii="宋体" w:hAnsi="宋体" w:hint="eastAsia"/>
          <w:color w:val="000000" w:themeColor="text1"/>
          <w:sz w:val="28"/>
          <w:szCs w:val="28"/>
        </w:rPr>
        <w:t>约定。</w:t>
      </w:r>
      <w:r w:rsidR="00DF3E17" w:rsidRPr="00122CF0">
        <w:rPr>
          <w:rFonts w:ascii="宋体" w:hAnsi="宋体" w:hint="eastAsia"/>
          <w:color w:val="000000" w:themeColor="text1"/>
          <w:sz w:val="28"/>
          <w:szCs w:val="28"/>
        </w:rPr>
        <w:t>管理人</w:t>
      </w:r>
      <w:r w:rsidRPr="00122CF0">
        <w:rPr>
          <w:rFonts w:ascii="宋体" w:hAnsi="宋体" w:hint="eastAsia"/>
          <w:color w:val="000000" w:themeColor="text1"/>
          <w:sz w:val="28"/>
          <w:szCs w:val="28"/>
        </w:rPr>
        <w:t>和</w:t>
      </w:r>
      <w:r w:rsidR="00DF3E17" w:rsidRPr="00122CF0">
        <w:rPr>
          <w:rFonts w:ascii="宋体" w:hAnsi="宋体" w:hint="eastAsia"/>
          <w:color w:val="000000" w:themeColor="text1"/>
          <w:sz w:val="28"/>
          <w:szCs w:val="28"/>
        </w:rPr>
        <w:t>托管人</w:t>
      </w:r>
      <w:r w:rsidRPr="00122CF0">
        <w:rPr>
          <w:rFonts w:ascii="宋体" w:hAnsi="宋体" w:hint="eastAsia"/>
          <w:color w:val="000000" w:themeColor="text1"/>
          <w:sz w:val="28"/>
          <w:szCs w:val="28"/>
        </w:rPr>
        <w:t>应当按照</w:t>
      </w:r>
      <w:r w:rsidR="00DF3E17" w:rsidRPr="00122CF0">
        <w:rPr>
          <w:rFonts w:ascii="宋体" w:hAnsi="宋体" w:hint="eastAsia"/>
          <w:color w:val="000000" w:themeColor="text1"/>
          <w:sz w:val="28"/>
          <w:szCs w:val="28"/>
        </w:rPr>
        <w:t>理财产品说明书</w:t>
      </w:r>
      <w:r w:rsidRPr="00122CF0">
        <w:rPr>
          <w:rFonts w:ascii="宋体" w:hAnsi="宋体" w:hint="eastAsia"/>
          <w:color w:val="000000" w:themeColor="text1"/>
          <w:sz w:val="28"/>
          <w:szCs w:val="28"/>
        </w:rPr>
        <w:t>的约定，在</w:t>
      </w:r>
      <w:r w:rsidR="00DF3E17" w:rsidRPr="00122CF0">
        <w:rPr>
          <w:rFonts w:ascii="宋体" w:hAnsi="宋体" w:hint="eastAsia"/>
          <w:color w:val="000000" w:themeColor="text1"/>
          <w:sz w:val="28"/>
          <w:szCs w:val="28"/>
        </w:rPr>
        <w:t>理财产品</w:t>
      </w:r>
      <w:r w:rsidR="007710B7" w:rsidRPr="00122CF0">
        <w:rPr>
          <w:rFonts w:ascii="宋体" w:hAnsi="宋体" w:hint="eastAsia"/>
          <w:color w:val="000000" w:themeColor="text1"/>
          <w:sz w:val="28"/>
          <w:szCs w:val="28"/>
        </w:rPr>
        <w:t>认购/申购</w:t>
      </w:r>
      <w:r w:rsidRPr="00122CF0">
        <w:rPr>
          <w:rFonts w:ascii="宋体" w:hAnsi="宋体" w:hint="eastAsia"/>
          <w:color w:val="000000" w:themeColor="text1"/>
          <w:sz w:val="28"/>
          <w:szCs w:val="28"/>
        </w:rPr>
        <w:t>的时间、场所、方式、程序、价格、费用、收款或付款等各方面相互配合，积极履行各自的义务，保证</w:t>
      </w:r>
      <w:r w:rsidR="00DF3E17" w:rsidRPr="00122CF0">
        <w:rPr>
          <w:rFonts w:ascii="宋体" w:hAnsi="宋体" w:hint="eastAsia"/>
          <w:color w:val="000000" w:themeColor="text1"/>
          <w:sz w:val="28"/>
          <w:szCs w:val="28"/>
        </w:rPr>
        <w:t>理财产品</w:t>
      </w:r>
      <w:r w:rsidRPr="00122CF0">
        <w:rPr>
          <w:rFonts w:ascii="宋体" w:hAnsi="宋体" w:hint="eastAsia"/>
          <w:color w:val="000000" w:themeColor="text1"/>
          <w:sz w:val="28"/>
          <w:szCs w:val="28"/>
        </w:rPr>
        <w:t>的</w:t>
      </w:r>
      <w:r w:rsidR="007710B7" w:rsidRPr="00122CF0">
        <w:rPr>
          <w:rFonts w:ascii="宋体" w:hAnsi="宋体" w:hint="eastAsia"/>
          <w:color w:val="000000" w:themeColor="text1"/>
          <w:sz w:val="28"/>
          <w:szCs w:val="28"/>
        </w:rPr>
        <w:t>认购/申购</w:t>
      </w:r>
      <w:r w:rsidRPr="00122CF0">
        <w:rPr>
          <w:rFonts w:ascii="宋体" w:hAnsi="宋体" w:hint="eastAsia"/>
          <w:color w:val="000000" w:themeColor="text1"/>
          <w:sz w:val="28"/>
          <w:szCs w:val="28"/>
        </w:rPr>
        <w:t xml:space="preserve">工作能够顺利进行。 </w:t>
      </w:r>
    </w:p>
    <w:p w14:paraId="7B16E253" w14:textId="5DB53E25" w:rsidR="00E444F3" w:rsidRPr="00122CF0" w:rsidRDefault="00A80B73" w:rsidP="00555DF4">
      <w:pPr>
        <w:spacing w:line="560" w:lineRule="exact"/>
        <w:ind w:firstLineChars="200" w:firstLine="560"/>
        <w:rPr>
          <w:rFonts w:ascii="宋体" w:hAnsi="宋体"/>
          <w:color w:val="000000" w:themeColor="text1"/>
          <w:sz w:val="28"/>
          <w:szCs w:val="28"/>
        </w:rPr>
      </w:pPr>
      <w:r w:rsidRPr="00122CF0">
        <w:rPr>
          <w:rFonts w:ascii="宋体" w:hAnsi="宋体" w:hint="eastAsia"/>
          <w:color w:val="000000" w:themeColor="text1"/>
          <w:sz w:val="28"/>
          <w:szCs w:val="28"/>
        </w:rPr>
        <w:t>5</w:t>
      </w:r>
      <w:r w:rsidR="00E444F3" w:rsidRPr="00122CF0">
        <w:rPr>
          <w:rFonts w:ascii="宋体" w:hAnsi="宋体" w:hint="eastAsia"/>
          <w:color w:val="000000" w:themeColor="text1"/>
          <w:sz w:val="28"/>
          <w:szCs w:val="28"/>
        </w:rPr>
        <w:t>.</w:t>
      </w:r>
      <w:r w:rsidR="0078247C" w:rsidRPr="00122CF0">
        <w:rPr>
          <w:rFonts w:ascii="宋体" w:hAnsi="宋体" w:hint="eastAsia"/>
          <w:color w:val="000000" w:themeColor="text1"/>
          <w:sz w:val="28"/>
          <w:szCs w:val="28"/>
        </w:rPr>
        <w:t>5</w:t>
      </w:r>
      <w:r w:rsidR="00DF3E17" w:rsidRPr="00122CF0">
        <w:rPr>
          <w:rFonts w:ascii="宋体" w:hAnsi="宋体" w:hint="eastAsia"/>
          <w:color w:val="000000" w:themeColor="text1"/>
          <w:sz w:val="28"/>
          <w:szCs w:val="28"/>
        </w:rPr>
        <w:t>托管资产</w:t>
      </w:r>
      <w:r w:rsidR="00E444F3" w:rsidRPr="00122CF0">
        <w:rPr>
          <w:rFonts w:ascii="宋体" w:hAnsi="宋体" w:hint="eastAsia"/>
          <w:color w:val="000000" w:themeColor="text1"/>
          <w:sz w:val="28"/>
          <w:szCs w:val="28"/>
        </w:rPr>
        <w:t>的提取</w:t>
      </w:r>
    </w:p>
    <w:p w14:paraId="37F581AA" w14:textId="7D113E20" w:rsidR="00E444F3" w:rsidRPr="00122CF0" w:rsidRDefault="00E444F3" w:rsidP="00555DF4">
      <w:pPr>
        <w:spacing w:line="560" w:lineRule="exact"/>
        <w:ind w:firstLineChars="200" w:firstLine="560"/>
        <w:rPr>
          <w:rFonts w:ascii="宋体" w:hAnsi="宋体"/>
          <w:color w:val="000000" w:themeColor="text1"/>
          <w:sz w:val="28"/>
          <w:szCs w:val="28"/>
        </w:rPr>
      </w:pPr>
      <w:r w:rsidRPr="00122CF0">
        <w:rPr>
          <w:rFonts w:ascii="宋体" w:hAnsi="宋体" w:hint="eastAsia"/>
          <w:color w:val="000000" w:themeColor="text1"/>
          <w:sz w:val="28"/>
          <w:szCs w:val="28"/>
        </w:rPr>
        <w:t>（1）</w:t>
      </w:r>
      <w:r w:rsidR="00DF3E17" w:rsidRPr="00122CF0">
        <w:rPr>
          <w:rFonts w:ascii="宋体" w:hAnsi="宋体" w:hint="eastAsia"/>
          <w:color w:val="000000" w:themeColor="text1"/>
          <w:sz w:val="28"/>
          <w:szCs w:val="28"/>
        </w:rPr>
        <w:t>管理人</w:t>
      </w:r>
      <w:r w:rsidRPr="00122CF0">
        <w:rPr>
          <w:rFonts w:ascii="宋体" w:hAnsi="宋体" w:hint="eastAsia"/>
          <w:color w:val="000000" w:themeColor="text1"/>
          <w:sz w:val="28"/>
          <w:szCs w:val="28"/>
        </w:rPr>
        <w:t>可以通过向</w:t>
      </w:r>
      <w:r w:rsidR="00DF3E17" w:rsidRPr="00122CF0">
        <w:rPr>
          <w:rFonts w:ascii="宋体" w:hAnsi="宋体" w:hint="eastAsia"/>
          <w:color w:val="000000" w:themeColor="text1"/>
          <w:sz w:val="28"/>
          <w:szCs w:val="28"/>
        </w:rPr>
        <w:t>托管人</w:t>
      </w:r>
      <w:r w:rsidRPr="00122CF0">
        <w:rPr>
          <w:rFonts w:ascii="宋体" w:hAnsi="宋体" w:hint="eastAsia"/>
          <w:color w:val="000000" w:themeColor="text1"/>
          <w:sz w:val="28"/>
          <w:szCs w:val="28"/>
        </w:rPr>
        <w:t>发出</w:t>
      </w:r>
      <w:r w:rsidR="00DF3E17" w:rsidRPr="00122CF0">
        <w:rPr>
          <w:rFonts w:ascii="宋体" w:hAnsi="宋体" w:hint="eastAsia"/>
          <w:color w:val="000000" w:themeColor="text1"/>
          <w:sz w:val="28"/>
          <w:szCs w:val="28"/>
        </w:rPr>
        <w:t>划款指令</w:t>
      </w:r>
      <w:r w:rsidRPr="00122CF0">
        <w:rPr>
          <w:rFonts w:ascii="宋体" w:hAnsi="宋体" w:hint="eastAsia"/>
          <w:color w:val="000000" w:themeColor="text1"/>
          <w:sz w:val="28"/>
          <w:szCs w:val="28"/>
        </w:rPr>
        <w:t>（附件5—2），提取</w:t>
      </w:r>
      <w:r w:rsidR="00DF3E17" w:rsidRPr="00122CF0">
        <w:rPr>
          <w:rFonts w:ascii="宋体" w:hAnsi="宋体" w:hint="eastAsia"/>
          <w:color w:val="000000" w:themeColor="text1"/>
          <w:sz w:val="28"/>
          <w:szCs w:val="28"/>
        </w:rPr>
        <w:t>托管资产</w:t>
      </w:r>
      <w:r w:rsidRPr="00122CF0">
        <w:rPr>
          <w:rFonts w:ascii="宋体" w:hAnsi="宋体" w:hint="eastAsia"/>
          <w:color w:val="000000" w:themeColor="text1"/>
          <w:sz w:val="28"/>
          <w:szCs w:val="28"/>
        </w:rPr>
        <w:t>，财产提取指令的收款账户必须是对应</w:t>
      </w:r>
      <w:r w:rsidR="00DF3E17" w:rsidRPr="00122CF0">
        <w:rPr>
          <w:rFonts w:ascii="宋体" w:hAnsi="宋体" w:hint="eastAsia"/>
          <w:color w:val="000000" w:themeColor="text1"/>
          <w:sz w:val="28"/>
          <w:szCs w:val="28"/>
        </w:rPr>
        <w:t>托管资产</w:t>
      </w:r>
      <w:r w:rsidRPr="00122CF0">
        <w:rPr>
          <w:rFonts w:ascii="宋体" w:hAnsi="宋体" w:hint="eastAsia"/>
          <w:color w:val="000000" w:themeColor="text1"/>
          <w:sz w:val="28"/>
          <w:szCs w:val="28"/>
        </w:rPr>
        <w:t>的资金移交账户。</w:t>
      </w:r>
      <w:r w:rsidR="00DF3E17" w:rsidRPr="00122CF0">
        <w:rPr>
          <w:rFonts w:ascii="宋体" w:hAnsi="宋体" w:hint="eastAsia"/>
          <w:color w:val="000000" w:themeColor="text1"/>
          <w:sz w:val="28"/>
          <w:szCs w:val="28"/>
        </w:rPr>
        <w:t>管理人</w:t>
      </w:r>
      <w:r w:rsidRPr="00122CF0">
        <w:rPr>
          <w:rFonts w:ascii="宋体" w:hAnsi="宋体" w:hint="eastAsia"/>
          <w:color w:val="000000" w:themeColor="text1"/>
          <w:sz w:val="28"/>
          <w:szCs w:val="28"/>
        </w:rPr>
        <w:t>如需更改</w:t>
      </w:r>
      <w:r w:rsidR="001C3EB4" w:rsidRPr="00122CF0">
        <w:rPr>
          <w:rFonts w:ascii="宋体" w:hAnsi="宋体" w:hint="eastAsia"/>
          <w:color w:val="000000" w:themeColor="text1"/>
          <w:sz w:val="28"/>
          <w:szCs w:val="28"/>
        </w:rPr>
        <w:t>指定账户</w:t>
      </w:r>
      <w:r w:rsidRPr="00122CF0">
        <w:rPr>
          <w:rFonts w:ascii="宋体" w:hAnsi="宋体" w:hint="eastAsia"/>
          <w:color w:val="000000" w:themeColor="text1"/>
          <w:sz w:val="28"/>
          <w:szCs w:val="28"/>
        </w:rPr>
        <w:t>，应至少提前3个工作日，以书面形式告知</w:t>
      </w:r>
      <w:r w:rsidR="00DF3E17" w:rsidRPr="00122CF0">
        <w:rPr>
          <w:rFonts w:ascii="宋体" w:hAnsi="宋体" w:hint="eastAsia"/>
          <w:color w:val="000000" w:themeColor="text1"/>
          <w:sz w:val="28"/>
          <w:szCs w:val="28"/>
        </w:rPr>
        <w:t>托管人</w:t>
      </w:r>
      <w:r w:rsidRPr="00122CF0">
        <w:rPr>
          <w:rFonts w:ascii="宋体" w:hAnsi="宋体" w:hint="eastAsia"/>
          <w:color w:val="000000" w:themeColor="text1"/>
          <w:sz w:val="28"/>
          <w:szCs w:val="28"/>
        </w:rPr>
        <w:t>新</w:t>
      </w:r>
      <w:r w:rsidR="001C3EB4" w:rsidRPr="00122CF0">
        <w:rPr>
          <w:rFonts w:ascii="宋体" w:hAnsi="宋体" w:hint="eastAsia"/>
          <w:color w:val="000000" w:themeColor="text1"/>
          <w:sz w:val="28"/>
          <w:szCs w:val="28"/>
        </w:rPr>
        <w:t>指定账户</w:t>
      </w:r>
      <w:r w:rsidRPr="00122CF0">
        <w:rPr>
          <w:rFonts w:ascii="宋体" w:hAnsi="宋体" w:hint="eastAsia"/>
          <w:color w:val="000000" w:themeColor="text1"/>
          <w:sz w:val="28"/>
          <w:szCs w:val="28"/>
        </w:rPr>
        <w:t>信息和启用日期，经</w:t>
      </w:r>
      <w:r w:rsidR="00DF3E17" w:rsidRPr="00122CF0">
        <w:rPr>
          <w:rFonts w:ascii="宋体" w:hAnsi="宋体" w:hint="eastAsia"/>
          <w:color w:val="000000" w:themeColor="text1"/>
          <w:sz w:val="28"/>
          <w:szCs w:val="28"/>
        </w:rPr>
        <w:t>托管人</w:t>
      </w:r>
      <w:r w:rsidRPr="00122CF0">
        <w:rPr>
          <w:rFonts w:ascii="宋体" w:hAnsi="宋体" w:hint="eastAsia"/>
          <w:color w:val="000000" w:themeColor="text1"/>
          <w:sz w:val="28"/>
          <w:szCs w:val="28"/>
        </w:rPr>
        <w:t>书面确认后方可生效。</w:t>
      </w:r>
    </w:p>
    <w:p w14:paraId="607C25CE" w14:textId="4C54F6E6" w:rsidR="00E444F3" w:rsidRPr="00122CF0" w:rsidRDefault="00E444F3" w:rsidP="00555DF4">
      <w:pPr>
        <w:spacing w:line="560" w:lineRule="exact"/>
        <w:ind w:firstLineChars="200" w:firstLine="560"/>
        <w:rPr>
          <w:rFonts w:ascii="宋体" w:hAnsi="宋体"/>
          <w:color w:val="000000" w:themeColor="text1"/>
          <w:sz w:val="28"/>
          <w:szCs w:val="28"/>
        </w:rPr>
      </w:pPr>
      <w:r w:rsidRPr="00122CF0">
        <w:rPr>
          <w:rFonts w:ascii="宋体" w:hAnsi="宋体" w:hint="eastAsia"/>
          <w:color w:val="000000" w:themeColor="text1"/>
          <w:sz w:val="28"/>
          <w:szCs w:val="28"/>
        </w:rPr>
        <w:lastRenderedPageBreak/>
        <w:t>（2）实物凭证的提取。</w:t>
      </w:r>
      <w:r w:rsidR="00DF3E17" w:rsidRPr="00122CF0">
        <w:rPr>
          <w:rFonts w:ascii="宋体" w:hAnsi="宋体" w:hint="eastAsia"/>
          <w:color w:val="000000" w:themeColor="text1"/>
          <w:sz w:val="28"/>
          <w:szCs w:val="28"/>
        </w:rPr>
        <w:t>托管人</w:t>
      </w:r>
      <w:r w:rsidRPr="00122CF0">
        <w:rPr>
          <w:rFonts w:ascii="宋体" w:hAnsi="宋体" w:hint="eastAsia"/>
          <w:color w:val="000000" w:themeColor="text1"/>
          <w:sz w:val="28"/>
          <w:szCs w:val="28"/>
        </w:rPr>
        <w:t>根据</w:t>
      </w:r>
      <w:r w:rsidR="00DF3E17" w:rsidRPr="00122CF0">
        <w:rPr>
          <w:rFonts w:ascii="宋体" w:hAnsi="宋体" w:hint="eastAsia"/>
          <w:color w:val="000000" w:themeColor="text1"/>
          <w:sz w:val="28"/>
          <w:szCs w:val="28"/>
        </w:rPr>
        <w:t>管理人</w:t>
      </w:r>
      <w:r w:rsidRPr="00122CF0">
        <w:rPr>
          <w:rFonts w:ascii="宋体" w:hAnsi="宋体" w:hint="eastAsia"/>
          <w:color w:val="000000" w:themeColor="text1"/>
          <w:sz w:val="28"/>
          <w:szCs w:val="28"/>
        </w:rPr>
        <w:t>或</w:t>
      </w:r>
      <w:r w:rsidR="00DF3E17" w:rsidRPr="00122CF0">
        <w:rPr>
          <w:rFonts w:ascii="宋体" w:hAnsi="宋体" w:hint="eastAsia"/>
          <w:color w:val="000000" w:themeColor="text1"/>
          <w:sz w:val="28"/>
          <w:szCs w:val="28"/>
        </w:rPr>
        <w:t>管理人</w:t>
      </w:r>
      <w:r w:rsidRPr="00122CF0">
        <w:rPr>
          <w:rFonts w:ascii="宋体" w:hAnsi="宋体" w:hint="eastAsia"/>
          <w:color w:val="000000" w:themeColor="text1"/>
          <w:sz w:val="28"/>
          <w:szCs w:val="28"/>
        </w:rPr>
        <w:t>的书面通知提取并移交给</w:t>
      </w:r>
      <w:r w:rsidR="00DF3E17" w:rsidRPr="00122CF0">
        <w:rPr>
          <w:rFonts w:ascii="宋体" w:hAnsi="宋体" w:hint="eastAsia"/>
          <w:color w:val="000000" w:themeColor="text1"/>
          <w:sz w:val="28"/>
          <w:szCs w:val="28"/>
        </w:rPr>
        <w:t>管理人</w:t>
      </w:r>
      <w:r w:rsidRPr="00122CF0">
        <w:rPr>
          <w:rFonts w:ascii="宋体" w:hAnsi="宋体" w:hint="eastAsia"/>
          <w:color w:val="000000" w:themeColor="text1"/>
          <w:sz w:val="28"/>
          <w:szCs w:val="28"/>
        </w:rPr>
        <w:t>或</w:t>
      </w:r>
      <w:r w:rsidR="00DF3E17" w:rsidRPr="00122CF0">
        <w:rPr>
          <w:rFonts w:ascii="宋体" w:hAnsi="宋体" w:hint="eastAsia"/>
          <w:color w:val="000000" w:themeColor="text1"/>
          <w:sz w:val="28"/>
          <w:szCs w:val="28"/>
        </w:rPr>
        <w:t>管理人</w:t>
      </w:r>
      <w:r w:rsidRPr="00122CF0">
        <w:rPr>
          <w:rFonts w:ascii="宋体" w:hAnsi="宋体" w:hint="eastAsia"/>
          <w:color w:val="000000" w:themeColor="text1"/>
          <w:sz w:val="28"/>
          <w:szCs w:val="28"/>
        </w:rPr>
        <w:t>指定接收人员。提取方应至少提前3个工作日书面通知</w:t>
      </w:r>
      <w:r w:rsidR="00DF3E17" w:rsidRPr="00122CF0">
        <w:rPr>
          <w:rFonts w:ascii="宋体" w:hAnsi="宋体" w:hint="eastAsia"/>
          <w:color w:val="000000" w:themeColor="text1"/>
          <w:sz w:val="28"/>
          <w:szCs w:val="28"/>
        </w:rPr>
        <w:t>托管人</w:t>
      </w:r>
      <w:r w:rsidRPr="00122CF0">
        <w:rPr>
          <w:rFonts w:ascii="宋体" w:hAnsi="宋体" w:hint="eastAsia"/>
          <w:color w:val="000000" w:themeColor="text1"/>
          <w:sz w:val="28"/>
          <w:szCs w:val="28"/>
        </w:rPr>
        <w:t>，并确保实物凭证所对应投资项下收回的资金于支取当日全额转入托管账户。</w:t>
      </w:r>
    </w:p>
    <w:p w14:paraId="15C341E1" w14:textId="3258165E" w:rsidR="00E444F3" w:rsidRPr="0058166B" w:rsidRDefault="00E444F3" w:rsidP="00555DF4">
      <w:pPr>
        <w:spacing w:line="560" w:lineRule="exact"/>
        <w:ind w:firstLineChars="200" w:firstLine="560"/>
        <w:rPr>
          <w:rFonts w:ascii="宋体" w:hAnsi="宋体"/>
          <w:color w:val="000000" w:themeColor="text1"/>
          <w:sz w:val="28"/>
          <w:szCs w:val="28"/>
        </w:rPr>
      </w:pPr>
      <w:r w:rsidRPr="00122CF0">
        <w:rPr>
          <w:rFonts w:ascii="宋体" w:hAnsi="宋体" w:hint="eastAsia"/>
          <w:color w:val="000000" w:themeColor="text1"/>
          <w:sz w:val="28"/>
          <w:szCs w:val="28"/>
        </w:rPr>
        <w:t>（3）开放式</w:t>
      </w:r>
      <w:r w:rsidR="00DF3E17" w:rsidRPr="00122CF0">
        <w:rPr>
          <w:rFonts w:ascii="宋体" w:hAnsi="宋体" w:hint="eastAsia"/>
          <w:color w:val="000000" w:themeColor="text1"/>
          <w:sz w:val="28"/>
          <w:szCs w:val="28"/>
        </w:rPr>
        <w:t>理财产品</w:t>
      </w:r>
      <w:r w:rsidRPr="00122CF0">
        <w:rPr>
          <w:rFonts w:ascii="宋体" w:hAnsi="宋体" w:hint="eastAsia"/>
          <w:color w:val="000000" w:themeColor="text1"/>
          <w:sz w:val="28"/>
          <w:szCs w:val="28"/>
        </w:rPr>
        <w:t>的赎回、过户与登记方式由当期</w:t>
      </w:r>
      <w:r w:rsidR="00DF3E17" w:rsidRPr="00122CF0">
        <w:rPr>
          <w:rFonts w:ascii="宋体" w:hAnsi="宋体" w:hint="eastAsia"/>
          <w:color w:val="000000" w:themeColor="text1"/>
          <w:sz w:val="28"/>
          <w:szCs w:val="28"/>
        </w:rPr>
        <w:t>理财产品说明书</w:t>
      </w:r>
      <w:r w:rsidRPr="00122CF0">
        <w:rPr>
          <w:rFonts w:ascii="宋体" w:hAnsi="宋体" w:hint="eastAsia"/>
          <w:color w:val="000000" w:themeColor="text1"/>
          <w:sz w:val="28"/>
          <w:szCs w:val="28"/>
        </w:rPr>
        <w:t>约定，</w:t>
      </w:r>
      <w:r w:rsidR="00DF3E17" w:rsidRPr="00122CF0">
        <w:rPr>
          <w:rFonts w:ascii="宋体" w:hAnsi="宋体" w:hint="eastAsia"/>
          <w:color w:val="000000" w:themeColor="text1"/>
          <w:sz w:val="28"/>
          <w:szCs w:val="28"/>
        </w:rPr>
        <w:t>管理人</w:t>
      </w:r>
      <w:r w:rsidRPr="00122CF0">
        <w:rPr>
          <w:rFonts w:ascii="宋体" w:hAnsi="宋体" w:hint="eastAsia"/>
          <w:color w:val="000000" w:themeColor="text1"/>
          <w:sz w:val="28"/>
          <w:szCs w:val="28"/>
        </w:rPr>
        <w:t>和</w:t>
      </w:r>
      <w:r w:rsidR="00DF3E17" w:rsidRPr="00122CF0">
        <w:rPr>
          <w:rFonts w:ascii="宋体" w:hAnsi="宋体" w:hint="eastAsia"/>
          <w:color w:val="000000" w:themeColor="text1"/>
          <w:sz w:val="28"/>
          <w:szCs w:val="28"/>
        </w:rPr>
        <w:t>托管人</w:t>
      </w:r>
      <w:r w:rsidRPr="00122CF0">
        <w:rPr>
          <w:rFonts w:ascii="宋体" w:hAnsi="宋体" w:hint="eastAsia"/>
          <w:color w:val="000000" w:themeColor="text1"/>
          <w:sz w:val="28"/>
          <w:szCs w:val="28"/>
        </w:rPr>
        <w:t>应当按照</w:t>
      </w:r>
      <w:r w:rsidR="00DF3E17" w:rsidRPr="00122CF0">
        <w:rPr>
          <w:rFonts w:ascii="宋体" w:hAnsi="宋体" w:hint="eastAsia"/>
          <w:color w:val="000000" w:themeColor="text1"/>
          <w:sz w:val="28"/>
          <w:szCs w:val="28"/>
        </w:rPr>
        <w:t>理财产品说明书</w:t>
      </w:r>
      <w:r w:rsidRPr="00122CF0">
        <w:rPr>
          <w:rFonts w:ascii="宋体" w:hAnsi="宋体" w:hint="eastAsia"/>
          <w:color w:val="000000" w:themeColor="text1"/>
          <w:sz w:val="28"/>
          <w:szCs w:val="28"/>
        </w:rPr>
        <w:t>的约定，在</w:t>
      </w:r>
      <w:r w:rsidR="00DF3E17" w:rsidRPr="00122CF0">
        <w:rPr>
          <w:rFonts w:ascii="宋体" w:hAnsi="宋体" w:hint="eastAsia"/>
          <w:color w:val="000000" w:themeColor="text1"/>
          <w:sz w:val="28"/>
          <w:szCs w:val="28"/>
        </w:rPr>
        <w:t>理财产品</w:t>
      </w:r>
      <w:r w:rsidR="00824048" w:rsidRPr="0094527B">
        <w:rPr>
          <w:rFonts w:ascii="宋体" w:hAnsi="宋体"/>
          <w:color w:val="000000" w:themeColor="text1"/>
          <w:sz w:val="28"/>
          <w:szCs w:val="28"/>
        </w:rPr>
        <w:t>赎回</w:t>
      </w:r>
      <w:r w:rsidRPr="00122CF0">
        <w:rPr>
          <w:rFonts w:ascii="宋体" w:hAnsi="宋体" w:hint="eastAsia"/>
          <w:color w:val="000000" w:themeColor="text1"/>
          <w:sz w:val="28"/>
          <w:szCs w:val="28"/>
        </w:rPr>
        <w:t>的时间、场所、方式、程序、价格、费用、收款或付款等各方面相互配合，积极履行各自的义务，保证</w:t>
      </w:r>
      <w:r w:rsidR="00DF3E17" w:rsidRPr="00122CF0">
        <w:rPr>
          <w:rFonts w:ascii="宋体" w:hAnsi="宋体" w:hint="eastAsia"/>
          <w:color w:val="000000" w:themeColor="text1"/>
          <w:sz w:val="28"/>
          <w:szCs w:val="28"/>
        </w:rPr>
        <w:t>理财产品</w:t>
      </w:r>
      <w:r w:rsidRPr="00122CF0">
        <w:rPr>
          <w:rFonts w:ascii="宋体" w:hAnsi="宋体" w:hint="eastAsia"/>
          <w:color w:val="000000" w:themeColor="text1"/>
          <w:sz w:val="28"/>
          <w:szCs w:val="28"/>
        </w:rPr>
        <w:t>的</w:t>
      </w:r>
      <w:r w:rsidR="00AA2A15" w:rsidRPr="00122CF0">
        <w:rPr>
          <w:rFonts w:ascii="宋体" w:hAnsi="宋体" w:hint="eastAsia"/>
          <w:color w:val="000000" w:themeColor="text1"/>
          <w:sz w:val="28"/>
          <w:szCs w:val="28"/>
        </w:rPr>
        <w:t>赎回</w:t>
      </w:r>
      <w:r w:rsidRPr="00122CF0">
        <w:rPr>
          <w:rFonts w:ascii="宋体" w:hAnsi="宋体" w:hint="eastAsia"/>
          <w:color w:val="000000" w:themeColor="text1"/>
          <w:sz w:val="28"/>
          <w:szCs w:val="28"/>
        </w:rPr>
        <w:t>工作能够顺利进行。</w:t>
      </w:r>
    </w:p>
    <w:p w14:paraId="7EC319BE" w14:textId="77777777" w:rsidR="005F68B8" w:rsidRPr="00122CF0" w:rsidRDefault="005F68B8" w:rsidP="00C902BF">
      <w:pPr>
        <w:autoSpaceDE w:val="0"/>
        <w:autoSpaceDN w:val="0"/>
        <w:adjustRightInd w:val="0"/>
        <w:spacing w:line="560" w:lineRule="exact"/>
        <w:ind w:firstLineChars="200" w:firstLine="560"/>
        <w:jc w:val="left"/>
        <w:rPr>
          <w:rFonts w:ascii="宋体" w:hAnsi="宋体"/>
          <w:snapToGrid w:val="0"/>
          <w:color w:val="000000" w:themeColor="text1"/>
          <w:kern w:val="0"/>
          <w:sz w:val="28"/>
          <w:szCs w:val="28"/>
        </w:rPr>
      </w:pPr>
    </w:p>
    <w:p w14:paraId="1DBF9964" w14:textId="77777777" w:rsidR="00DB2D63" w:rsidRPr="00122CF0" w:rsidRDefault="00DB2D63" w:rsidP="001C53BB">
      <w:pPr>
        <w:pStyle w:val="1"/>
        <w:spacing w:line="560" w:lineRule="exact"/>
        <w:jc w:val="center"/>
        <w:rPr>
          <w:bCs/>
          <w:color w:val="000000" w:themeColor="text1"/>
          <w:kern w:val="2"/>
          <w:sz w:val="28"/>
          <w:szCs w:val="28"/>
        </w:rPr>
      </w:pPr>
      <w:bookmarkStart w:id="61" w:name="_Toc77941696"/>
      <w:r w:rsidRPr="00122CF0">
        <w:rPr>
          <w:rFonts w:hint="eastAsia"/>
          <w:bCs/>
          <w:color w:val="000000" w:themeColor="text1"/>
          <w:kern w:val="2"/>
          <w:sz w:val="28"/>
          <w:szCs w:val="28"/>
        </w:rPr>
        <w:t>第</w:t>
      </w:r>
      <w:r w:rsidR="006A5E39" w:rsidRPr="00122CF0">
        <w:rPr>
          <w:rFonts w:hint="eastAsia"/>
          <w:bCs/>
          <w:color w:val="000000" w:themeColor="text1"/>
          <w:kern w:val="2"/>
          <w:sz w:val="28"/>
          <w:szCs w:val="28"/>
        </w:rPr>
        <w:t>六</w:t>
      </w:r>
      <w:r w:rsidRPr="00122CF0">
        <w:rPr>
          <w:rFonts w:hint="eastAsia"/>
          <w:bCs/>
          <w:color w:val="000000" w:themeColor="text1"/>
          <w:kern w:val="2"/>
          <w:sz w:val="28"/>
          <w:szCs w:val="28"/>
        </w:rPr>
        <w:t xml:space="preserve">章  </w:t>
      </w:r>
      <w:r w:rsidR="008B1C6C" w:rsidRPr="00122CF0">
        <w:rPr>
          <w:rFonts w:hint="eastAsia"/>
          <w:bCs/>
          <w:color w:val="000000" w:themeColor="text1"/>
          <w:kern w:val="2"/>
          <w:sz w:val="28"/>
          <w:szCs w:val="28"/>
        </w:rPr>
        <w:t>资金</w:t>
      </w:r>
      <w:r w:rsidR="00A6737B" w:rsidRPr="00122CF0">
        <w:rPr>
          <w:rFonts w:hint="eastAsia"/>
          <w:bCs/>
          <w:color w:val="000000" w:themeColor="text1"/>
          <w:kern w:val="2"/>
          <w:sz w:val="28"/>
          <w:szCs w:val="28"/>
        </w:rPr>
        <w:t>划付</w:t>
      </w:r>
      <w:bookmarkEnd w:id="61"/>
    </w:p>
    <w:p w14:paraId="5A6C6579" w14:textId="1DC3999D" w:rsidR="0078247C" w:rsidRPr="00122CF0" w:rsidRDefault="00DF3E17" w:rsidP="00F128F3">
      <w:pPr>
        <w:spacing w:line="560" w:lineRule="exact"/>
        <w:ind w:firstLineChars="200" w:firstLine="560"/>
        <w:rPr>
          <w:rFonts w:ascii="宋体" w:hAnsi="宋体"/>
          <w:color w:val="000000" w:themeColor="text1"/>
          <w:sz w:val="28"/>
          <w:szCs w:val="28"/>
        </w:rPr>
      </w:pPr>
      <w:r w:rsidRPr="00122CF0">
        <w:rPr>
          <w:rFonts w:ascii="宋体" w:hAnsi="宋体" w:hint="eastAsia"/>
          <w:color w:val="000000" w:themeColor="text1"/>
          <w:sz w:val="28"/>
          <w:szCs w:val="28"/>
        </w:rPr>
        <w:t>管理人</w:t>
      </w:r>
      <w:r w:rsidR="0078247C" w:rsidRPr="00122CF0">
        <w:rPr>
          <w:rFonts w:ascii="宋体" w:hAnsi="宋体" w:hint="eastAsia"/>
          <w:color w:val="000000" w:themeColor="text1"/>
          <w:sz w:val="28"/>
          <w:szCs w:val="28"/>
        </w:rPr>
        <w:t>在运用</w:t>
      </w:r>
      <w:r w:rsidRPr="00122CF0">
        <w:rPr>
          <w:rFonts w:ascii="宋体" w:hAnsi="宋体" w:hint="eastAsia"/>
          <w:color w:val="000000" w:themeColor="text1"/>
          <w:sz w:val="28"/>
          <w:szCs w:val="28"/>
        </w:rPr>
        <w:t>理财资金</w:t>
      </w:r>
      <w:r w:rsidR="0078247C" w:rsidRPr="00122CF0">
        <w:rPr>
          <w:rFonts w:ascii="宋体" w:hAnsi="宋体" w:hint="eastAsia"/>
          <w:color w:val="000000" w:themeColor="text1"/>
          <w:sz w:val="28"/>
          <w:szCs w:val="28"/>
        </w:rPr>
        <w:t>时向</w:t>
      </w:r>
      <w:r w:rsidRPr="00122CF0">
        <w:rPr>
          <w:rFonts w:ascii="宋体" w:hAnsi="宋体" w:hint="eastAsia"/>
          <w:color w:val="000000" w:themeColor="text1"/>
          <w:sz w:val="28"/>
          <w:szCs w:val="28"/>
        </w:rPr>
        <w:t>托管人</w:t>
      </w:r>
      <w:r w:rsidR="0078247C" w:rsidRPr="00122CF0">
        <w:rPr>
          <w:rFonts w:ascii="宋体" w:hAnsi="宋体" w:hint="eastAsia"/>
          <w:color w:val="000000" w:themeColor="text1"/>
          <w:sz w:val="28"/>
          <w:szCs w:val="28"/>
        </w:rPr>
        <w:t>发送资金划拨及其他款项付款指令，</w:t>
      </w:r>
      <w:r w:rsidRPr="00122CF0">
        <w:rPr>
          <w:rFonts w:ascii="宋体" w:hAnsi="宋体" w:hint="eastAsia"/>
          <w:color w:val="000000" w:themeColor="text1"/>
          <w:sz w:val="28"/>
          <w:szCs w:val="28"/>
        </w:rPr>
        <w:t>托管人</w:t>
      </w:r>
      <w:r w:rsidR="0078247C" w:rsidRPr="00122CF0">
        <w:rPr>
          <w:rFonts w:ascii="宋体" w:hAnsi="宋体" w:hint="eastAsia"/>
          <w:color w:val="000000" w:themeColor="text1"/>
          <w:sz w:val="28"/>
          <w:szCs w:val="28"/>
        </w:rPr>
        <w:t>执行</w:t>
      </w:r>
      <w:r w:rsidRPr="00122CF0">
        <w:rPr>
          <w:rFonts w:ascii="宋体" w:hAnsi="宋体" w:hint="eastAsia"/>
          <w:color w:val="000000" w:themeColor="text1"/>
          <w:sz w:val="28"/>
          <w:szCs w:val="28"/>
        </w:rPr>
        <w:t>管理人</w:t>
      </w:r>
      <w:r w:rsidR="0078247C" w:rsidRPr="00122CF0">
        <w:rPr>
          <w:rFonts w:ascii="宋体" w:hAnsi="宋体" w:hint="eastAsia"/>
          <w:color w:val="000000" w:themeColor="text1"/>
          <w:sz w:val="28"/>
          <w:szCs w:val="28"/>
        </w:rPr>
        <w:t>的指令、办理产品名下的资金往来等有关事项。</w:t>
      </w:r>
    </w:p>
    <w:p w14:paraId="0B7DAC20" w14:textId="01B32713" w:rsidR="004E6892" w:rsidRPr="00122CF0" w:rsidRDefault="004A72BF" w:rsidP="00F128F3">
      <w:pPr>
        <w:spacing w:line="560" w:lineRule="exact"/>
        <w:ind w:firstLineChars="200" w:firstLine="560"/>
        <w:rPr>
          <w:rFonts w:ascii="宋体" w:hAnsi="宋体"/>
          <w:color w:val="000000" w:themeColor="text1"/>
          <w:sz w:val="28"/>
          <w:szCs w:val="28"/>
        </w:rPr>
      </w:pPr>
      <w:r w:rsidRPr="00122CF0">
        <w:rPr>
          <w:rFonts w:ascii="宋体" w:hAnsi="宋体"/>
          <w:color w:val="000000" w:themeColor="text1"/>
          <w:sz w:val="28"/>
          <w:szCs w:val="28"/>
        </w:rPr>
        <w:t>6.1</w:t>
      </w:r>
      <w:r w:rsidR="00DF3E17" w:rsidRPr="00122CF0">
        <w:rPr>
          <w:rFonts w:ascii="宋体" w:hAnsi="宋体" w:hint="eastAsia"/>
          <w:color w:val="000000" w:themeColor="text1"/>
          <w:sz w:val="28"/>
          <w:szCs w:val="28"/>
        </w:rPr>
        <w:t>管理人</w:t>
      </w:r>
      <w:r w:rsidR="004E6892" w:rsidRPr="00122CF0">
        <w:rPr>
          <w:rFonts w:ascii="宋体" w:hAnsi="宋体" w:hint="eastAsia"/>
          <w:color w:val="000000" w:themeColor="text1"/>
          <w:sz w:val="28"/>
          <w:szCs w:val="28"/>
        </w:rPr>
        <w:t>对发送指令和通知的人员的授权</w:t>
      </w:r>
    </w:p>
    <w:p w14:paraId="6F4100F1" w14:textId="094C43D0" w:rsidR="004E6892" w:rsidRPr="00122CF0" w:rsidRDefault="004E6892" w:rsidP="00F128F3">
      <w:pPr>
        <w:adjustRightInd w:val="0"/>
        <w:snapToGrid w:val="0"/>
        <w:spacing w:line="560" w:lineRule="exact"/>
        <w:ind w:firstLineChars="200" w:firstLine="560"/>
        <w:rPr>
          <w:rFonts w:ascii="宋体" w:hAnsi="宋体"/>
          <w:color w:val="000000" w:themeColor="text1"/>
          <w:sz w:val="28"/>
          <w:szCs w:val="28"/>
        </w:rPr>
      </w:pPr>
      <w:r w:rsidRPr="00122CF0">
        <w:rPr>
          <w:rFonts w:ascii="宋体" w:hAnsi="宋体" w:hint="eastAsia"/>
          <w:color w:val="000000" w:themeColor="text1"/>
          <w:sz w:val="28"/>
          <w:szCs w:val="28"/>
        </w:rPr>
        <w:t>（1）</w:t>
      </w:r>
      <w:r w:rsidR="00DF3E17" w:rsidRPr="00122CF0">
        <w:rPr>
          <w:rFonts w:ascii="宋体" w:hAnsi="宋体" w:hint="eastAsia"/>
          <w:color w:val="000000" w:themeColor="text1"/>
          <w:sz w:val="28"/>
          <w:szCs w:val="28"/>
        </w:rPr>
        <w:t>管理人</w:t>
      </w:r>
      <w:r w:rsidRPr="00122CF0">
        <w:rPr>
          <w:rFonts w:ascii="宋体" w:hAnsi="宋体" w:hint="eastAsia"/>
          <w:color w:val="000000" w:themeColor="text1"/>
          <w:sz w:val="28"/>
          <w:szCs w:val="28"/>
        </w:rPr>
        <w:t>应指定专人向</w:t>
      </w:r>
      <w:r w:rsidR="00DF3E17" w:rsidRPr="00122CF0">
        <w:rPr>
          <w:rFonts w:ascii="宋体" w:hAnsi="宋体" w:hint="eastAsia"/>
          <w:color w:val="000000" w:themeColor="text1"/>
          <w:sz w:val="28"/>
          <w:szCs w:val="28"/>
        </w:rPr>
        <w:t>托管人</w:t>
      </w:r>
      <w:r w:rsidRPr="00122CF0">
        <w:rPr>
          <w:rFonts w:ascii="宋体" w:hAnsi="宋体" w:hint="eastAsia"/>
          <w:color w:val="000000" w:themeColor="text1"/>
          <w:sz w:val="28"/>
          <w:szCs w:val="28"/>
        </w:rPr>
        <w:t>发送投资指令和通知。</w:t>
      </w:r>
    </w:p>
    <w:p w14:paraId="2BCE1C08" w14:textId="1489D9A5" w:rsidR="004E6892" w:rsidRPr="00122CF0" w:rsidRDefault="004E6892" w:rsidP="00F128F3">
      <w:pPr>
        <w:adjustRightInd w:val="0"/>
        <w:snapToGrid w:val="0"/>
        <w:spacing w:line="560" w:lineRule="exact"/>
        <w:ind w:firstLineChars="200" w:firstLine="560"/>
        <w:rPr>
          <w:rFonts w:ascii="宋体" w:hAnsi="宋体"/>
          <w:color w:val="000000" w:themeColor="text1"/>
          <w:sz w:val="28"/>
          <w:szCs w:val="28"/>
        </w:rPr>
      </w:pPr>
      <w:r w:rsidRPr="00122CF0">
        <w:rPr>
          <w:rFonts w:ascii="宋体" w:hAnsi="宋体" w:hint="eastAsia"/>
          <w:color w:val="000000" w:themeColor="text1"/>
          <w:sz w:val="28"/>
          <w:szCs w:val="28"/>
        </w:rPr>
        <w:t>（2）</w:t>
      </w:r>
      <w:r w:rsidR="00DF3E17" w:rsidRPr="00122CF0">
        <w:rPr>
          <w:rFonts w:ascii="宋体" w:hAnsi="宋体" w:hint="eastAsia"/>
          <w:color w:val="000000" w:themeColor="text1"/>
          <w:sz w:val="28"/>
          <w:szCs w:val="28"/>
        </w:rPr>
        <w:t>管理人</w:t>
      </w:r>
      <w:r w:rsidR="00576532" w:rsidRPr="00122CF0">
        <w:rPr>
          <w:rFonts w:ascii="宋体" w:hAnsi="宋体" w:hint="eastAsia"/>
          <w:color w:val="000000" w:themeColor="text1"/>
          <w:sz w:val="28"/>
          <w:szCs w:val="28"/>
        </w:rPr>
        <w:t>应向</w:t>
      </w:r>
      <w:r w:rsidR="00DF3E17" w:rsidRPr="00122CF0">
        <w:rPr>
          <w:rFonts w:ascii="宋体" w:hAnsi="宋体" w:hint="eastAsia"/>
          <w:color w:val="000000" w:themeColor="text1"/>
          <w:sz w:val="28"/>
          <w:szCs w:val="28"/>
        </w:rPr>
        <w:t>托管人</w:t>
      </w:r>
      <w:r w:rsidR="00576532" w:rsidRPr="00122CF0">
        <w:rPr>
          <w:rFonts w:ascii="宋体" w:hAnsi="宋体" w:hint="eastAsia"/>
          <w:color w:val="000000" w:themeColor="text1"/>
          <w:sz w:val="28"/>
          <w:szCs w:val="28"/>
        </w:rPr>
        <w:t>提供书面授权文件（附件7），内容包括被授权人名单、预留印鉴及被授权人签字样本，授权文件应注明被授权人相应的权限，并加盖单位公章。</w:t>
      </w:r>
    </w:p>
    <w:p w14:paraId="1D1629C3" w14:textId="2A56A9B6" w:rsidR="004E6892" w:rsidRPr="00122CF0" w:rsidRDefault="004E6892" w:rsidP="00F128F3">
      <w:pPr>
        <w:adjustRightInd w:val="0"/>
        <w:snapToGrid w:val="0"/>
        <w:spacing w:line="560" w:lineRule="exact"/>
        <w:ind w:firstLineChars="200" w:firstLine="560"/>
        <w:rPr>
          <w:rFonts w:ascii="宋体" w:hAnsi="宋体"/>
          <w:color w:val="000000" w:themeColor="text1"/>
          <w:sz w:val="28"/>
          <w:szCs w:val="28"/>
        </w:rPr>
      </w:pPr>
      <w:r w:rsidRPr="00122CF0">
        <w:rPr>
          <w:rFonts w:ascii="宋体" w:hAnsi="宋体" w:hint="eastAsia"/>
          <w:color w:val="000000" w:themeColor="text1"/>
          <w:sz w:val="28"/>
          <w:szCs w:val="28"/>
        </w:rPr>
        <w:t>（3）</w:t>
      </w:r>
      <w:r w:rsidR="00DF3E17" w:rsidRPr="00122CF0">
        <w:rPr>
          <w:rFonts w:ascii="宋体" w:hAnsi="宋体" w:hint="eastAsia"/>
          <w:color w:val="000000" w:themeColor="text1"/>
          <w:sz w:val="28"/>
          <w:szCs w:val="28"/>
        </w:rPr>
        <w:t>托管人</w:t>
      </w:r>
      <w:r w:rsidR="00576532" w:rsidRPr="00122CF0">
        <w:rPr>
          <w:rFonts w:ascii="宋体" w:hAnsi="宋体" w:hint="eastAsia"/>
          <w:color w:val="000000" w:themeColor="text1"/>
          <w:sz w:val="28"/>
          <w:szCs w:val="28"/>
        </w:rPr>
        <w:t>在收到授权文件</w:t>
      </w:r>
      <w:proofErr w:type="gramStart"/>
      <w:r w:rsidR="001A5C94" w:rsidRPr="00122CF0">
        <w:rPr>
          <w:rFonts w:ascii="宋体" w:hAnsi="宋体" w:hint="eastAsia"/>
          <w:color w:val="000000" w:themeColor="text1"/>
          <w:sz w:val="28"/>
          <w:szCs w:val="28"/>
        </w:rPr>
        <w:t>扫描件</w:t>
      </w:r>
      <w:r w:rsidR="00576532" w:rsidRPr="00122CF0">
        <w:rPr>
          <w:rFonts w:ascii="宋体" w:hAnsi="宋体" w:hint="eastAsia"/>
          <w:color w:val="000000" w:themeColor="text1"/>
          <w:sz w:val="28"/>
          <w:szCs w:val="28"/>
        </w:rPr>
        <w:t>并经</w:t>
      </w:r>
      <w:proofErr w:type="gramEnd"/>
      <w:r w:rsidR="00576532" w:rsidRPr="00122CF0">
        <w:rPr>
          <w:rFonts w:ascii="宋体" w:hAnsi="宋体" w:hint="eastAsia"/>
          <w:color w:val="000000" w:themeColor="text1"/>
          <w:sz w:val="28"/>
          <w:szCs w:val="28"/>
        </w:rPr>
        <w:t>确认后，授权文件即生效。</w:t>
      </w:r>
      <w:r w:rsidR="001A5C94" w:rsidRPr="00122CF0">
        <w:rPr>
          <w:rFonts w:ascii="宋体" w:hAnsi="宋体" w:hint="eastAsia"/>
          <w:color w:val="000000" w:themeColor="text1"/>
          <w:sz w:val="28"/>
          <w:szCs w:val="28"/>
        </w:rPr>
        <w:t>管理人通过电子邮件发出授权文件后应通过电话方式与托管人确认，</w:t>
      </w:r>
      <w:r w:rsidR="00576532" w:rsidRPr="00122CF0">
        <w:rPr>
          <w:rFonts w:ascii="宋体" w:hAnsi="宋体" w:hint="eastAsia"/>
          <w:color w:val="000000" w:themeColor="text1"/>
          <w:sz w:val="28"/>
          <w:szCs w:val="28"/>
        </w:rPr>
        <w:t>若授权文件中载明了具体生效时间，则该生效时间不得早于</w:t>
      </w:r>
      <w:r w:rsidR="00DF3E17" w:rsidRPr="00122CF0">
        <w:rPr>
          <w:rFonts w:ascii="宋体" w:hAnsi="宋体" w:hint="eastAsia"/>
          <w:color w:val="000000" w:themeColor="text1"/>
          <w:sz w:val="28"/>
          <w:szCs w:val="28"/>
        </w:rPr>
        <w:t>托管人</w:t>
      </w:r>
      <w:r w:rsidR="00576532" w:rsidRPr="00122CF0">
        <w:rPr>
          <w:rFonts w:ascii="宋体" w:hAnsi="宋体" w:hint="eastAsia"/>
          <w:color w:val="000000" w:themeColor="text1"/>
          <w:sz w:val="28"/>
          <w:szCs w:val="28"/>
        </w:rPr>
        <w:t>收到授权文件并经确认的时点。若早于，则以</w:t>
      </w:r>
      <w:r w:rsidR="00DF3E17" w:rsidRPr="00122CF0">
        <w:rPr>
          <w:rFonts w:ascii="宋体" w:hAnsi="宋体" w:hint="eastAsia"/>
          <w:color w:val="000000" w:themeColor="text1"/>
          <w:sz w:val="28"/>
          <w:szCs w:val="28"/>
        </w:rPr>
        <w:t>托管人</w:t>
      </w:r>
      <w:r w:rsidR="00576532" w:rsidRPr="00122CF0">
        <w:rPr>
          <w:rFonts w:ascii="宋体" w:hAnsi="宋体" w:hint="eastAsia"/>
          <w:color w:val="000000" w:themeColor="text1"/>
          <w:sz w:val="28"/>
          <w:szCs w:val="28"/>
        </w:rPr>
        <w:t>收到授权文件并经确认的时点为授权文件的生效时间。</w:t>
      </w:r>
    </w:p>
    <w:p w14:paraId="764CE2EC" w14:textId="3C1D75F2" w:rsidR="004E6892" w:rsidRPr="00122CF0" w:rsidRDefault="004E6892" w:rsidP="00F128F3">
      <w:pPr>
        <w:adjustRightInd w:val="0"/>
        <w:snapToGrid w:val="0"/>
        <w:spacing w:line="560" w:lineRule="exact"/>
        <w:ind w:firstLineChars="200" w:firstLine="560"/>
        <w:rPr>
          <w:rFonts w:ascii="宋体" w:hAnsi="宋体"/>
          <w:color w:val="000000" w:themeColor="text1"/>
          <w:sz w:val="28"/>
          <w:szCs w:val="28"/>
        </w:rPr>
      </w:pPr>
      <w:r w:rsidRPr="00122CF0">
        <w:rPr>
          <w:rFonts w:ascii="宋体" w:hAnsi="宋体" w:hint="eastAsia"/>
          <w:color w:val="000000" w:themeColor="text1"/>
          <w:sz w:val="28"/>
          <w:szCs w:val="28"/>
        </w:rPr>
        <w:lastRenderedPageBreak/>
        <w:t>（4）</w:t>
      </w:r>
      <w:r w:rsidR="00DF3E17" w:rsidRPr="00122CF0">
        <w:rPr>
          <w:rFonts w:ascii="宋体" w:hAnsi="宋体" w:hint="eastAsia"/>
          <w:color w:val="000000" w:themeColor="text1"/>
          <w:sz w:val="28"/>
          <w:szCs w:val="28"/>
        </w:rPr>
        <w:t>管理人</w:t>
      </w:r>
      <w:r w:rsidRPr="00122CF0">
        <w:rPr>
          <w:rFonts w:ascii="宋体" w:hAnsi="宋体" w:hint="eastAsia"/>
          <w:color w:val="000000" w:themeColor="text1"/>
          <w:sz w:val="28"/>
          <w:szCs w:val="28"/>
        </w:rPr>
        <w:t>和</w:t>
      </w:r>
      <w:r w:rsidR="00DF3E17" w:rsidRPr="00122CF0">
        <w:rPr>
          <w:rFonts w:ascii="宋体" w:hAnsi="宋体" w:hint="eastAsia"/>
          <w:color w:val="000000" w:themeColor="text1"/>
          <w:sz w:val="28"/>
          <w:szCs w:val="28"/>
        </w:rPr>
        <w:t>托管人</w:t>
      </w:r>
      <w:r w:rsidRPr="00122CF0">
        <w:rPr>
          <w:rFonts w:ascii="宋体" w:hAnsi="宋体" w:hint="eastAsia"/>
          <w:color w:val="000000" w:themeColor="text1"/>
          <w:sz w:val="28"/>
          <w:szCs w:val="28"/>
        </w:rPr>
        <w:t>对授权文件负有保密义务，其内容不得向被授权人及相关操作人员以外的任何人泄漏，除非</w:t>
      </w:r>
      <w:r w:rsidR="001C3EB4" w:rsidRPr="00122CF0">
        <w:rPr>
          <w:rFonts w:ascii="宋体" w:hAnsi="宋体" w:hint="eastAsia"/>
          <w:color w:val="000000" w:themeColor="text1"/>
          <w:sz w:val="28"/>
          <w:szCs w:val="28"/>
        </w:rPr>
        <w:t>法律法规</w:t>
      </w:r>
      <w:r w:rsidRPr="00122CF0">
        <w:rPr>
          <w:rFonts w:ascii="宋体" w:hAnsi="宋体" w:hint="eastAsia"/>
          <w:color w:val="000000" w:themeColor="text1"/>
          <w:sz w:val="28"/>
          <w:szCs w:val="28"/>
        </w:rPr>
        <w:t>另有规定，有权机关另有要求或</w:t>
      </w:r>
      <w:r w:rsidR="007E5494" w:rsidRPr="00122CF0">
        <w:rPr>
          <w:rFonts w:ascii="宋体" w:hAnsi="宋体" w:hint="eastAsia"/>
          <w:color w:val="000000" w:themeColor="text1"/>
          <w:sz w:val="28"/>
          <w:szCs w:val="28"/>
        </w:rPr>
        <w:t>本协议</w:t>
      </w:r>
      <w:r w:rsidR="009B1C91" w:rsidRPr="00CF420A">
        <w:rPr>
          <w:rFonts w:ascii="宋体" w:hAnsi="宋体"/>
          <w:color w:val="000000" w:themeColor="text1"/>
          <w:sz w:val="28"/>
          <w:szCs w:val="28"/>
        </w:rPr>
        <w:t>或</w:t>
      </w:r>
      <w:r w:rsidRPr="00122CF0">
        <w:rPr>
          <w:rFonts w:ascii="宋体" w:hAnsi="宋体" w:hint="eastAsia"/>
          <w:color w:val="000000" w:themeColor="text1"/>
          <w:sz w:val="28"/>
          <w:szCs w:val="28"/>
        </w:rPr>
        <w:t>双方另有约定。</w:t>
      </w:r>
    </w:p>
    <w:p w14:paraId="7EAA63B4" w14:textId="4CC5ACF0" w:rsidR="007A3450" w:rsidRPr="00122CF0" w:rsidRDefault="001A5C94" w:rsidP="00F128F3">
      <w:pPr>
        <w:adjustRightInd w:val="0"/>
        <w:snapToGrid w:val="0"/>
        <w:spacing w:line="560" w:lineRule="exact"/>
        <w:ind w:firstLineChars="200" w:firstLine="560"/>
        <w:rPr>
          <w:rFonts w:ascii="宋体" w:hAnsi="宋体"/>
          <w:color w:val="000000" w:themeColor="text1"/>
          <w:sz w:val="28"/>
          <w:szCs w:val="28"/>
        </w:rPr>
      </w:pPr>
      <w:r w:rsidRPr="00122CF0">
        <w:rPr>
          <w:rFonts w:ascii="宋体" w:hAnsi="宋体" w:hint="eastAsia"/>
          <w:color w:val="000000" w:themeColor="text1"/>
          <w:sz w:val="28"/>
          <w:szCs w:val="28"/>
        </w:rPr>
        <w:t>（5）授权文件生效之后，正本送达之前，托管人按照授权文件扫描</w:t>
      </w:r>
      <w:proofErr w:type="gramStart"/>
      <w:r w:rsidRPr="00122CF0">
        <w:rPr>
          <w:rFonts w:ascii="宋体" w:hAnsi="宋体" w:hint="eastAsia"/>
          <w:color w:val="000000" w:themeColor="text1"/>
          <w:sz w:val="28"/>
          <w:szCs w:val="28"/>
        </w:rPr>
        <w:t>件内容</w:t>
      </w:r>
      <w:proofErr w:type="gramEnd"/>
      <w:r w:rsidRPr="00122CF0">
        <w:rPr>
          <w:rFonts w:ascii="宋体" w:hAnsi="宋体" w:hint="eastAsia"/>
          <w:color w:val="000000" w:themeColor="text1"/>
          <w:sz w:val="28"/>
          <w:szCs w:val="28"/>
        </w:rPr>
        <w:t>执行有关业务，如果授权文件正本与托管人收到的扫描件不同，以扫描件为准，托管人不承担由此产生的责任。</w:t>
      </w:r>
    </w:p>
    <w:p w14:paraId="69BFE6DA" w14:textId="62B96260" w:rsidR="004E6892" w:rsidRPr="00122CF0" w:rsidRDefault="00FB73DB" w:rsidP="00F128F3">
      <w:pPr>
        <w:spacing w:line="560" w:lineRule="exact"/>
        <w:ind w:firstLineChars="200" w:firstLine="560"/>
        <w:rPr>
          <w:rFonts w:ascii="宋体" w:hAnsi="宋体"/>
          <w:color w:val="000000" w:themeColor="text1"/>
          <w:sz w:val="28"/>
          <w:szCs w:val="28"/>
        </w:rPr>
      </w:pPr>
      <w:bookmarkStart w:id="62" w:name="_Toc109750697"/>
      <w:bookmarkStart w:id="63" w:name="_Toc356548691"/>
      <w:bookmarkStart w:id="64" w:name="_Toc511374828"/>
      <w:bookmarkStart w:id="65" w:name="_Toc511375202"/>
      <w:r w:rsidRPr="00122CF0">
        <w:rPr>
          <w:rFonts w:ascii="宋体" w:hAnsi="宋体" w:hint="eastAsia"/>
          <w:color w:val="000000" w:themeColor="text1"/>
          <w:sz w:val="28"/>
          <w:szCs w:val="28"/>
        </w:rPr>
        <w:t>6</w:t>
      </w:r>
      <w:r w:rsidR="004E6892" w:rsidRPr="00122CF0">
        <w:rPr>
          <w:rFonts w:ascii="宋体" w:hAnsi="宋体" w:hint="eastAsia"/>
          <w:color w:val="000000" w:themeColor="text1"/>
          <w:sz w:val="28"/>
          <w:szCs w:val="28"/>
        </w:rPr>
        <w:t>.2</w:t>
      </w:r>
      <w:r w:rsidR="00DF3E17" w:rsidRPr="00122CF0">
        <w:rPr>
          <w:rFonts w:ascii="宋体" w:hAnsi="宋体" w:hint="eastAsia"/>
          <w:color w:val="000000" w:themeColor="text1"/>
          <w:sz w:val="28"/>
          <w:szCs w:val="28"/>
        </w:rPr>
        <w:t>管理人</w:t>
      </w:r>
      <w:r w:rsidR="004E6892" w:rsidRPr="00122CF0">
        <w:rPr>
          <w:rFonts w:ascii="宋体" w:hAnsi="宋体" w:hint="eastAsia"/>
          <w:color w:val="000000" w:themeColor="text1"/>
          <w:sz w:val="28"/>
          <w:szCs w:val="28"/>
        </w:rPr>
        <w:t>指令或通知的发送</w:t>
      </w:r>
      <w:bookmarkEnd w:id="62"/>
      <w:bookmarkEnd w:id="63"/>
      <w:bookmarkEnd w:id="64"/>
      <w:bookmarkEnd w:id="65"/>
    </w:p>
    <w:p w14:paraId="020819C8" w14:textId="7577F5B2" w:rsidR="004E6892" w:rsidRPr="00122CF0" w:rsidRDefault="004E6892" w:rsidP="00F128F3">
      <w:pPr>
        <w:adjustRightInd w:val="0"/>
        <w:snapToGrid w:val="0"/>
        <w:spacing w:line="560" w:lineRule="exact"/>
        <w:ind w:firstLineChars="200" w:firstLine="560"/>
        <w:rPr>
          <w:rFonts w:ascii="宋体" w:hAnsi="宋体"/>
          <w:color w:val="000000" w:themeColor="text1"/>
          <w:sz w:val="28"/>
          <w:szCs w:val="28"/>
        </w:rPr>
      </w:pPr>
      <w:r w:rsidRPr="00122CF0">
        <w:rPr>
          <w:rFonts w:ascii="宋体" w:hAnsi="宋体" w:hint="eastAsia"/>
          <w:color w:val="000000" w:themeColor="text1"/>
          <w:sz w:val="28"/>
          <w:szCs w:val="28"/>
        </w:rPr>
        <w:t>（1）</w:t>
      </w:r>
      <w:r w:rsidR="00DF3E17" w:rsidRPr="00122CF0">
        <w:rPr>
          <w:rFonts w:ascii="宋体" w:hAnsi="宋体" w:hint="eastAsia"/>
          <w:color w:val="000000" w:themeColor="text1"/>
          <w:sz w:val="28"/>
          <w:szCs w:val="28"/>
        </w:rPr>
        <w:t>管理人</w:t>
      </w:r>
      <w:r w:rsidR="00576532" w:rsidRPr="00122CF0">
        <w:rPr>
          <w:rFonts w:ascii="宋体" w:hAnsi="宋体" w:hint="eastAsia"/>
          <w:color w:val="000000" w:themeColor="text1"/>
          <w:sz w:val="28"/>
          <w:szCs w:val="28"/>
        </w:rPr>
        <w:t>应按照法律法规和托管协议的约定，在其合法的经营权限和交易权限内发送指令；被授权人应严格按照其授权权限发送指令。</w:t>
      </w:r>
    </w:p>
    <w:p w14:paraId="0BD1C64E" w14:textId="2B938A8C" w:rsidR="004E6892" w:rsidRPr="007B0278" w:rsidRDefault="004E6892" w:rsidP="00F128F3">
      <w:pPr>
        <w:adjustRightInd w:val="0"/>
        <w:snapToGrid w:val="0"/>
        <w:spacing w:line="560" w:lineRule="exact"/>
        <w:ind w:firstLineChars="200" w:firstLine="560"/>
        <w:rPr>
          <w:rFonts w:ascii="宋体" w:hAnsi="宋体"/>
          <w:color w:val="000000" w:themeColor="text1"/>
          <w:sz w:val="28"/>
          <w:szCs w:val="28"/>
        </w:rPr>
      </w:pPr>
      <w:r w:rsidRPr="00122CF0">
        <w:rPr>
          <w:rFonts w:ascii="宋体" w:hAnsi="宋体" w:hint="eastAsia"/>
          <w:color w:val="000000" w:themeColor="text1"/>
          <w:sz w:val="28"/>
          <w:szCs w:val="28"/>
        </w:rPr>
        <w:t>（2）</w:t>
      </w:r>
      <w:r w:rsidR="00DF3E17" w:rsidRPr="00122CF0">
        <w:rPr>
          <w:rFonts w:ascii="宋体" w:hAnsi="宋体" w:hint="eastAsia"/>
          <w:color w:val="000000" w:themeColor="text1"/>
          <w:sz w:val="28"/>
          <w:szCs w:val="28"/>
        </w:rPr>
        <w:t>管理人</w:t>
      </w:r>
      <w:r w:rsidR="00576532" w:rsidRPr="00122CF0">
        <w:rPr>
          <w:rFonts w:ascii="宋体" w:hAnsi="宋体" w:hint="eastAsia"/>
          <w:color w:val="000000" w:themeColor="text1"/>
          <w:sz w:val="28"/>
          <w:szCs w:val="28"/>
        </w:rPr>
        <w:t>向</w:t>
      </w:r>
      <w:r w:rsidR="00DF3E17" w:rsidRPr="00122CF0">
        <w:rPr>
          <w:rFonts w:ascii="宋体" w:hAnsi="宋体" w:hint="eastAsia"/>
          <w:color w:val="000000" w:themeColor="text1"/>
          <w:sz w:val="28"/>
          <w:szCs w:val="28"/>
        </w:rPr>
        <w:t>托管人</w:t>
      </w:r>
      <w:r w:rsidR="00576532" w:rsidRPr="00122CF0">
        <w:rPr>
          <w:rFonts w:ascii="宋体" w:hAnsi="宋体" w:hint="eastAsia"/>
          <w:color w:val="000000" w:themeColor="text1"/>
          <w:sz w:val="28"/>
          <w:szCs w:val="28"/>
        </w:rPr>
        <w:t>发出指令应采用</w:t>
      </w:r>
      <w:r w:rsidR="00C10F06" w:rsidRPr="00122CF0">
        <w:rPr>
          <w:rFonts w:ascii="宋体" w:hAnsi="宋体" w:hint="eastAsia"/>
          <w:color w:val="000000" w:themeColor="text1"/>
          <w:sz w:val="28"/>
          <w:szCs w:val="28"/>
        </w:rPr>
        <w:t>邮件或</w:t>
      </w:r>
      <w:r w:rsidR="00576532" w:rsidRPr="00122CF0">
        <w:rPr>
          <w:rFonts w:ascii="宋体" w:hAnsi="宋体" w:hint="eastAsia"/>
          <w:color w:val="000000" w:themeColor="text1"/>
          <w:sz w:val="28"/>
          <w:szCs w:val="28"/>
        </w:rPr>
        <w:t>双方认可的其他方式送达。</w:t>
      </w:r>
    </w:p>
    <w:p w14:paraId="09B15E1B" w14:textId="4689B77C" w:rsidR="00576532" w:rsidRPr="00122CF0" w:rsidRDefault="00576532" w:rsidP="00F128F3">
      <w:pPr>
        <w:adjustRightInd w:val="0"/>
        <w:snapToGrid w:val="0"/>
        <w:spacing w:line="560" w:lineRule="exact"/>
        <w:ind w:firstLineChars="200" w:firstLine="560"/>
        <w:rPr>
          <w:rFonts w:ascii="宋体" w:hAnsi="宋体"/>
          <w:color w:val="000000" w:themeColor="text1"/>
          <w:sz w:val="28"/>
          <w:szCs w:val="28"/>
        </w:rPr>
      </w:pPr>
      <w:r w:rsidRPr="00122CF0">
        <w:rPr>
          <w:rFonts w:ascii="宋体" w:hAnsi="宋体" w:hint="eastAsia"/>
          <w:color w:val="000000" w:themeColor="text1"/>
          <w:sz w:val="28"/>
          <w:szCs w:val="28"/>
        </w:rPr>
        <w:t>（3）</w:t>
      </w:r>
      <w:r w:rsidR="00DF3E17" w:rsidRPr="00122CF0">
        <w:rPr>
          <w:rFonts w:ascii="宋体" w:hAnsi="宋体" w:hint="eastAsia"/>
          <w:color w:val="000000" w:themeColor="text1"/>
          <w:sz w:val="28"/>
          <w:szCs w:val="28"/>
        </w:rPr>
        <w:t>管理人</w:t>
      </w:r>
      <w:r w:rsidRPr="00122CF0">
        <w:rPr>
          <w:rFonts w:ascii="宋体" w:hAnsi="宋体" w:hint="eastAsia"/>
          <w:color w:val="000000" w:themeColor="text1"/>
          <w:sz w:val="28"/>
          <w:szCs w:val="28"/>
        </w:rPr>
        <w:t>发给</w:t>
      </w:r>
      <w:r w:rsidR="00DF3E17" w:rsidRPr="00122CF0">
        <w:rPr>
          <w:rFonts w:ascii="宋体" w:hAnsi="宋体" w:hint="eastAsia"/>
          <w:color w:val="000000" w:themeColor="text1"/>
          <w:sz w:val="28"/>
          <w:szCs w:val="28"/>
        </w:rPr>
        <w:t>托管人</w:t>
      </w:r>
      <w:r w:rsidRPr="00122CF0">
        <w:rPr>
          <w:rFonts w:ascii="宋体" w:hAnsi="宋体" w:hint="eastAsia"/>
          <w:color w:val="000000" w:themeColor="text1"/>
          <w:sz w:val="28"/>
          <w:szCs w:val="28"/>
        </w:rPr>
        <w:t>的指令应写明款项事由、支付时间、金额、收付款账户信息等，按授权文件加盖预留印鉴并由被授权人签字。</w:t>
      </w:r>
    </w:p>
    <w:p w14:paraId="7473EC04" w14:textId="4B3A01B2" w:rsidR="004E6892" w:rsidRPr="00122CF0" w:rsidRDefault="0055793B" w:rsidP="00F128F3">
      <w:pPr>
        <w:spacing w:line="560" w:lineRule="exact"/>
        <w:ind w:firstLineChars="200" w:firstLine="560"/>
        <w:rPr>
          <w:rFonts w:ascii="宋体" w:hAnsi="宋体"/>
          <w:color w:val="000000" w:themeColor="text1"/>
          <w:sz w:val="28"/>
          <w:szCs w:val="28"/>
        </w:rPr>
      </w:pPr>
      <w:bookmarkStart w:id="66" w:name="_Toc109750698"/>
      <w:bookmarkStart w:id="67" w:name="_Toc356548692"/>
      <w:bookmarkStart w:id="68" w:name="_Toc511374829"/>
      <w:bookmarkStart w:id="69" w:name="_Toc511375203"/>
      <w:r w:rsidRPr="00122CF0">
        <w:rPr>
          <w:rFonts w:ascii="宋体" w:hAnsi="宋体" w:hint="eastAsia"/>
          <w:color w:val="000000" w:themeColor="text1"/>
          <w:sz w:val="28"/>
          <w:szCs w:val="28"/>
        </w:rPr>
        <w:t>6</w:t>
      </w:r>
      <w:r w:rsidR="004E6892" w:rsidRPr="00122CF0">
        <w:rPr>
          <w:rFonts w:ascii="宋体" w:hAnsi="宋体" w:hint="eastAsia"/>
          <w:color w:val="000000" w:themeColor="text1"/>
          <w:sz w:val="28"/>
          <w:szCs w:val="28"/>
        </w:rPr>
        <w:t>.3</w:t>
      </w:r>
      <w:r w:rsidR="00DF3E17" w:rsidRPr="00122CF0">
        <w:rPr>
          <w:rFonts w:ascii="宋体" w:hAnsi="宋体" w:hint="eastAsia"/>
          <w:color w:val="000000" w:themeColor="text1"/>
          <w:sz w:val="28"/>
          <w:szCs w:val="28"/>
        </w:rPr>
        <w:t>管理人</w:t>
      </w:r>
      <w:r w:rsidR="004E6892" w:rsidRPr="00122CF0">
        <w:rPr>
          <w:rFonts w:ascii="宋体" w:hAnsi="宋体" w:hint="eastAsia"/>
          <w:color w:val="000000" w:themeColor="text1"/>
          <w:sz w:val="28"/>
          <w:szCs w:val="28"/>
        </w:rPr>
        <w:t>指令或通知的形式审查及生效</w:t>
      </w:r>
      <w:bookmarkEnd w:id="66"/>
      <w:bookmarkEnd w:id="67"/>
      <w:bookmarkEnd w:id="68"/>
      <w:bookmarkEnd w:id="69"/>
    </w:p>
    <w:p w14:paraId="1E324B92" w14:textId="73550A44" w:rsidR="004E6892" w:rsidRPr="00122CF0" w:rsidRDefault="004E6892" w:rsidP="00F128F3">
      <w:pPr>
        <w:adjustRightInd w:val="0"/>
        <w:snapToGrid w:val="0"/>
        <w:spacing w:line="560" w:lineRule="exact"/>
        <w:ind w:firstLineChars="200" w:firstLine="560"/>
        <w:rPr>
          <w:rFonts w:ascii="宋体" w:hAnsi="宋体"/>
          <w:color w:val="000000" w:themeColor="text1"/>
          <w:sz w:val="28"/>
          <w:szCs w:val="28"/>
        </w:rPr>
      </w:pPr>
      <w:r w:rsidRPr="00122CF0">
        <w:rPr>
          <w:rFonts w:ascii="宋体" w:hAnsi="宋体" w:hint="eastAsia"/>
          <w:color w:val="000000" w:themeColor="text1"/>
          <w:sz w:val="28"/>
          <w:szCs w:val="28"/>
        </w:rPr>
        <w:t>（1）</w:t>
      </w:r>
      <w:r w:rsidR="00DF3E17" w:rsidRPr="00122CF0">
        <w:rPr>
          <w:rFonts w:ascii="宋体" w:hAnsi="宋体" w:hint="eastAsia"/>
          <w:color w:val="000000" w:themeColor="text1"/>
          <w:sz w:val="28"/>
          <w:szCs w:val="28"/>
        </w:rPr>
        <w:t>托管人</w:t>
      </w:r>
      <w:r w:rsidR="00576532" w:rsidRPr="00122CF0">
        <w:rPr>
          <w:rFonts w:ascii="宋体" w:hAnsi="宋体" w:hint="eastAsia"/>
          <w:color w:val="000000" w:themeColor="text1"/>
          <w:sz w:val="28"/>
          <w:szCs w:val="28"/>
        </w:rPr>
        <w:t>收到</w:t>
      </w:r>
      <w:r w:rsidR="00DF3E17" w:rsidRPr="00122CF0">
        <w:rPr>
          <w:rFonts w:ascii="宋体" w:hAnsi="宋体" w:hint="eastAsia"/>
          <w:color w:val="000000" w:themeColor="text1"/>
          <w:sz w:val="28"/>
          <w:szCs w:val="28"/>
        </w:rPr>
        <w:t>管理人</w:t>
      </w:r>
      <w:r w:rsidR="00576532" w:rsidRPr="00122CF0">
        <w:rPr>
          <w:rFonts w:ascii="宋体" w:hAnsi="宋体" w:hint="eastAsia"/>
          <w:color w:val="000000" w:themeColor="text1"/>
          <w:sz w:val="28"/>
          <w:szCs w:val="28"/>
        </w:rPr>
        <w:t>指令后，应对该指令的授权代表的权限、签字和印鉴，以及指令中重要信息是否模糊不清或不全进行形式审查，即表面相符性检查。</w:t>
      </w:r>
    </w:p>
    <w:p w14:paraId="0A89E534" w14:textId="2C50DE80" w:rsidR="004E6892" w:rsidRPr="00122CF0" w:rsidRDefault="004E6892" w:rsidP="00F128F3">
      <w:pPr>
        <w:adjustRightInd w:val="0"/>
        <w:snapToGrid w:val="0"/>
        <w:spacing w:line="560" w:lineRule="exact"/>
        <w:ind w:firstLineChars="200" w:firstLine="560"/>
        <w:rPr>
          <w:rFonts w:ascii="宋体" w:hAnsi="宋体"/>
          <w:color w:val="000000" w:themeColor="text1"/>
          <w:sz w:val="28"/>
          <w:szCs w:val="28"/>
        </w:rPr>
      </w:pPr>
      <w:r w:rsidRPr="00122CF0">
        <w:rPr>
          <w:rFonts w:ascii="宋体" w:hAnsi="宋体" w:hint="eastAsia"/>
          <w:color w:val="000000" w:themeColor="text1"/>
          <w:sz w:val="28"/>
          <w:szCs w:val="28"/>
        </w:rPr>
        <w:t>（2）</w:t>
      </w:r>
      <w:r w:rsidR="00DF3E17" w:rsidRPr="00122CF0">
        <w:rPr>
          <w:rFonts w:ascii="宋体" w:hAnsi="宋体" w:hint="eastAsia"/>
          <w:color w:val="000000" w:themeColor="text1"/>
          <w:sz w:val="28"/>
          <w:szCs w:val="28"/>
        </w:rPr>
        <w:t>管理人</w:t>
      </w:r>
      <w:r w:rsidR="00576532" w:rsidRPr="00122CF0">
        <w:rPr>
          <w:rFonts w:ascii="宋体" w:hAnsi="宋体" w:hint="eastAsia"/>
          <w:color w:val="000000" w:themeColor="text1"/>
          <w:sz w:val="28"/>
          <w:szCs w:val="28"/>
        </w:rPr>
        <w:t>指令与</w:t>
      </w:r>
      <w:r w:rsidR="00DF3E17" w:rsidRPr="00122CF0">
        <w:rPr>
          <w:rFonts w:ascii="宋体" w:hAnsi="宋体" w:hint="eastAsia"/>
          <w:color w:val="000000" w:themeColor="text1"/>
          <w:sz w:val="28"/>
          <w:szCs w:val="28"/>
        </w:rPr>
        <w:t>管理人</w:t>
      </w:r>
      <w:r w:rsidR="00576532" w:rsidRPr="00122CF0">
        <w:rPr>
          <w:rFonts w:ascii="宋体" w:hAnsi="宋体" w:hint="eastAsia"/>
          <w:color w:val="000000" w:themeColor="text1"/>
          <w:sz w:val="28"/>
          <w:szCs w:val="28"/>
        </w:rPr>
        <w:t>预留印鉴和授权代表签字形式不一致时，或与授权代表权限不符，或指令中重要信息模糊不清或不全，或者发现指令有其他错误的情形,该指令无效，</w:t>
      </w:r>
      <w:r w:rsidR="00DF3E17" w:rsidRPr="00122CF0">
        <w:rPr>
          <w:rFonts w:ascii="宋体" w:hAnsi="宋体" w:hint="eastAsia"/>
          <w:color w:val="000000" w:themeColor="text1"/>
          <w:sz w:val="28"/>
          <w:szCs w:val="28"/>
        </w:rPr>
        <w:t>托管人</w:t>
      </w:r>
      <w:r w:rsidR="00576532" w:rsidRPr="00122CF0">
        <w:rPr>
          <w:rFonts w:ascii="宋体" w:hAnsi="宋体" w:hint="eastAsia"/>
          <w:color w:val="000000" w:themeColor="text1"/>
          <w:sz w:val="28"/>
          <w:szCs w:val="28"/>
        </w:rPr>
        <w:t>有权拒绝执行，但应同时通过</w:t>
      </w:r>
      <w:r w:rsidR="00C73A5F" w:rsidRPr="00122CF0">
        <w:rPr>
          <w:rFonts w:ascii="宋体" w:hAnsi="宋体" w:hint="eastAsia"/>
          <w:color w:val="000000" w:themeColor="text1"/>
          <w:sz w:val="28"/>
          <w:szCs w:val="28"/>
        </w:rPr>
        <w:t>录音</w:t>
      </w:r>
      <w:r w:rsidR="00576532" w:rsidRPr="00122CF0">
        <w:rPr>
          <w:rFonts w:ascii="宋体" w:hAnsi="宋体" w:hint="eastAsia"/>
          <w:color w:val="000000" w:themeColor="text1"/>
          <w:sz w:val="28"/>
          <w:szCs w:val="28"/>
        </w:rPr>
        <w:t>电话或书面形式通知</w:t>
      </w:r>
      <w:r w:rsidR="00DF3E17" w:rsidRPr="00122CF0">
        <w:rPr>
          <w:rFonts w:ascii="宋体" w:hAnsi="宋体" w:hint="eastAsia"/>
          <w:color w:val="000000" w:themeColor="text1"/>
          <w:sz w:val="28"/>
          <w:szCs w:val="28"/>
        </w:rPr>
        <w:t>管理人</w:t>
      </w:r>
      <w:r w:rsidRPr="00122CF0">
        <w:rPr>
          <w:rFonts w:ascii="宋体" w:hAnsi="宋体" w:hint="eastAsia"/>
          <w:color w:val="000000" w:themeColor="text1"/>
          <w:sz w:val="28"/>
          <w:szCs w:val="28"/>
        </w:rPr>
        <w:t>。</w:t>
      </w:r>
    </w:p>
    <w:p w14:paraId="672AA21A" w14:textId="392AB763" w:rsidR="004E6892" w:rsidRPr="00122CF0" w:rsidRDefault="00406609" w:rsidP="00F128F3">
      <w:pPr>
        <w:spacing w:line="560" w:lineRule="exact"/>
        <w:ind w:firstLineChars="200" w:firstLine="560"/>
        <w:rPr>
          <w:rFonts w:ascii="宋体" w:hAnsi="宋体"/>
          <w:color w:val="000000" w:themeColor="text1"/>
          <w:sz w:val="28"/>
          <w:szCs w:val="28"/>
        </w:rPr>
      </w:pPr>
      <w:bookmarkStart w:id="70" w:name="_Toc109750699"/>
      <w:bookmarkStart w:id="71" w:name="_Toc356548693"/>
      <w:bookmarkStart w:id="72" w:name="_Toc511374830"/>
      <w:bookmarkStart w:id="73" w:name="_Toc511375204"/>
      <w:r w:rsidRPr="00122CF0">
        <w:rPr>
          <w:rFonts w:ascii="宋体" w:hAnsi="宋体" w:hint="eastAsia"/>
          <w:color w:val="000000" w:themeColor="text1"/>
          <w:sz w:val="28"/>
          <w:szCs w:val="28"/>
        </w:rPr>
        <w:t>6</w:t>
      </w:r>
      <w:r w:rsidR="004E6892" w:rsidRPr="00122CF0">
        <w:rPr>
          <w:rFonts w:ascii="宋体" w:hAnsi="宋体" w:hint="eastAsia"/>
          <w:color w:val="000000" w:themeColor="text1"/>
          <w:sz w:val="28"/>
          <w:szCs w:val="28"/>
        </w:rPr>
        <w:t>.4</w:t>
      </w:r>
      <w:r w:rsidR="00DF3E17" w:rsidRPr="00122CF0">
        <w:rPr>
          <w:rFonts w:ascii="宋体" w:hAnsi="宋体" w:hint="eastAsia"/>
          <w:color w:val="000000" w:themeColor="text1"/>
          <w:sz w:val="28"/>
          <w:szCs w:val="28"/>
        </w:rPr>
        <w:t>管理人</w:t>
      </w:r>
      <w:r w:rsidR="004E6892" w:rsidRPr="00122CF0">
        <w:rPr>
          <w:rFonts w:ascii="宋体" w:hAnsi="宋体" w:hint="eastAsia"/>
          <w:color w:val="000000" w:themeColor="text1"/>
          <w:sz w:val="28"/>
          <w:szCs w:val="28"/>
        </w:rPr>
        <w:t>指令或通知的执行</w:t>
      </w:r>
      <w:bookmarkEnd w:id="70"/>
      <w:bookmarkEnd w:id="71"/>
      <w:bookmarkEnd w:id="72"/>
      <w:bookmarkEnd w:id="73"/>
    </w:p>
    <w:p w14:paraId="6999B1B5" w14:textId="35748ECC" w:rsidR="00576532" w:rsidRPr="00555DF4" w:rsidRDefault="00576532" w:rsidP="00F128F3">
      <w:pPr>
        <w:adjustRightInd w:val="0"/>
        <w:snapToGrid w:val="0"/>
        <w:spacing w:line="560" w:lineRule="exact"/>
        <w:ind w:firstLineChars="200" w:firstLine="560"/>
        <w:rPr>
          <w:rFonts w:ascii="宋体" w:hAnsi="宋体"/>
          <w:color w:val="000000" w:themeColor="text1"/>
          <w:sz w:val="28"/>
          <w:szCs w:val="28"/>
        </w:rPr>
      </w:pPr>
      <w:r w:rsidRPr="00555DF4">
        <w:rPr>
          <w:rFonts w:ascii="宋体" w:hAnsi="宋体" w:hint="eastAsia"/>
          <w:color w:val="000000" w:themeColor="text1"/>
          <w:sz w:val="28"/>
          <w:szCs w:val="28"/>
        </w:rPr>
        <w:t>（1）</w:t>
      </w:r>
      <w:r w:rsidR="004E6892" w:rsidRPr="00555DF4">
        <w:rPr>
          <w:rFonts w:ascii="宋体" w:hAnsi="宋体" w:hint="eastAsia"/>
          <w:color w:val="000000" w:themeColor="text1"/>
          <w:sz w:val="28"/>
          <w:szCs w:val="28"/>
        </w:rPr>
        <w:t>对于限时执行完毕的</w:t>
      </w:r>
      <w:r w:rsidR="00DF3E17" w:rsidRPr="00555DF4">
        <w:rPr>
          <w:rFonts w:ascii="宋体" w:hAnsi="宋体" w:hint="eastAsia"/>
          <w:color w:val="000000" w:themeColor="text1"/>
          <w:sz w:val="28"/>
          <w:szCs w:val="28"/>
        </w:rPr>
        <w:t>划款指令</w:t>
      </w:r>
      <w:r w:rsidR="004E6892" w:rsidRPr="00555DF4">
        <w:rPr>
          <w:rFonts w:ascii="宋体" w:hAnsi="宋体" w:hint="eastAsia"/>
          <w:color w:val="000000" w:themeColor="text1"/>
          <w:sz w:val="28"/>
          <w:szCs w:val="28"/>
        </w:rPr>
        <w:t>（附件5—2）和通知，</w:t>
      </w:r>
      <w:r w:rsidR="00DF3E17" w:rsidRPr="00555DF4">
        <w:rPr>
          <w:rFonts w:ascii="宋体" w:hAnsi="宋体" w:hint="eastAsia"/>
          <w:color w:val="000000" w:themeColor="text1"/>
          <w:sz w:val="28"/>
          <w:szCs w:val="28"/>
        </w:rPr>
        <w:t>管理</w:t>
      </w:r>
      <w:r w:rsidR="00DF3E17" w:rsidRPr="00555DF4">
        <w:rPr>
          <w:rFonts w:ascii="宋体" w:hAnsi="宋体" w:hint="eastAsia"/>
          <w:color w:val="000000" w:themeColor="text1"/>
          <w:sz w:val="28"/>
          <w:szCs w:val="28"/>
        </w:rPr>
        <w:lastRenderedPageBreak/>
        <w:t>人</w:t>
      </w:r>
      <w:r w:rsidR="004E6892" w:rsidRPr="00555DF4">
        <w:rPr>
          <w:rFonts w:ascii="宋体" w:hAnsi="宋体" w:hint="eastAsia"/>
          <w:color w:val="000000" w:themeColor="text1"/>
          <w:sz w:val="28"/>
          <w:szCs w:val="28"/>
        </w:rPr>
        <w:t>应当根据银行资金汇划的时间</w:t>
      </w:r>
      <w:r w:rsidR="00C17E0C" w:rsidRPr="00555DF4">
        <w:rPr>
          <w:rFonts w:ascii="宋体" w:hAnsi="宋体" w:hint="eastAsia"/>
          <w:color w:val="000000" w:themeColor="text1"/>
          <w:sz w:val="28"/>
          <w:szCs w:val="28"/>
        </w:rPr>
        <w:t>预留</w:t>
      </w:r>
      <w:r w:rsidR="004E6892" w:rsidRPr="00555DF4">
        <w:rPr>
          <w:rFonts w:ascii="宋体" w:hAnsi="宋体" w:hint="eastAsia"/>
          <w:color w:val="000000" w:themeColor="text1"/>
          <w:sz w:val="28"/>
          <w:szCs w:val="28"/>
        </w:rPr>
        <w:t>合理操作时间。</w:t>
      </w:r>
    </w:p>
    <w:p w14:paraId="48436D08" w14:textId="31DC7ECE" w:rsidR="00576532" w:rsidRPr="00CF420A" w:rsidRDefault="00DF3E17" w:rsidP="00F128F3">
      <w:pPr>
        <w:adjustRightInd w:val="0"/>
        <w:snapToGrid w:val="0"/>
        <w:spacing w:line="560" w:lineRule="exact"/>
        <w:ind w:firstLineChars="200" w:firstLine="560"/>
        <w:rPr>
          <w:rFonts w:ascii="宋体" w:hAnsi="宋体"/>
          <w:color w:val="000000" w:themeColor="text1"/>
          <w:sz w:val="28"/>
          <w:szCs w:val="28"/>
        </w:rPr>
      </w:pPr>
      <w:r w:rsidRPr="00CF420A">
        <w:rPr>
          <w:rFonts w:ascii="宋体" w:hAnsi="宋体" w:hint="eastAsia"/>
          <w:color w:val="000000" w:themeColor="text1"/>
          <w:sz w:val="28"/>
          <w:szCs w:val="28"/>
        </w:rPr>
        <w:t>管理人</w:t>
      </w:r>
      <w:r w:rsidR="004E6892" w:rsidRPr="00CF420A">
        <w:rPr>
          <w:rFonts w:ascii="宋体" w:hAnsi="宋体" w:hint="eastAsia"/>
          <w:color w:val="000000" w:themeColor="text1"/>
          <w:sz w:val="28"/>
          <w:szCs w:val="28"/>
        </w:rPr>
        <w:t>可于划款前一</w:t>
      </w:r>
      <w:r w:rsidR="00482578" w:rsidRPr="00CF420A">
        <w:rPr>
          <w:rFonts w:ascii="宋体" w:hAnsi="宋体"/>
          <w:color w:val="000000" w:themeColor="text1"/>
          <w:sz w:val="28"/>
          <w:szCs w:val="28"/>
        </w:rPr>
        <w:t>工作</w:t>
      </w:r>
      <w:r w:rsidR="004E6892" w:rsidRPr="00CF420A">
        <w:rPr>
          <w:rFonts w:ascii="宋体" w:hAnsi="宋体"/>
          <w:color w:val="000000" w:themeColor="text1"/>
          <w:sz w:val="28"/>
          <w:szCs w:val="28"/>
        </w:rPr>
        <w:t>日</w:t>
      </w:r>
      <w:r w:rsidR="004E6892" w:rsidRPr="00CF420A">
        <w:rPr>
          <w:rFonts w:ascii="宋体" w:hAnsi="宋体" w:hint="eastAsia"/>
          <w:color w:val="000000" w:themeColor="text1"/>
          <w:sz w:val="28"/>
          <w:szCs w:val="28"/>
        </w:rPr>
        <w:t>向</w:t>
      </w:r>
      <w:r w:rsidRPr="00CF420A">
        <w:rPr>
          <w:rFonts w:ascii="宋体" w:hAnsi="宋体" w:hint="eastAsia"/>
          <w:color w:val="000000" w:themeColor="text1"/>
          <w:sz w:val="28"/>
          <w:szCs w:val="28"/>
        </w:rPr>
        <w:t>托管人</w:t>
      </w:r>
      <w:r w:rsidR="004E6892" w:rsidRPr="00CF420A">
        <w:rPr>
          <w:rFonts w:ascii="宋体" w:hAnsi="宋体" w:hint="eastAsia"/>
          <w:color w:val="000000" w:themeColor="text1"/>
          <w:sz w:val="28"/>
          <w:szCs w:val="28"/>
        </w:rPr>
        <w:t>发送投资</w:t>
      </w:r>
      <w:r w:rsidRPr="00CF420A">
        <w:rPr>
          <w:rFonts w:ascii="宋体" w:hAnsi="宋体" w:hint="eastAsia"/>
          <w:color w:val="000000" w:themeColor="text1"/>
          <w:sz w:val="28"/>
          <w:szCs w:val="28"/>
        </w:rPr>
        <w:t>划款指令</w:t>
      </w:r>
      <w:r w:rsidR="004E6892" w:rsidRPr="00CF420A">
        <w:rPr>
          <w:rFonts w:ascii="宋体" w:hAnsi="宋体" w:hint="eastAsia"/>
          <w:color w:val="000000" w:themeColor="text1"/>
          <w:sz w:val="28"/>
          <w:szCs w:val="28"/>
        </w:rPr>
        <w:t>并确认</w:t>
      </w:r>
      <w:r w:rsidR="00CA5CBF">
        <w:rPr>
          <w:rFonts w:ascii="宋体" w:hAnsi="宋体" w:hint="eastAsia"/>
          <w:color w:val="000000" w:themeColor="text1"/>
          <w:sz w:val="28"/>
          <w:szCs w:val="28"/>
        </w:rPr>
        <w:t>。</w:t>
      </w:r>
      <w:r w:rsidR="004E6892" w:rsidRPr="00CF420A">
        <w:rPr>
          <w:rFonts w:ascii="宋体" w:hAnsi="宋体" w:hint="eastAsia"/>
          <w:color w:val="000000" w:themeColor="text1"/>
          <w:sz w:val="28"/>
          <w:szCs w:val="28"/>
        </w:rPr>
        <w:t>对于要求当天到账的指令，</w:t>
      </w:r>
      <w:r w:rsidRPr="00CF420A">
        <w:rPr>
          <w:rFonts w:ascii="宋体" w:hAnsi="宋体" w:hint="eastAsia"/>
          <w:color w:val="000000" w:themeColor="text1"/>
          <w:sz w:val="28"/>
          <w:szCs w:val="28"/>
        </w:rPr>
        <w:t>管理人</w:t>
      </w:r>
      <w:r w:rsidR="004E6892" w:rsidRPr="00CF420A">
        <w:rPr>
          <w:rFonts w:ascii="宋体" w:hAnsi="宋体" w:hint="eastAsia"/>
          <w:color w:val="000000" w:themeColor="text1"/>
          <w:sz w:val="28"/>
          <w:szCs w:val="28"/>
        </w:rPr>
        <w:t>必须在当天15：00前向</w:t>
      </w:r>
      <w:r w:rsidRPr="00CF420A">
        <w:rPr>
          <w:rFonts w:ascii="宋体" w:hAnsi="宋体" w:hint="eastAsia"/>
          <w:color w:val="000000" w:themeColor="text1"/>
          <w:sz w:val="28"/>
          <w:szCs w:val="28"/>
        </w:rPr>
        <w:t>托管人</w:t>
      </w:r>
      <w:r w:rsidR="004E6892" w:rsidRPr="00CF420A">
        <w:rPr>
          <w:rFonts w:ascii="宋体" w:hAnsi="宋体" w:hint="eastAsia"/>
          <w:color w:val="000000" w:themeColor="text1"/>
          <w:sz w:val="28"/>
          <w:szCs w:val="28"/>
        </w:rPr>
        <w:t>发送，15：00之后发送的，</w:t>
      </w:r>
      <w:r w:rsidRPr="00CF420A">
        <w:rPr>
          <w:rFonts w:ascii="宋体" w:hAnsi="宋体" w:hint="eastAsia"/>
          <w:color w:val="000000" w:themeColor="text1"/>
          <w:sz w:val="28"/>
          <w:szCs w:val="28"/>
        </w:rPr>
        <w:t>托管人</w:t>
      </w:r>
      <w:r w:rsidR="004E6892" w:rsidRPr="00CF420A">
        <w:rPr>
          <w:rFonts w:ascii="宋体" w:hAnsi="宋体" w:hint="eastAsia"/>
          <w:color w:val="000000" w:themeColor="text1"/>
          <w:sz w:val="28"/>
          <w:szCs w:val="28"/>
        </w:rPr>
        <w:t>尽力执行，但不能保证划账成功。如果要求当天某一时点到账的指令，则指令需要</w:t>
      </w:r>
      <w:r w:rsidRPr="00CF420A">
        <w:rPr>
          <w:rFonts w:ascii="宋体" w:hAnsi="宋体" w:hint="eastAsia"/>
          <w:color w:val="000000" w:themeColor="text1"/>
          <w:sz w:val="28"/>
          <w:szCs w:val="28"/>
        </w:rPr>
        <w:t>管理人</w:t>
      </w:r>
      <w:r w:rsidR="004E6892" w:rsidRPr="00CF420A">
        <w:rPr>
          <w:rFonts w:ascii="宋体" w:hAnsi="宋体" w:hint="eastAsia"/>
          <w:color w:val="000000" w:themeColor="text1"/>
          <w:sz w:val="28"/>
          <w:szCs w:val="28"/>
        </w:rPr>
        <w:t>提前2个工作小时发送，并且相关付款条件已经具备，</w:t>
      </w:r>
      <w:r w:rsidRPr="00CF420A">
        <w:rPr>
          <w:rFonts w:ascii="宋体" w:hAnsi="宋体" w:hint="eastAsia"/>
          <w:color w:val="000000" w:themeColor="text1"/>
          <w:sz w:val="28"/>
          <w:szCs w:val="28"/>
        </w:rPr>
        <w:t>托管人</w:t>
      </w:r>
      <w:r w:rsidR="004E6892" w:rsidRPr="00CF420A">
        <w:rPr>
          <w:rFonts w:ascii="宋体" w:hAnsi="宋体" w:hint="eastAsia"/>
          <w:color w:val="000000" w:themeColor="text1"/>
          <w:sz w:val="28"/>
          <w:szCs w:val="28"/>
        </w:rPr>
        <w:t>将视付款条件具备时为指令送达时间</w:t>
      </w:r>
      <w:r w:rsidR="00CA5CBF">
        <w:rPr>
          <w:rFonts w:ascii="宋体" w:hAnsi="宋体" w:hint="eastAsia"/>
          <w:color w:val="000000" w:themeColor="text1"/>
          <w:sz w:val="28"/>
          <w:szCs w:val="28"/>
        </w:rPr>
        <w:t>-</w:t>
      </w:r>
      <w:r w:rsidR="004E6892" w:rsidRPr="00CF420A">
        <w:rPr>
          <w:rFonts w:ascii="宋体" w:hAnsi="宋体" w:hint="eastAsia"/>
          <w:color w:val="000000" w:themeColor="text1"/>
          <w:sz w:val="28"/>
          <w:szCs w:val="28"/>
        </w:rPr>
        <w:t>。</w:t>
      </w:r>
    </w:p>
    <w:p w14:paraId="5C476420" w14:textId="75CF0DC6" w:rsidR="004E6892" w:rsidRPr="00CF420A" w:rsidRDefault="004E6892" w:rsidP="00F128F3">
      <w:pPr>
        <w:adjustRightInd w:val="0"/>
        <w:snapToGrid w:val="0"/>
        <w:spacing w:line="560" w:lineRule="exact"/>
        <w:ind w:firstLineChars="200" w:firstLine="560"/>
        <w:rPr>
          <w:rFonts w:ascii="宋体" w:hAnsi="宋体"/>
          <w:color w:val="000000" w:themeColor="text1"/>
          <w:sz w:val="28"/>
          <w:szCs w:val="28"/>
        </w:rPr>
      </w:pPr>
      <w:r w:rsidRPr="00CF420A">
        <w:rPr>
          <w:rFonts w:ascii="宋体" w:hAnsi="宋体" w:hint="eastAsia"/>
          <w:color w:val="000000" w:themeColor="text1"/>
          <w:sz w:val="28"/>
          <w:szCs w:val="28"/>
        </w:rPr>
        <w:t>因</w:t>
      </w:r>
      <w:r w:rsidR="00DF3E17" w:rsidRPr="00CF420A">
        <w:rPr>
          <w:rFonts w:ascii="宋体" w:hAnsi="宋体" w:hint="eastAsia"/>
          <w:color w:val="000000" w:themeColor="text1"/>
          <w:sz w:val="28"/>
          <w:szCs w:val="28"/>
        </w:rPr>
        <w:t>管理人</w:t>
      </w:r>
      <w:r w:rsidRPr="00CF420A">
        <w:rPr>
          <w:rFonts w:ascii="宋体" w:hAnsi="宋体" w:hint="eastAsia"/>
          <w:color w:val="000000" w:themeColor="text1"/>
          <w:sz w:val="28"/>
          <w:szCs w:val="28"/>
        </w:rPr>
        <w:t>指令传输不及时，未能给</w:t>
      </w:r>
      <w:r w:rsidR="00DF3E17" w:rsidRPr="00CF420A">
        <w:rPr>
          <w:rFonts w:ascii="宋体" w:hAnsi="宋体" w:hint="eastAsia"/>
          <w:color w:val="000000" w:themeColor="text1"/>
          <w:sz w:val="28"/>
          <w:szCs w:val="28"/>
        </w:rPr>
        <w:t>托管人</w:t>
      </w:r>
      <w:r w:rsidRPr="00CF420A">
        <w:rPr>
          <w:rFonts w:ascii="宋体" w:hAnsi="宋体" w:hint="eastAsia"/>
          <w:color w:val="000000" w:themeColor="text1"/>
          <w:sz w:val="28"/>
          <w:szCs w:val="28"/>
        </w:rPr>
        <w:t>留出足够的划款时间，致使资金未能及时划出，</w:t>
      </w:r>
      <w:r w:rsidR="00DF3E17" w:rsidRPr="00CF420A">
        <w:rPr>
          <w:rFonts w:ascii="宋体" w:hAnsi="宋体" w:hint="eastAsia"/>
          <w:color w:val="000000" w:themeColor="text1"/>
          <w:sz w:val="28"/>
          <w:szCs w:val="28"/>
        </w:rPr>
        <w:t>托管人</w:t>
      </w:r>
      <w:r w:rsidRPr="00CF420A">
        <w:rPr>
          <w:rFonts w:ascii="宋体" w:hAnsi="宋体" w:hint="eastAsia"/>
          <w:color w:val="000000" w:themeColor="text1"/>
          <w:sz w:val="28"/>
          <w:szCs w:val="28"/>
        </w:rPr>
        <w:t>不承担相应责任；由此导致交</w:t>
      </w:r>
      <w:proofErr w:type="gramStart"/>
      <w:r w:rsidRPr="00CF420A">
        <w:rPr>
          <w:rFonts w:ascii="宋体" w:hAnsi="宋体" w:hint="eastAsia"/>
          <w:color w:val="000000" w:themeColor="text1"/>
          <w:sz w:val="28"/>
          <w:szCs w:val="28"/>
        </w:rPr>
        <w:t>收失败</w:t>
      </w:r>
      <w:proofErr w:type="gramEnd"/>
      <w:r w:rsidRPr="00CF420A">
        <w:rPr>
          <w:rFonts w:ascii="宋体" w:hAnsi="宋体" w:hint="eastAsia"/>
          <w:color w:val="000000" w:themeColor="text1"/>
          <w:sz w:val="28"/>
          <w:szCs w:val="28"/>
        </w:rPr>
        <w:t>给相关方造成损失的，</w:t>
      </w:r>
      <w:r w:rsidR="008A7B95" w:rsidRPr="00CF420A">
        <w:rPr>
          <w:rFonts w:ascii="宋体" w:hAnsi="宋体"/>
          <w:color w:val="000000" w:themeColor="text1"/>
          <w:sz w:val="28"/>
          <w:szCs w:val="28"/>
        </w:rPr>
        <w:t>托管人不承担</w:t>
      </w:r>
      <w:r w:rsidR="008A7B95" w:rsidRPr="00CF420A">
        <w:rPr>
          <w:rFonts w:ascii="宋体" w:hAnsi="宋体" w:hint="eastAsia"/>
          <w:color w:val="000000" w:themeColor="text1"/>
          <w:sz w:val="28"/>
          <w:szCs w:val="28"/>
        </w:rPr>
        <w:t>责任</w:t>
      </w:r>
      <w:r w:rsidRPr="00CF420A">
        <w:rPr>
          <w:rFonts w:ascii="宋体" w:hAnsi="宋体" w:hint="eastAsia"/>
          <w:color w:val="000000" w:themeColor="text1"/>
          <w:sz w:val="28"/>
          <w:szCs w:val="28"/>
        </w:rPr>
        <w:t>。</w:t>
      </w:r>
    </w:p>
    <w:p w14:paraId="39D91497" w14:textId="4FF15BCE" w:rsidR="00576532" w:rsidRPr="00555DF4" w:rsidRDefault="00576532" w:rsidP="00F128F3">
      <w:pPr>
        <w:adjustRightInd w:val="0"/>
        <w:snapToGrid w:val="0"/>
        <w:spacing w:line="560" w:lineRule="exact"/>
        <w:ind w:firstLineChars="200" w:firstLine="560"/>
        <w:rPr>
          <w:rFonts w:ascii="宋体" w:hAnsi="宋体"/>
          <w:color w:val="000000" w:themeColor="text1"/>
          <w:sz w:val="28"/>
          <w:szCs w:val="28"/>
        </w:rPr>
      </w:pPr>
      <w:r w:rsidRPr="00555DF4">
        <w:rPr>
          <w:rFonts w:ascii="宋体" w:hAnsi="宋体" w:hint="eastAsia"/>
          <w:color w:val="000000" w:themeColor="text1"/>
          <w:sz w:val="28"/>
          <w:szCs w:val="28"/>
        </w:rPr>
        <w:t>（2）</w:t>
      </w:r>
      <w:r w:rsidR="00DF3E17" w:rsidRPr="00555DF4">
        <w:rPr>
          <w:rFonts w:ascii="宋体" w:hAnsi="宋体" w:hint="eastAsia"/>
          <w:color w:val="000000" w:themeColor="text1"/>
          <w:sz w:val="28"/>
          <w:szCs w:val="28"/>
        </w:rPr>
        <w:t>管理人</w:t>
      </w:r>
      <w:r w:rsidRPr="00555DF4">
        <w:rPr>
          <w:rFonts w:ascii="宋体" w:hAnsi="宋体" w:hint="eastAsia"/>
          <w:color w:val="000000" w:themeColor="text1"/>
          <w:sz w:val="28"/>
          <w:szCs w:val="28"/>
        </w:rPr>
        <w:t>向</w:t>
      </w:r>
      <w:r w:rsidR="00DF3E17" w:rsidRPr="00555DF4">
        <w:rPr>
          <w:rFonts w:ascii="宋体" w:hAnsi="宋体" w:hint="eastAsia"/>
          <w:color w:val="000000" w:themeColor="text1"/>
          <w:sz w:val="28"/>
          <w:szCs w:val="28"/>
        </w:rPr>
        <w:t>托管人</w:t>
      </w:r>
      <w:r w:rsidRPr="00555DF4">
        <w:rPr>
          <w:rFonts w:ascii="宋体" w:hAnsi="宋体" w:hint="eastAsia"/>
          <w:color w:val="000000" w:themeColor="text1"/>
          <w:sz w:val="28"/>
          <w:szCs w:val="28"/>
        </w:rPr>
        <w:t>发送</w:t>
      </w:r>
      <w:r w:rsidR="00DF3E17" w:rsidRPr="00555DF4">
        <w:rPr>
          <w:rFonts w:ascii="宋体" w:hAnsi="宋体" w:hint="eastAsia"/>
          <w:color w:val="000000" w:themeColor="text1"/>
          <w:sz w:val="28"/>
          <w:szCs w:val="28"/>
        </w:rPr>
        <w:t>划款指令</w:t>
      </w:r>
      <w:r w:rsidRPr="00555DF4">
        <w:rPr>
          <w:rFonts w:ascii="宋体" w:hAnsi="宋体" w:hint="eastAsia"/>
          <w:color w:val="000000" w:themeColor="text1"/>
          <w:sz w:val="28"/>
          <w:szCs w:val="28"/>
        </w:rPr>
        <w:t>时，应确保</w:t>
      </w:r>
      <w:r w:rsidR="00DF3E17" w:rsidRPr="00555DF4">
        <w:rPr>
          <w:rFonts w:ascii="宋体" w:hAnsi="宋体" w:hint="eastAsia"/>
          <w:color w:val="000000" w:themeColor="text1"/>
          <w:sz w:val="28"/>
          <w:szCs w:val="28"/>
        </w:rPr>
        <w:t>托管账户</w:t>
      </w:r>
      <w:r w:rsidRPr="00555DF4">
        <w:rPr>
          <w:rFonts w:ascii="宋体" w:hAnsi="宋体" w:hint="eastAsia"/>
          <w:color w:val="000000" w:themeColor="text1"/>
          <w:sz w:val="28"/>
          <w:szCs w:val="28"/>
        </w:rPr>
        <w:t>有足够的资金余额，对超头寸的付款指令，</w:t>
      </w:r>
      <w:r w:rsidR="00DF3E17" w:rsidRPr="00555DF4">
        <w:rPr>
          <w:rFonts w:ascii="宋体" w:hAnsi="宋体" w:hint="eastAsia"/>
          <w:color w:val="000000" w:themeColor="text1"/>
          <w:sz w:val="28"/>
          <w:szCs w:val="28"/>
        </w:rPr>
        <w:t>托管人</w:t>
      </w:r>
      <w:r w:rsidR="003E0A76" w:rsidRPr="00555DF4">
        <w:rPr>
          <w:rFonts w:ascii="宋体" w:hAnsi="宋体" w:hint="eastAsia"/>
          <w:color w:val="000000" w:themeColor="text1"/>
          <w:sz w:val="28"/>
          <w:szCs w:val="28"/>
        </w:rPr>
        <w:t>应及时</w:t>
      </w:r>
      <w:r w:rsidR="00555392" w:rsidRPr="00555DF4">
        <w:rPr>
          <w:rFonts w:ascii="宋体" w:hAnsi="宋体" w:hint="eastAsia"/>
          <w:color w:val="000000" w:themeColor="text1"/>
          <w:sz w:val="28"/>
          <w:szCs w:val="28"/>
        </w:rPr>
        <w:t>电话</w:t>
      </w:r>
      <w:r w:rsidR="007131B9" w:rsidRPr="00555DF4">
        <w:rPr>
          <w:rFonts w:ascii="宋体" w:hAnsi="宋体" w:hint="eastAsia"/>
          <w:color w:val="000000" w:themeColor="text1"/>
          <w:sz w:val="28"/>
          <w:szCs w:val="28"/>
        </w:rPr>
        <w:t>有效告知</w:t>
      </w:r>
      <w:r w:rsidR="003E0A76" w:rsidRPr="00555DF4">
        <w:rPr>
          <w:rFonts w:ascii="宋体" w:hAnsi="宋体" w:hint="eastAsia"/>
          <w:color w:val="000000" w:themeColor="text1"/>
          <w:sz w:val="28"/>
          <w:szCs w:val="28"/>
        </w:rPr>
        <w:t>管理人，经管理人同意，托管人可</w:t>
      </w:r>
      <w:r w:rsidRPr="00555DF4">
        <w:rPr>
          <w:rFonts w:ascii="宋体" w:hAnsi="宋体" w:hint="eastAsia"/>
          <w:color w:val="000000" w:themeColor="text1"/>
          <w:sz w:val="28"/>
          <w:szCs w:val="28"/>
        </w:rPr>
        <w:t>视资金账户充足时为指令送达时间。</w:t>
      </w:r>
      <w:r w:rsidR="00C17E0C" w:rsidRPr="00555DF4">
        <w:rPr>
          <w:rFonts w:ascii="宋体" w:hAnsi="宋体" w:hint="eastAsia"/>
          <w:color w:val="000000" w:themeColor="text1"/>
          <w:sz w:val="28"/>
          <w:szCs w:val="28"/>
        </w:rPr>
        <w:t>托管人对因管理人发送超头寸的付款指令所造成的损失不承担责任。</w:t>
      </w:r>
    </w:p>
    <w:p w14:paraId="57F7AD16" w14:textId="504A520E" w:rsidR="00576532" w:rsidRPr="00555DF4" w:rsidRDefault="00576532" w:rsidP="00F128F3">
      <w:pPr>
        <w:adjustRightInd w:val="0"/>
        <w:snapToGrid w:val="0"/>
        <w:spacing w:line="560" w:lineRule="exact"/>
        <w:ind w:firstLineChars="200" w:firstLine="560"/>
        <w:rPr>
          <w:rFonts w:ascii="宋体" w:hAnsi="宋体"/>
          <w:color w:val="000000" w:themeColor="text1"/>
          <w:sz w:val="28"/>
          <w:szCs w:val="28"/>
        </w:rPr>
      </w:pPr>
      <w:r w:rsidRPr="00555DF4">
        <w:rPr>
          <w:rFonts w:ascii="宋体" w:hAnsi="宋体" w:hint="eastAsia"/>
          <w:color w:val="000000" w:themeColor="text1"/>
          <w:sz w:val="28"/>
          <w:szCs w:val="28"/>
        </w:rPr>
        <w:t>（3）在与</w:t>
      </w:r>
      <w:r w:rsidR="00DF3E17" w:rsidRPr="00555DF4">
        <w:rPr>
          <w:rFonts w:ascii="宋体" w:hAnsi="宋体" w:hint="eastAsia"/>
          <w:color w:val="000000" w:themeColor="text1"/>
          <w:sz w:val="28"/>
          <w:szCs w:val="28"/>
        </w:rPr>
        <w:t>托管人</w:t>
      </w:r>
      <w:r w:rsidRPr="00555DF4">
        <w:rPr>
          <w:rFonts w:ascii="宋体" w:hAnsi="宋体" w:hint="eastAsia"/>
          <w:color w:val="000000" w:themeColor="text1"/>
          <w:sz w:val="28"/>
          <w:szCs w:val="28"/>
        </w:rPr>
        <w:t>确认后，</w:t>
      </w:r>
      <w:r w:rsidR="001F2E93" w:rsidRPr="00555DF4">
        <w:rPr>
          <w:rFonts w:ascii="宋体" w:hAnsi="宋体" w:hint="eastAsia"/>
          <w:color w:val="000000" w:themeColor="text1"/>
          <w:sz w:val="28"/>
          <w:szCs w:val="28"/>
        </w:rPr>
        <w:t>管理人应出具撤销指令</w:t>
      </w:r>
      <w:r w:rsidRPr="00555DF4">
        <w:rPr>
          <w:rFonts w:ascii="宋体" w:hAnsi="宋体" w:hint="eastAsia"/>
          <w:color w:val="000000" w:themeColor="text1"/>
          <w:sz w:val="28"/>
          <w:szCs w:val="28"/>
        </w:rPr>
        <w:t>要求</w:t>
      </w:r>
      <w:r w:rsidR="00DF3E17" w:rsidRPr="00555DF4">
        <w:rPr>
          <w:rFonts w:ascii="宋体" w:hAnsi="宋体" w:hint="eastAsia"/>
          <w:color w:val="000000" w:themeColor="text1"/>
          <w:sz w:val="28"/>
          <w:szCs w:val="28"/>
        </w:rPr>
        <w:t>托管人</w:t>
      </w:r>
      <w:r w:rsidRPr="00555DF4">
        <w:rPr>
          <w:rFonts w:ascii="宋体" w:hAnsi="宋体" w:hint="eastAsia"/>
          <w:color w:val="000000" w:themeColor="text1"/>
          <w:sz w:val="28"/>
          <w:szCs w:val="28"/>
        </w:rPr>
        <w:t>撤销尚未执行的</w:t>
      </w:r>
      <w:r w:rsidR="00DF3E17" w:rsidRPr="00555DF4">
        <w:rPr>
          <w:rFonts w:ascii="宋体" w:hAnsi="宋体" w:hint="eastAsia"/>
          <w:color w:val="000000" w:themeColor="text1"/>
          <w:sz w:val="28"/>
          <w:szCs w:val="28"/>
        </w:rPr>
        <w:t>划款指令</w:t>
      </w:r>
      <w:r w:rsidRPr="00555DF4">
        <w:rPr>
          <w:rFonts w:ascii="宋体" w:hAnsi="宋体" w:hint="eastAsia"/>
          <w:color w:val="000000" w:themeColor="text1"/>
          <w:sz w:val="28"/>
          <w:szCs w:val="28"/>
        </w:rPr>
        <w:t>。</w:t>
      </w:r>
    </w:p>
    <w:p w14:paraId="53B802BA" w14:textId="77777777" w:rsidR="004E6892" w:rsidRPr="00122CF0" w:rsidRDefault="00CA429A" w:rsidP="00F128F3">
      <w:pPr>
        <w:spacing w:line="560" w:lineRule="exact"/>
        <w:ind w:firstLineChars="200" w:firstLine="560"/>
        <w:rPr>
          <w:rFonts w:ascii="宋体" w:hAnsi="宋体"/>
          <w:color w:val="000000" w:themeColor="text1"/>
          <w:sz w:val="28"/>
          <w:szCs w:val="28"/>
        </w:rPr>
      </w:pPr>
      <w:bookmarkStart w:id="74" w:name="_Toc356548694"/>
      <w:bookmarkStart w:id="75" w:name="_Toc511374831"/>
      <w:bookmarkStart w:id="76" w:name="_Toc511375205"/>
      <w:r w:rsidRPr="00122CF0">
        <w:rPr>
          <w:rFonts w:ascii="宋体" w:hAnsi="宋体" w:hint="eastAsia"/>
          <w:color w:val="000000" w:themeColor="text1"/>
          <w:sz w:val="28"/>
          <w:szCs w:val="28"/>
        </w:rPr>
        <w:t>6</w:t>
      </w:r>
      <w:r w:rsidR="004E6892" w:rsidRPr="00122CF0">
        <w:rPr>
          <w:rFonts w:ascii="宋体" w:hAnsi="宋体" w:hint="eastAsia"/>
          <w:color w:val="000000" w:themeColor="text1"/>
          <w:sz w:val="28"/>
          <w:szCs w:val="28"/>
        </w:rPr>
        <w:t>.5被授权人的更换</w:t>
      </w:r>
      <w:bookmarkEnd w:id="74"/>
      <w:bookmarkEnd w:id="75"/>
      <w:bookmarkEnd w:id="76"/>
    </w:p>
    <w:p w14:paraId="554D7C53" w14:textId="707E8C44" w:rsidR="004E6892" w:rsidRPr="00122CF0" w:rsidRDefault="00DF3E17" w:rsidP="00F128F3">
      <w:pPr>
        <w:adjustRightInd w:val="0"/>
        <w:snapToGrid w:val="0"/>
        <w:spacing w:line="560" w:lineRule="exact"/>
        <w:ind w:firstLineChars="200" w:firstLine="560"/>
        <w:rPr>
          <w:rFonts w:ascii="宋体" w:hAnsi="宋体"/>
          <w:color w:val="000000" w:themeColor="text1"/>
          <w:sz w:val="28"/>
          <w:szCs w:val="28"/>
        </w:rPr>
      </w:pPr>
      <w:r w:rsidRPr="00122CF0">
        <w:rPr>
          <w:rFonts w:ascii="宋体" w:hAnsi="宋体" w:hint="eastAsia"/>
          <w:color w:val="000000" w:themeColor="text1"/>
          <w:sz w:val="28"/>
          <w:szCs w:val="28"/>
        </w:rPr>
        <w:t>管理人</w:t>
      </w:r>
      <w:r w:rsidR="004E6892" w:rsidRPr="00122CF0">
        <w:rPr>
          <w:rFonts w:ascii="宋体" w:hAnsi="宋体" w:hint="eastAsia"/>
          <w:color w:val="000000" w:themeColor="text1"/>
          <w:sz w:val="28"/>
          <w:szCs w:val="28"/>
        </w:rPr>
        <w:t>更换被授权人、更改或终止对被授权人的授权</w:t>
      </w:r>
      <w:r w:rsidR="00576532" w:rsidRPr="00122CF0">
        <w:rPr>
          <w:rFonts w:ascii="宋体" w:hAnsi="宋体" w:hint="eastAsia"/>
          <w:color w:val="000000" w:themeColor="text1"/>
          <w:sz w:val="28"/>
          <w:szCs w:val="28"/>
        </w:rPr>
        <w:t>、变更预留印鉴</w:t>
      </w:r>
      <w:r w:rsidR="004E6892" w:rsidRPr="00122CF0">
        <w:rPr>
          <w:rFonts w:ascii="宋体" w:hAnsi="宋体" w:hint="eastAsia"/>
          <w:color w:val="000000" w:themeColor="text1"/>
          <w:sz w:val="28"/>
          <w:szCs w:val="28"/>
        </w:rPr>
        <w:t>，应按照</w:t>
      </w:r>
      <w:r w:rsidR="00D56C5D" w:rsidRPr="00122CF0">
        <w:rPr>
          <w:rFonts w:ascii="宋体" w:hAnsi="宋体" w:hint="eastAsia"/>
          <w:color w:val="000000" w:themeColor="text1"/>
          <w:sz w:val="28"/>
          <w:szCs w:val="28"/>
        </w:rPr>
        <w:t>下述</w:t>
      </w:r>
      <w:r w:rsidR="004E6892" w:rsidRPr="00122CF0">
        <w:rPr>
          <w:rFonts w:ascii="宋体" w:hAnsi="宋体" w:hint="eastAsia"/>
          <w:color w:val="000000" w:themeColor="text1"/>
          <w:sz w:val="28"/>
          <w:szCs w:val="28"/>
        </w:rPr>
        <w:t>约定执行。被授权人变更通知生效前，</w:t>
      </w:r>
      <w:r w:rsidRPr="00122CF0">
        <w:rPr>
          <w:rFonts w:ascii="宋体" w:hAnsi="宋体" w:hint="eastAsia"/>
          <w:color w:val="000000" w:themeColor="text1"/>
          <w:sz w:val="28"/>
          <w:szCs w:val="28"/>
        </w:rPr>
        <w:t>托管人</w:t>
      </w:r>
      <w:r w:rsidR="004E6892" w:rsidRPr="00122CF0">
        <w:rPr>
          <w:rFonts w:ascii="宋体" w:hAnsi="宋体" w:hint="eastAsia"/>
          <w:color w:val="000000" w:themeColor="text1"/>
          <w:sz w:val="28"/>
          <w:szCs w:val="28"/>
        </w:rPr>
        <w:t>仍应按原授权文件执行指令，</w:t>
      </w:r>
      <w:r w:rsidRPr="00122CF0">
        <w:rPr>
          <w:rFonts w:ascii="宋体" w:hAnsi="宋体" w:hint="eastAsia"/>
          <w:color w:val="000000" w:themeColor="text1"/>
          <w:sz w:val="28"/>
          <w:szCs w:val="28"/>
        </w:rPr>
        <w:t>管理人</w:t>
      </w:r>
      <w:r w:rsidR="004E6892" w:rsidRPr="00122CF0">
        <w:rPr>
          <w:rFonts w:ascii="宋体" w:hAnsi="宋体" w:hint="eastAsia"/>
          <w:color w:val="000000" w:themeColor="text1"/>
          <w:sz w:val="28"/>
          <w:szCs w:val="28"/>
        </w:rPr>
        <w:t>不得否认其效力。在特殊情况下，可按双方商定的方式处理。</w:t>
      </w:r>
    </w:p>
    <w:p w14:paraId="16DECCC8" w14:textId="64440F8B" w:rsidR="00D56C5D" w:rsidRPr="00122CF0" w:rsidRDefault="00D56C5D" w:rsidP="00F128F3">
      <w:pPr>
        <w:spacing w:line="560" w:lineRule="exact"/>
        <w:ind w:firstLineChars="200" w:firstLine="560"/>
        <w:rPr>
          <w:rFonts w:ascii="宋体" w:hAnsi="宋体"/>
          <w:snapToGrid w:val="0"/>
          <w:color w:val="000000" w:themeColor="text1"/>
          <w:kern w:val="0"/>
          <w:sz w:val="28"/>
          <w:szCs w:val="28"/>
        </w:rPr>
      </w:pPr>
      <w:r w:rsidRPr="00122CF0">
        <w:rPr>
          <w:rFonts w:ascii="宋体" w:hAnsi="宋体" w:hint="eastAsia"/>
          <w:snapToGrid w:val="0"/>
          <w:color w:val="000000" w:themeColor="text1"/>
          <w:kern w:val="0"/>
          <w:sz w:val="28"/>
          <w:szCs w:val="28"/>
        </w:rPr>
        <w:t>（1）</w:t>
      </w:r>
      <w:r w:rsidR="00DF3E17" w:rsidRPr="00122CF0">
        <w:rPr>
          <w:rFonts w:ascii="宋体" w:hAnsi="宋体" w:hint="eastAsia"/>
          <w:snapToGrid w:val="0"/>
          <w:color w:val="000000" w:themeColor="text1"/>
          <w:kern w:val="0"/>
          <w:sz w:val="28"/>
          <w:szCs w:val="28"/>
        </w:rPr>
        <w:t>管理人</w:t>
      </w:r>
      <w:r w:rsidR="00576532" w:rsidRPr="00122CF0">
        <w:rPr>
          <w:rFonts w:ascii="宋体" w:hAnsi="宋体" w:hint="eastAsia"/>
          <w:snapToGrid w:val="0"/>
          <w:color w:val="000000" w:themeColor="text1"/>
          <w:kern w:val="0"/>
          <w:sz w:val="28"/>
          <w:szCs w:val="28"/>
        </w:rPr>
        <w:t>更换被授权人、更改或终止对被授权人的授权、变更预留印鉴，应至少提前一个工作日将新授权文件的扫描件以邮件或双方认可的其他方式通知</w:t>
      </w:r>
      <w:r w:rsidR="00DF3E17" w:rsidRPr="00122CF0">
        <w:rPr>
          <w:rFonts w:ascii="宋体" w:hAnsi="宋体" w:hint="eastAsia"/>
          <w:snapToGrid w:val="0"/>
          <w:color w:val="000000" w:themeColor="text1"/>
          <w:kern w:val="0"/>
          <w:sz w:val="28"/>
          <w:szCs w:val="28"/>
        </w:rPr>
        <w:t>托管人</w:t>
      </w:r>
      <w:r w:rsidR="00576532" w:rsidRPr="00122CF0">
        <w:rPr>
          <w:rFonts w:ascii="宋体" w:hAnsi="宋体" w:hint="eastAsia"/>
          <w:snapToGrid w:val="0"/>
          <w:color w:val="000000" w:themeColor="text1"/>
          <w:kern w:val="0"/>
          <w:sz w:val="28"/>
          <w:szCs w:val="28"/>
        </w:rPr>
        <w:t>。</w:t>
      </w:r>
      <w:r w:rsidR="001A5C94" w:rsidRPr="00122CF0">
        <w:rPr>
          <w:rFonts w:ascii="宋体" w:hAnsi="宋体" w:hint="eastAsia"/>
          <w:color w:val="000000" w:themeColor="text1"/>
          <w:sz w:val="28"/>
          <w:szCs w:val="28"/>
        </w:rPr>
        <w:t>管理人通过电子邮件发出授权文件</w:t>
      </w:r>
      <w:r w:rsidR="001A5C94" w:rsidRPr="00122CF0">
        <w:rPr>
          <w:rFonts w:ascii="宋体" w:hAnsi="宋体" w:hint="eastAsia"/>
          <w:color w:val="000000" w:themeColor="text1"/>
          <w:sz w:val="28"/>
          <w:szCs w:val="28"/>
        </w:rPr>
        <w:lastRenderedPageBreak/>
        <w:t>后应通过电话方式与托管人确认。</w:t>
      </w:r>
      <w:r w:rsidR="00576532" w:rsidRPr="00122CF0">
        <w:rPr>
          <w:rFonts w:ascii="宋体" w:hAnsi="宋体" w:hint="eastAsia"/>
          <w:snapToGrid w:val="0"/>
          <w:color w:val="000000" w:themeColor="text1"/>
          <w:kern w:val="0"/>
          <w:sz w:val="28"/>
          <w:szCs w:val="28"/>
        </w:rPr>
        <w:t>经</w:t>
      </w:r>
      <w:r w:rsidR="00DF3E17" w:rsidRPr="00122CF0">
        <w:rPr>
          <w:rFonts w:ascii="宋体" w:hAnsi="宋体" w:hint="eastAsia"/>
          <w:snapToGrid w:val="0"/>
          <w:color w:val="000000" w:themeColor="text1"/>
          <w:kern w:val="0"/>
          <w:sz w:val="28"/>
          <w:szCs w:val="28"/>
        </w:rPr>
        <w:t>托管人</w:t>
      </w:r>
      <w:r w:rsidR="00576532" w:rsidRPr="00122CF0">
        <w:rPr>
          <w:rFonts w:ascii="宋体" w:hAnsi="宋体" w:hint="eastAsia"/>
          <w:snapToGrid w:val="0"/>
          <w:color w:val="000000" w:themeColor="text1"/>
          <w:kern w:val="0"/>
          <w:sz w:val="28"/>
          <w:szCs w:val="28"/>
        </w:rPr>
        <w:t>确认后变更生效，原授权文件同时作废。新授权文件</w:t>
      </w:r>
      <w:r w:rsidR="00BF5038">
        <w:rPr>
          <w:rFonts w:ascii="宋体" w:hAnsi="宋体" w:hint="eastAsia"/>
          <w:snapToGrid w:val="0"/>
          <w:color w:val="000000" w:themeColor="text1"/>
          <w:kern w:val="0"/>
          <w:sz w:val="28"/>
          <w:szCs w:val="28"/>
        </w:rPr>
        <w:t>书面</w:t>
      </w:r>
      <w:r w:rsidR="00576532" w:rsidRPr="00122CF0">
        <w:rPr>
          <w:rFonts w:ascii="宋体" w:hAnsi="宋体" w:hint="eastAsia"/>
          <w:snapToGrid w:val="0"/>
          <w:color w:val="000000" w:themeColor="text1"/>
          <w:kern w:val="0"/>
          <w:sz w:val="28"/>
          <w:szCs w:val="28"/>
        </w:rPr>
        <w:t>正本应在邮件发送后7个工作日内送达</w:t>
      </w:r>
      <w:r w:rsidR="00DF3E17" w:rsidRPr="00122CF0">
        <w:rPr>
          <w:rFonts w:ascii="宋体" w:hAnsi="宋体" w:hint="eastAsia"/>
          <w:snapToGrid w:val="0"/>
          <w:color w:val="000000" w:themeColor="text1"/>
          <w:kern w:val="0"/>
          <w:sz w:val="28"/>
          <w:szCs w:val="28"/>
        </w:rPr>
        <w:t>托管人</w:t>
      </w:r>
      <w:r w:rsidR="00576532" w:rsidRPr="00122CF0">
        <w:rPr>
          <w:rFonts w:ascii="宋体" w:hAnsi="宋体" w:hint="eastAsia"/>
          <w:snapToGrid w:val="0"/>
          <w:color w:val="000000" w:themeColor="text1"/>
          <w:kern w:val="0"/>
          <w:sz w:val="28"/>
          <w:szCs w:val="28"/>
        </w:rPr>
        <w:t>。</w:t>
      </w:r>
    </w:p>
    <w:p w14:paraId="7C62E354" w14:textId="39740AFB" w:rsidR="00D56C5D" w:rsidRPr="00122CF0" w:rsidRDefault="00D56C5D" w:rsidP="00F128F3">
      <w:pPr>
        <w:spacing w:line="560" w:lineRule="exact"/>
        <w:ind w:firstLineChars="200" w:firstLine="560"/>
        <w:rPr>
          <w:rFonts w:ascii="宋体" w:hAnsi="宋体"/>
          <w:snapToGrid w:val="0"/>
          <w:color w:val="000000" w:themeColor="text1"/>
          <w:kern w:val="0"/>
          <w:sz w:val="28"/>
          <w:szCs w:val="28"/>
        </w:rPr>
      </w:pPr>
      <w:r w:rsidRPr="00122CF0">
        <w:rPr>
          <w:rFonts w:ascii="宋体" w:hAnsi="宋体" w:hint="eastAsia"/>
          <w:snapToGrid w:val="0"/>
          <w:color w:val="000000" w:themeColor="text1"/>
          <w:kern w:val="0"/>
          <w:sz w:val="28"/>
          <w:szCs w:val="28"/>
        </w:rPr>
        <w:t>（</w:t>
      </w:r>
      <w:r w:rsidR="00576532" w:rsidRPr="00122CF0">
        <w:rPr>
          <w:rFonts w:ascii="宋体" w:hAnsi="宋体" w:hint="eastAsia"/>
          <w:snapToGrid w:val="0"/>
          <w:color w:val="000000" w:themeColor="text1"/>
          <w:kern w:val="0"/>
          <w:sz w:val="28"/>
          <w:szCs w:val="28"/>
        </w:rPr>
        <w:t>2</w:t>
      </w:r>
      <w:r w:rsidRPr="00122CF0">
        <w:rPr>
          <w:rFonts w:ascii="宋体" w:hAnsi="宋体" w:hint="eastAsia"/>
          <w:snapToGrid w:val="0"/>
          <w:color w:val="000000" w:themeColor="text1"/>
          <w:kern w:val="0"/>
          <w:sz w:val="28"/>
          <w:szCs w:val="28"/>
        </w:rPr>
        <w:t>）</w:t>
      </w:r>
      <w:r w:rsidR="00576532" w:rsidRPr="00122CF0">
        <w:rPr>
          <w:rFonts w:ascii="宋体" w:hAnsi="宋体" w:hint="eastAsia"/>
          <w:snapToGrid w:val="0"/>
          <w:color w:val="000000" w:themeColor="text1"/>
          <w:kern w:val="0"/>
          <w:sz w:val="28"/>
          <w:szCs w:val="28"/>
        </w:rPr>
        <w:t>新授权文件生效之后，</w:t>
      </w:r>
      <w:r w:rsidR="00BF5038">
        <w:rPr>
          <w:rFonts w:ascii="宋体" w:hAnsi="宋体" w:hint="eastAsia"/>
          <w:snapToGrid w:val="0"/>
          <w:color w:val="000000" w:themeColor="text1"/>
          <w:kern w:val="0"/>
          <w:sz w:val="28"/>
          <w:szCs w:val="28"/>
        </w:rPr>
        <w:t>书面</w:t>
      </w:r>
      <w:r w:rsidR="00576532" w:rsidRPr="00122CF0">
        <w:rPr>
          <w:rFonts w:ascii="宋体" w:hAnsi="宋体" w:hint="eastAsia"/>
          <w:snapToGrid w:val="0"/>
          <w:color w:val="000000" w:themeColor="text1"/>
          <w:kern w:val="0"/>
          <w:sz w:val="28"/>
          <w:szCs w:val="28"/>
        </w:rPr>
        <w:t>正本送达之前，</w:t>
      </w:r>
      <w:r w:rsidR="00DF3E17" w:rsidRPr="00122CF0">
        <w:rPr>
          <w:rFonts w:ascii="宋体" w:hAnsi="宋体" w:hint="eastAsia"/>
          <w:snapToGrid w:val="0"/>
          <w:color w:val="000000" w:themeColor="text1"/>
          <w:kern w:val="0"/>
          <w:sz w:val="28"/>
          <w:szCs w:val="28"/>
        </w:rPr>
        <w:t>托管人</w:t>
      </w:r>
      <w:r w:rsidR="00576532" w:rsidRPr="00122CF0">
        <w:rPr>
          <w:rFonts w:ascii="宋体" w:hAnsi="宋体" w:hint="eastAsia"/>
          <w:snapToGrid w:val="0"/>
          <w:color w:val="000000" w:themeColor="text1"/>
          <w:kern w:val="0"/>
          <w:sz w:val="28"/>
          <w:szCs w:val="28"/>
        </w:rPr>
        <w:t>按照新授权文件扫描</w:t>
      </w:r>
      <w:proofErr w:type="gramStart"/>
      <w:r w:rsidR="00576532" w:rsidRPr="00122CF0">
        <w:rPr>
          <w:rFonts w:ascii="宋体" w:hAnsi="宋体" w:hint="eastAsia"/>
          <w:snapToGrid w:val="0"/>
          <w:color w:val="000000" w:themeColor="text1"/>
          <w:kern w:val="0"/>
          <w:sz w:val="28"/>
          <w:szCs w:val="28"/>
        </w:rPr>
        <w:t>件内容</w:t>
      </w:r>
      <w:proofErr w:type="gramEnd"/>
      <w:r w:rsidR="00576532" w:rsidRPr="00122CF0">
        <w:rPr>
          <w:rFonts w:ascii="宋体" w:hAnsi="宋体" w:hint="eastAsia"/>
          <w:snapToGrid w:val="0"/>
          <w:color w:val="000000" w:themeColor="text1"/>
          <w:kern w:val="0"/>
          <w:sz w:val="28"/>
          <w:szCs w:val="28"/>
        </w:rPr>
        <w:t>执行有关业务，如果新的授权文件正本与</w:t>
      </w:r>
      <w:r w:rsidR="00DF3E17" w:rsidRPr="00122CF0">
        <w:rPr>
          <w:rFonts w:ascii="宋体" w:hAnsi="宋体" w:hint="eastAsia"/>
          <w:snapToGrid w:val="0"/>
          <w:color w:val="000000" w:themeColor="text1"/>
          <w:kern w:val="0"/>
          <w:sz w:val="28"/>
          <w:szCs w:val="28"/>
        </w:rPr>
        <w:t>托管人</w:t>
      </w:r>
      <w:r w:rsidR="00576532" w:rsidRPr="00122CF0">
        <w:rPr>
          <w:rFonts w:ascii="宋体" w:hAnsi="宋体" w:hint="eastAsia"/>
          <w:snapToGrid w:val="0"/>
          <w:color w:val="000000" w:themeColor="text1"/>
          <w:kern w:val="0"/>
          <w:sz w:val="28"/>
          <w:szCs w:val="28"/>
        </w:rPr>
        <w:t>收到的扫描件不同，</w:t>
      </w:r>
      <w:r w:rsidR="005449C3" w:rsidRPr="00122CF0">
        <w:rPr>
          <w:rFonts w:ascii="宋体" w:hAnsi="宋体" w:hint="eastAsia"/>
          <w:snapToGrid w:val="0"/>
          <w:color w:val="000000" w:themeColor="text1"/>
          <w:kern w:val="0"/>
          <w:sz w:val="28"/>
          <w:szCs w:val="28"/>
        </w:rPr>
        <w:t>以扫描件为准，</w:t>
      </w:r>
      <w:r w:rsidR="00856026" w:rsidRPr="002B28B6">
        <w:rPr>
          <w:rFonts w:ascii="宋体" w:hAnsi="宋体"/>
          <w:snapToGrid w:val="0"/>
          <w:color w:val="000000" w:themeColor="text1"/>
          <w:kern w:val="0"/>
          <w:sz w:val="28"/>
          <w:szCs w:val="28"/>
        </w:rPr>
        <w:t>托管人不承担</w:t>
      </w:r>
      <w:r w:rsidR="00576532" w:rsidRPr="002B28B6">
        <w:rPr>
          <w:rFonts w:ascii="宋体" w:hAnsi="宋体"/>
          <w:snapToGrid w:val="0"/>
          <w:color w:val="000000" w:themeColor="text1"/>
          <w:kern w:val="0"/>
          <w:sz w:val="28"/>
          <w:szCs w:val="28"/>
        </w:rPr>
        <w:t>由此产生的责任</w:t>
      </w:r>
      <w:r w:rsidR="00576532" w:rsidRPr="00122CF0">
        <w:rPr>
          <w:rFonts w:ascii="宋体" w:hAnsi="宋体" w:hint="eastAsia"/>
          <w:snapToGrid w:val="0"/>
          <w:color w:val="000000" w:themeColor="text1"/>
          <w:kern w:val="0"/>
          <w:sz w:val="28"/>
          <w:szCs w:val="28"/>
        </w:rPr>
        <w:t>。</w:t>
      </w:r>
    </w:p>
    <w:p w14:paraId="465AEFF4" w14:textId="0DA52479" w:rsidR="004E6892" w:rsidRPr="00122CF0" w:rsidRDefault="00B55C71" w:rsidP="00F128F3">
      <w:pPr>
        <w:spacing w:line="560" w:lineRule="exact"/>
        <w:ind w:firstLineChars="200" w:firstLine="560"/>
        <w:rPr>
          <w:rFonts w:ascii="宋体" w:hAnsi="宋体"/>
          <w:color w:val="000000" w:themeColor="text1"/>
          <w:sz w:val="28"/>
          <w:szCs w:val="28"/>
        </w:rPr>
      </w:pPr>
      <w:bookmarkStart w:id="77" w:name="_Toc356548695"/>
      <w:bookmarkStart w:id="78" w:name="_Toc511374832"/>
      <w:bookmarkStart w:id="79" w:name="_Toc511375206"/>
      <w:r w:rsidRPr="00122CF0">
        <w:rPr>
          <w:rFonts w:ascii="宋体" w:hAnsi="宋体" w:hint="eastAsia"/>
          <w:color w:val="000000" w:themeColor="text1"/>
          <w:sz w:val="28"/>
          <w:szCs w:val="28"/>
        </w:rPr>
        <w:t>6</w:t>
      </w:r>
      <w:r w:rsidR="004E6892" w:rsidRPr="00122CF0">
        <w:rPr>
          <w:rFonts w:ascii="宋体" w:hAnsi="宋体" w:hint="eastAsia"/>
          <w:color w:val="000000" w:themeColor="text1"/>
          <w:sz w:val="28"/>
          <w:szCs w:val="28"/>
        </w:rPr>
        <w:t>.6其它</w:t>
      </w:r>
      <w:r w:rsidR="00A6671B" w:rsidRPr="00122CF0">
        <w:rPr>
          <w:rFonts w:ascii="宋体" w:hAnsi="宋体" w:hint="eastAsia"/>
          <w:color w:val="000000" w:themeColor="text1"/>
          <w:sz w:val="28"/>
          <w:szCs w:val="28"/>
        </w:rPr>
        <w:t>划款</w:t>
      </w:r>
      <w:r w:rsidR="004E6892" w:rsidRPr="00122CF0">
        <w:rPr>
          <w:rFonts w:ascii="宋体" w:hAnsi="宋体" w:hint="eastAsia"/>
          <w:color w:val="000000" w:themeColor="text1"/>
          <w:sz w:val="28"/>
          <w:szCs w:val="28"/>
        </w:rPr>
        <w:t>事项</w:t>
      </w:r>
      <w:bookmarkEnd w:id="77"/>
      <w:bookmarkEnd w:id="78"/>
      <w:bookmarkEnd w:id="79"/>
    </w:p>
    <w:p w14:paraId="7326380A" w14:textId="788250C7" w:rsidR="003E0A76" w:rsidRPr="00122CF0" w:rsidRDefault="003E0A76" w:rsidP="00F128F3">
      <w:pPr>
        <w:adjustRightInd w:val="0"/>
        <w:snapToGrid w:val="0"/>
        <w:spacing w:line="560" w:lineRule="exact"/>
        <w:ind w:firstLineChars="200" w:firstLine="560"/>
        <w:rPr>
          <w:rFonts w:ascii="宋体" w:hAnsi="宋体"/>
          <w:color w:val="000000" w:themeColor="text1"/>
          <w:sz w:val="28"/>
          <w:szCs w:val="28"/>
        </w:rPr>
      </w:pPr>
      <w:r w:rsidRPr="00122CF0">
        <w:rPr>
          <w:rFonts w:ascii="宋体" w:hAnsi="宋体" w:hint="eastAsia"/>
          <w:color w:val="000000" w:themeColor="text1"/>
          <w:sz w:val="28"/>
          <w:szCs w:val="28"/>
        </w:rPr>
        <w:t>（</w:t>
      </w:r>
      <w:r w:rsidR="000E0566">
        <w:rPr>
          <w:rFonts w:ascii="宋体" w:hAnsi="宋体" w:hint="eastAsia"/>
          <w:color w:val="000000" w:themeColor="text1"/>
          <w:sz w:val="28"/>
          <w:szCs w:val="28"/>
        </w:rPr>
        <w:t>1</w:t>
      </w:r>
      <w:r w:rsidRPr="00122CF0">
        <w:rPr>
          <w:rFonts w:ascii="宋体" w:hAnsi="宋体" w:hint="eastAsia"/>
          <w:color w:val="000000" w:themeColor="text1"/>
          <w:sz w:val="28"/>
          <w:szCs w:val="28"/>
        </w:rPr>
        <w:t>）</w:t>
      </w:r>
      <w:r w:rsidR="006177EF" w:rsidRPr="00122CF0">
        <w:rPr>
          <w:rFonts w:ascii="宋体" w:hAnsi="宋体" w:hint="eastAsia"/>
          <w:color w:val="000000" w:themeColor="text1"/>
          <w:sz w:val="28"/>
          <w:szCs w:val="28"/>
        </w:rPr>
        <w:t>托管资产在采取</w:t>
      </w:r>
      <w:r w:rsidRPr="00122CF0">
        <w:rPr>
          <w:rFonts w:ascii="宋体" w:hAnsi="宋体" w:hint="eastAsia"/>
          <w:color w:val="000000" w:themeColor="text1"/>
          <w:sz w:val="28"/>
          <w:szCs w:val="28"/>
        </w:rPr>
        <w:t>券商结算模式</w:t>
      </w:r>
      <w:r w:rsidR="006177EF" w:rsidRPr="00122CF0">
        <w:rPr>
          <w:rFonts w:ascii="宋体" w:hAnsi="宋体" w:hint="eastAsia"/>
          <w:color w:val="000000" w:themeColor="text1"/>
          <w:sz w:val="28"/>
          <w:szCs w:val="28"/>
        </w:rPr>
        <w:t>下，证券交易所场内交易的资金清算交割在管理人</w:t>
      </w:r>
      <w:r w:rsidR="004C5DBF" w:rsidRPr="00122CF0">
        <w:rPr>
          <w:rFonts w:ascii="宋体" w:hAnsi="宋体" w:hint="eastAsia"/>
          <w:color w:val="000000" w:themeColor="text1"/>
          <w:sz w:val="28"/>
          <w:szCs w:val="28"/>
        </w:rPr>
        <w:t>、托管人</w:t>
      </w:r>
      <w:r w:rsidR="006177EF" w:rsidRPr="00122CF0">
        <w:rPr>
          <w:rFonts w:ascii="宋体" w:hAnsi="宋体" w:hint="eastAsia"/>
          <w:color w:val="000000" w:themeColor="text1"/>
          <w:sz w:val="28"/>
          <w:szCs w:val="28"/>
        </w:rPr>
        <w:t>与证券经纪商就理财产品签订的证券经纪服务协议中进行约定</w:t>
      </w:r>
      <w:r w:rsidR="004C5DBF" w:rsidRPr="00122CF0">
        <w:rPr>
          <w:rFonts w:ascii="宋体" w:hAnsi="宋体" w:hint="eastAsia"/>
          <w:color w:val="000000" w:themeColor="text1"/>
          <w:sz w:val="28"/>
          <w:szCs w:val="28"/>
        </w:rPr>
        <w:t>。证券经纪商代理理财产品与中国结算公司完成证券交易及</w:t>
      </w:r>
      <w:proofErr w:type="gramStart"/>
      <w:r w:rsidR="004C5DBF" w:rsidRPr="00122CF0">
        <w:rPr>
          <w:rFonts w:ascii="宋体" w:hAnsi="宋体" w:hint="eastAsia"/>
          <w:color w:val="000000" w:themeColor="text1"/>
          <w:sz w:val="28"/>
          <w:szCs w:val="28"/>
        </w:rPr>
        <w:t>非交易</w:t>
      </w:r>
      <w:proofErr w:type="gramEnd"/>
      <w:r w:rsidR="004C5DBF" w:rsidRPr="00122CF0">
        <w:rPr>
          <w:rFonts w:ascii="宋体" w:hAnsi="宋体" w:hint="eastAsia"/>
          <w:color w:val="000000" w:themeColor="text1"/>
          <w:sz w:val="28"/>
          <w:szCs w:val="28"/>
        </w:rPr>
        <w:t>涉及的资金清算，并承担由证券经纪商原因造成的正常资金清算无法完成的责任。</w:t>
      </w:r>
    </w:p>
    <w:p w14:paraId="5377CD9D" w14:textId="3692CEC9" w:rsidR="00A80B73" w:rsidRPr="00122CF0" w:rsidRDefault="004E6892" w:rsidP="00F128F3">
      <w:pPr>
        <w:adjustRightInd w:val="0"/>
        <w:snapToGrid w:val="0"/>
        <w:spacing w:line="560" w:lineRule="exact"/>
        <w:ind w:firstLineChars="200" w:firstLine="560"/>
        <w:rPr>
          <w:rFonts w:ascii="宋体" w:hAnsi="宋体"/>
          <w:color w:val="000000" w:themeColor="text1"/>
          <w:sz w:val="28"/>
          <w:szCs w:val="28"/>
        </w:rPr>
      </w:pPr>
      <w:bookmarkStart w:id="80" w:name="_Hlk78206320"/>
      <w:r w:rsidRPr="00DB1880">
        <w:rPr>
          <w:rFonts w:ascii="宋体" w:hAnsi="宋体" w:hint="eastAsia"/>
          <w:color w:val="000000" w:themeColor="text1"/>
          <w:sz w:val="28"/>
          <w:szCs w:val="28"/>
        </w:rPr>
        <w:t>（</w:t>
      </w:r>
      <w:r w:rsidR="000E0566" w:rsidRPr="00DB1880">
        <w:rPr>
          <w:rFonts w:ascii="宋体" w:hAnsi="宋体"/>
          <w:color w:val="000000" w:themeColor="text1"/>
          <w:sz w:val="28"/>
          <w:szCs w:val="28"/>
        </w:rPr>
        <w:t>2</w:t>
      </w:r>
      <w:r w:rsidRPr="00DB1880">
        <w:rPr>
          <w:rFonts w:ascii="宋体" w:hAnsi="宋体" w:hint="eastAsia"/>
          <w:color w:val="000000" w:themeColor="text1"/>
          <w:sz w:val="28"/>
          <w:szCs w:val="28"/>
        </w:rPr>
        <w:t>）</w:t>
      </w:r>
      <w:r w:rsidR="006E5D85" w:rsidRPr="00DB1880">
        <w:rPr>
          <w:rFonts w:ascii="宋体" w:hAnsi="宋体" w:hint="eastAsia"/>
          <w:color w:val="000000" w:themeColor="text1"/>
          <w:sz w:val="28"/>
          <w:szCs w:val="28"/>
        </w:rPr>
        <w:t>经托管人及管理人友好协商，</w:t>
      </w:r>
      <w:r w:rsidR="00947FB8" w:rsidRPr="00DB1880">
        <w:rPr>
          <w:rFonts w:ascii="宋体" w:hAnsi="宋体" w:hint="eastAsia"/>
          <w:color w:val="000000" w:themeColor="text1"/>
          <w:sz w:val="28"/>
          <w:szCs w:val="28"/>
        </w:rPr>
        <w:t>托管人同意</w:t>
      </w:r>
      <w:r w:rsidR="006E5D85" w:rsidRPr="00DB1880">
        <w:rPr>
          <w:rFonts w:ascii="宋体" w:hAnsi="宋体" w:hint="eastAsia"/>
          <w:color w:val="000000" w:themeColor="text1"/>
          <w:sz w:val="28"/>
          <w:szCs w:val="28"/>
        </w:rPr>
        <w:t>免除托管账户发生的</w:t>
      </w:r>
      <w:r w:rsidR="00D97FAD" w:rsidRPr="00DB1880">
        <w:rPr>
          <w:rFonts w:ascii="宋体" w:hAnsi="宋体" w:hint="eastAsia"/>
          <w:color w:val="000000" w:themeColor="text1"/>
          <w:sz w:val="28"/>
          <w:szCs w:val="28"/>
        </w:rPr>
        <w:t>开户费，</w:t>
      </w:r>
      <w:r w:rsidR="006E5D85" w:rsidRPr="00DB1880">
        <w:rPr>
          <w:rFonts w:ascii="宋体" w:hAnsi="宋体" w:hint="eastAsia"/>
          <w:color w:val="000000" w:themeColor="text1"/>
          <w:sz w:val="28"/>
          <w:szCs w:val="28"/>
        </w:rPr>
        <w:t>账户维护费。管理人与托管人可就经常性定期费用支付指令，包括管理费、外包费、托管费等，签署</w:t>
      </w:r>
      <w:proofErr w:type="gramStart"/>
      <w:r w:rsidR="006E5D85" w:rsidRPr="00DB1880">
        <w:rPr>
          <w:rFonts w:ascii="宋体" w:hAnsi="宋体" w:hint="eastAsia"/>
          <w:color w:val="000000" w:themeColor="text1"/>
          <w:sz w:val="28"/>
          <w:szCs w:val="28"/>
        </w:rPr>
        <w:t>自动扣费协议</w:t>
      </w:r>
      <w:proofErr w:type="gramEnd"/>
      <w:r w:rsidR="006E5D85" w:rsidRPr="00DB1880">
        <w:rPr>
          <w:rFonts w:ascii="宋体" w:hAnsi="宋体" w:hint="eastAsia"/>
          <w:color w:val="000000" w:themeColor="text1"/>
          <w:sz w:val="28"/>
          <w:szCs w:val="28"/>
        </w:rPr>
        <w:t>。</w:t>
      </w:r>
    </w:p>
    <w:bookmarkEnd w:id="80"/>
    <w:p w14:paraId="3617D335" w14:textId="77777777" w:rsidR="00A6671B" w:rsidRPr="00122CF0" w:rsidRDefault="007F67FC" w:rsidP="00F128F3">
      <w:pPr>
        <w:autoSpaceDE w:val="0"/>
        <w:autoSpaceDN w:val="0"/>
        <w:adjustRightInd w:val="0"/>
        <w:spacing w:line="560" w:lineRule="exact"/>
        <w:ind w:firstLineChars="200" w:firstLine="560"/>
        <w:jc w:val="left"/>
        <w:rPr>
          <w:rFonts w:ascii="宋体" w:hAnsi="宋体"/>
          <w:snapToGrid w:val="0"/>
          <w:color w:val="000000" w:themeColor="text1"/>
          <w:kern w:val="0"/>
          <w:sz w:val="28"/>
          <w:szCs w:val="28"/>
        </w:rPr>
      </w:pPr>
      <w:r w:rsidRPr="00122CF0">
        <w:rPr>
          <w:rFonts w:ascii="宋体" w:hAnsi="宋体" w:hint="eastAsia"/>
          <w:snapToGrid w:val="0"/>
          <w:color w:val="000000" w:themeColor="text1"/>
          <w:kern w:val="0"/>
          <w:sz w:val="28"/>
          <w:szCs w:val="28"/>
        </w:rPr>
        <w:t xml:space="preserve"> </w:t>
      </w:r>
      <w:r w:rsidR="006A5E39" w:rsidRPr="00122CF0">
        <w:rPr>
          <w:rFonts w:ascii="宋体" w:hAnsi="宋体" w:hint="eastAsia"/>
          <w:snapToGrid w:val="0"/>
          <w:color w:val="000000" w:themeColor="text1"/>
          <w:kern w:val="0"/>
          <w:sz w:val="28"/>
          <w:szCs w:val="28"/>
        </w:rPr>
        <w:t>6</w:t>
      </w:r>
      <w:r w:rsidR="00DB2D63" w:rsidRPr="00122CF0">
        <w:rPr>
          <w:rFonts w:ascii="宋体" w:hAnsi="宋体" w:hint="eastAsia"/>
          <w:snapToGrid w:val="0"/>
          <w:color w:val="000000" w:themeColor="text1"/>
          <w:kern w:val="0"/>
          <w:sz w:val="28"/>
          <w:szCs w:val="28"/>
        </w:rPr>
        <w:t>.</w:t>
      </w:r>
      <w:r w:rsidR="001B2BAF" w:rsidRPr="00122CF0">
        <w:rPr>
          <w:rFonts w:ascii="宋体" w:hAnsi="宋体"/>
          <w:snapToGrid w:val="0"/>
          <w:color w:val="000000" w:themeColor="text1"/>
          <w:kern w:val="0"/>
          <w:sz w:val="28"/>
          <w:szCs w:val="28"/>
        </w:rPr>
        <w:t>7</w:t>
      </w:r>
      <w:r w:rsidR="00A80B73" w:rsidRPr="00122CF0">
        <w:rPr>
          <w:rFonts w:ascii="宋体" w:hAnsi="宋体" w:hint="eastAsia"/>
          <w:snapToGrid w:val="0"/>
          <w:color w:val="000000" w:themeColor="text1"/>
          <w:kern w:val="0"/>
          <w:sz w:val="28"/>
          <w:szCs w:val="28"/>
        </w:rPr>
        <w:t xml:space="preserve"> </w:t>
      </w:r>
      <w:r w:rsidR="00A6671B" w:rsidRPr="00122CF0">
        <w:rPr>
          <w:rFonts w:ascii="宋体" w:hAnsi="宋体" w:hint="eastAsia"/>
          <w:snapToGrid w:val="0"/>
          <w:color w:val="000000" w:themeColor="text1"/>
          <w:kern w:val="0"/>
          <w:sz w:val="28"/>
          <w:szCs w:val="28"/>
        </w:rPr>
        <w:t>其他事项</w:t>
      </w:r>
    </w:p>
    <w:p w14:paraId="4B0E638E" w14:textId="660A80B6" w:rsidR="00DB2D63" w:rsidRPr="00122CF0" w:rsidRDefault="00A6671B" w:rsidP="00F128F3">
      <w:pPr>
        <w:autoSpaceDE w:val="0"/>
        <w:autoSpaceDN w:val="0"/>
        <w:adjustRightInd w:val="0"/>
        <w:spacing w:line="560" w:lineRule="exact"/>
        <w:ind w:firstLineChars="200" w:firstLine="560"/>
        <w:jc w:val="left"/>
        <w:rPr>
          <w:rFonts w:ascii="宋体" w:hAnsi="宋体"/>
          <w:snapToGrid w:val="0"/>
          <w:color w:val="000000" w:themeColor="text1"/>
          <w:kern w:val="0"/>
          <w:sz w:val="28"/>
          <w:szCs w:val="28"/>
        </w:rPr>
      </w:pPr>
      <w:r w:rsidRPr="00122CF0">
        <w:rPr>
          <w:rFonts w:ascii="宋体" w:hAnsi="宋体" w:hint="eastAsia"/>
          <w:snapToGrid w:val="0"/>
          <w:color w:val="000000" w:themeColor="text1"/>
          <w:kern w:val="0"/>
          <w:sz w:val="28"/>
          <w:szCs w:val="28"/>
        </w:rPr>
        <w:t>（1）</w:t>
      </w:r>
      <w:r w:rsidR="00A80B73" w:rsidRPr="00122CF0">
        <w:rPr>
          <w:rFonts w:ascii="宋体" w:hAnsi="宋体" w:hint="eastAsia"/>
          <w:snapToGrid w:val="0"/>
          <w:color w:val="000000" w:themeColor="text1"/>
          <w:kern w:val="0"/>
          <w:sz w:val="28"/>
          <w:szCs w:val="28"/>
        </w:rPr>
        <w:t>在</w:t>
      </w:r>
      <w:r w:rsidR="00DF3E17" w:rsidRPr="00122CF0">
        <w:rPr>
          <w:rFonts w:ascii="宋体" w:hAnsi="宋体" w:hint="eastAsia"/>
          <w:snapToGrid w:val="0"/>
          <w:color w:val="000000" w:themeColor="text1"/>
          <w:kern w:val="0"/>
          <w:sz w:val="28"/>
          <w:szCs w:val="28"/>
        </w:rPr>
        <w:t>理财产品</w:t>
      </w:r>
      <w:r w:rsidR="00A80B73" w:rsidRPr="00122CF0">
        <w:rPr>
          <w:rFonts w:ascii="宋体" w:hAnsi="宋体" w:hint="eastAsia"/>
          <w:snapToGrid w:val="0"/>
          <w:color w:val="000000" w:themeColor="text1"/>
          <w:kern w:val="0"/>
          <w:sz w:val="28"/>
          <w:szCs w:val="28"/>
        </w:rPr>
        <w:t>存续期内，</w:t>
      </w:r>
      <w:r w:rsidR="00DF3E17" w:rsidRPr="00122CF0">
        <w:rPr>
          <w:rFonts w:ascii="宋体" w:hAnsi="宋体" w:hint="eastAsia"/>
          <w:snapToGrid w:val="0"/>
          <w:color w:val="000000" w:themeColor="text1"/>
          <w:kern w:val="0"/>
          <w:sz w:val="28"/>
          <w:szCs w:val="28"/>
        </w:rPr>
        <w:t>管理人</w:t>
      </w:r>
      <w:r w:rsidR="00A80B73" w:rsidRPr="00122CF0">
        <w:rPr>
          <w:rFonts w:ascii="宋体" w:hAnsi="宋体" w:hint="eastAsia"/>
          <w:snapToGrid w:val="0"/>
          <w:color w:val="000000" w:themeColor="text1"/>
          <w:kern w:val="0"/>
          <w:sz w:val="28"/>
          <w:szCs w:val="28"/>
        </w:rPr>
        <w:t>应按照</w:t>
      </w:r>
      <w:r w:rsidR="00DF3E17" w:rsidRPr="00122CF0">
        <w:rPr>
          <w:rFonts w:ascii="宋体" w:hAnsi="宋体" w:hint="eastAsia"/>
          <w:snapToGrid w:val="0"/>
          <w:color w:val="000000" w:themeColor="text1"/>
          <w:kern w:val="0"/>
          <w:sz w:val="28"/>
          <w:szCs w:val="28"/>
        </w:rPr>
        <w:t>本协议</w:t>
      </w:r>
      <w:r w:rsidR="00A80B73" w:rsidRPr="00122CF0">
        <w:rPr>
          <w:rFonts w:ascii="宋体" w:hAnsi="宋体" w:hint="eastAsia"/>
          <w:snapToGrid w:val="0"/>
          <w:color w:val="000000" w:themeColor="text1"/>
          <w:kern w:val="0"/>
          <w:sz w:val="28"/>
          <w:szCs w:val="28"/>
        </w:rPr>
        <w:t>的约定发出</w:t>
      </w:r>
      <w:r w:rsidR="00DF3E17" w:rsidRPr="00122CF0">
        <w:rPr>
          <w:rFonts w:ascii="宋体" w:hAnsi="宋体" w:hint="eastAsia"/>
          <w:snapToGrid w:val="0"/>
          <w:color w:val="000000" w:themeColor="text1"/>
          <w:kern w:val="0"/>
          <w:sz w:val="28"/>
          <w:szCs w:val="28"/>
        </w:rPr>
        <w:t>划款指令</w:t>
      </w:r>
      <w:r w:rsidR="00A80B73" w:rsidRPr="00122CF0">
        <w:rPr>
          <w:rFonts w:ascii="宋体" w:hAnsi="宋体" w:hint="eastAsia"/>
          <w:snapToGrid w:val="0"/>
          <w:color w:val="000000" w:themeColor="text1"/>
          <w:kern w:val="0"/>
          <w:sz w:val="28"/>
          <w:szCs w:val="28"/>
        </w:rPr>
        <w:t>，</w:t>
      </w:r>
      <w:r w:rsidR="00DF3E17" w:rsidRPr="00122CF0">
        <w:rPr>
          <w:rFonts w:ascii="宋体" w:hAnsi="宋体" w:hint="eastAsia"/>
          <w:snapToGrid w:val="0"/>
          <w:color w:val="000000" w:themeColor="text1"/>
          <w:kern w:val="0"/>
          <w:sz w:val="28"/>
          <w:szCs w:val="28"/>
        </w:rPr>
        <w:t>托管人</w:t>
      </w:r>
      <w:r w:rsidR="00A80B73" w:rsidRPr="00122CF0">
        <w:rPr>
          <w:rFonts w:ascii="宋体" w:hAnsi="宋体" w:hint="eastAsia"/>
          <w:snapToGrid w:val="0"/>
          <w:color w:val="000000" w:themeColor="text1"/>
          <w:kern w:val="0"/>
          <w:sz w:val="28"/>
          <w:szCs w:val="28"/>
        </w:rPr>
        <w:t>应按照</w:t>
      </w:r>
      <w:r w:rsidR="00DF3E17" w:rsidRPr="00122CF0">
        <w:rPr>
          <w:rFonts w:ascii="宋体" w:hAnsi="宋体" w:hint="eastAsia"/>
          <w:snapToGrid w:val="0"/>
          <w:color w:val="000000" w:themeColor="text1"/>
          <w:kern w:val="0"/>
          <w:sz w:val="28"/>
          <w:szCs w:val="28"/>
        </w:rPr>
        <w:t>管理人</w:t>
      </w:r>
      <w:r w:rsidR="00A80B73" w:rsidRPr="00122CF0">
        <w:rPr>
          <w:rFonts w:ascii="宋体" w:hAnsi="宋体" w:hint="eastAsia"/>
          <w:snapToGrid w:val="0"/>
          <w:color w:val="000000" w:themeColor="text1"/>
          <w:kern w:val="0"/>
          <w:sz w:val="28"/>
          <w:szCs w:val="28"/>
        </w:rPr>
        <w:t>的合法、合</w:t>
      </w:r>
      <w:proofErr w:type="gramStart"/>
      <w:r w:rsidR="00A80B73" w:rsidRPr="00122CF0">
        <w:rPr>
          <w:rFonts w:ascii="宋体" w:hAnsi="宋体" w:hint="eastAsia"/>
          <w:snapToGrid w:val="0"/>
          <w:color w:val="000000" w:themeColor="text1"/>
          <w:kern w:val="0"/>
          <w:sz w:val="28"/>
          <w:szCs w:val="28"/>
        </w:rPr>
        <w:t>规</w:t>
      </w:r>
      <w:proofErr w:type="gramEnd"/>
      <w:r w:rsidR="00A80B73" w:rsidRPr="00122CF0">
        <w:rPr>
          <w:rFonts w:ascii="宋体" w:hAnsi="宋体" w:hint="eastAsia"/>
          <w:snapToGrid w:val="0"/>
          <w:color w:val="000000" w:themeColor="text1"/>
          <w:kern w:val="0"/>
          <w:sz w:val="28"/>
          <w:szCs w:val="28"/>
        </w:rPr>
        <w:t>的</w:t>
      </w:r>
      <w:r w:rsidR="00DF3E17" w:rsidRPr="00122CF0">
        <w:rPr>
          <w:rFonts w:ascii="宋体" w:hAnsi="宋体" w:hint="eastAsia"/>
          <w:snapToGrid w:val="0"/>
          <w:color w:val="000000" w:themeColor="text1"/>
          <w:kern w:val="0"/>
          <w:sz w:val="28"/>
          <w:szCs w:val="28"/>
        </w:rPr>
        <w:t>划款指令</w:t>
      </w:r>
      <w:r w:rsidR="00A80B73" w:rsidRPr="00122CF0">
        <w:rPr>
          <w:rFonts w:ascii="宋体" w:hAnsi="宋体" w:hint="eastAsia"/>
          <w:snapToGrid w:val="0"/>
          <w:color w:val="000000" w:themeColor="text1"/>
          <w:kern w:val="0"/>
          <w:sz w:val="28"/>
          <w:szCs w:val="28"/>
        </w:rPr>
        <w:t>进行</w:t>
      </w:r>
      <w:r w:rsidR="00DF3E17" w:rsidRPr="00122CF0">
        <w:rPr>
          <w:rFonts w:ascii="宋体" w:hAnsi="宋体" w:hint="eastAsia"/>
          <w:snapToGrid w:val="0"/>
          <w:color w:val="000000" w:themeColor="text1"/>
          <w:kern w:val="0"/>
          <w:sz w:val="28"/>
          <w:szCs w:val="28"/>
        </w:rPr>
        <w:t>托管账户</w:t>
      </w:r>
      <w:r w:rsidR="00A80B73" w:rsidRPr="00122CF0">
        <w:rPr>
          <w:rFonts w:ascii="宋体" w:hAnsi="宋体" w:hint="eastAsia"/>
          <w:snapToGrid w:val="0"/>
          <w:color w:val="000000" w:themeColor="text1"/>
          <w:kern w:val="0"/>
          <w:sz w:val="28"/>
          <w:szCs w:val="28"/>
        </w:rPr>
        <w:t>的资金划付。</w:t>
      </w:r>
      <w:r w:rsidR="00DB2D63" w:rsidRPr="00122CF0">
        <w:rPr>
          <w:rFonts w:ascii="宋体" w:hAnsi="宋体" w:hint="eastAsia"/>
          <w:snapToGrid w:val="0"/>
          <w:color w:val="000000" w:themeColor="text1"/>
          <w:kern w:val="0"/>
          <w:sz w:val="28"/>
          <w:szCs w:val="28"/>
        </w:rPr>
        <w:t>除因</w:t>
      </w:r>
      <w:r w:rsidR="00DF3E17" w:rsidRPr="00122CF0">
        <w:rPr>
          <w:rFonts w:ascii="宋体" w:hAnsi="宋体" w:hint="eastAsia"/>
          <w:snapToGrid w:val="0"/>
          <w:color w:val="000000" w:themeColor="text1"/>
          <w:kern w:val="0"/>
          <w:sz w:val="28"/>
          <w:szCs w:val="28"/>
        </w:rPr>
        <w:t>托管人</w:t>
      </w:r>
      <w:r w:rsidR="00DB2D63" w:rsidRPr="00122CF0">
        <w:rPr>
          <w:rFonts w:ascii="宋体" w:hAnsi="宋体" w:hint="eastAsia"/>
          <w:snapToGrid w:val="0"/>
          <w:color w:val="000000" w:themeColor="text1"/>
          <w:kern w:val="0"/>
          <w:sz w:val="28"/>
          <w:szCs w:val="28"/>
        </w:rPr>
        <w:t>过错致使本产品财产受到损害而负赔偿责任外，</w:t>
      </w:r>
      <w:r w:rsidR="00DF3E17" w:rsidRPr="00122CF0">
        <w:rPr>
          <w:rFonts w:ascii="宋体" w:hAnsi="宋体" w:hint="eastAsia"/>
          <w:color w:val="000000" w:themeColor="text1"/>
          <w:sz w:val="28"/>
          <w:szCs w:val="28"/>
        </w:rPr>
        <w:t>托管人</w:t>
      </w:r>
      <w:r w:rsidRPr="00122CF0">
        <w:rPr>
          <w:rFonts w:ascii="宋体" w:hAnsi="宋体" w:hint="eastAsia"/>
          <w:color w:val="000000" w:themeColor="text1"/>
          <w:sz w:val="28"/>
          <w:szCs w:val="28"/>
        </w:rPr>
        <w:t>因执行</w:t>
      </w:r>
      <w:r w:rsidR="00DF3E17" w:rsidRPr="00122CF0">
        <w:rPr>
          <w:rFonts w:ascii="宋体" w:hAnsi="宋体" w:hint="eastAsia"/>
          <w:color w:val="000000" w:themeColor="text1"/>
          <w:sz w:val="28"/>
          <w:szCs w:val="28"/>
        </w:rPr>
        <w:t>管理人</w:t>
      </w:r>
      <w:r w:rsidRPr="00122CF0">
        <w:rPr>
          <w:rFonts w:ascii="宋体" w:hAnsi="宋体" w:hint="eastAsia"/>
          <w:color w:val="000000" w:themeColor="text1"/>
          <w:sz w:val="28"/>
          <w:szCs w:val="28"/>
        </w:rPr>
        <w:t>的合法指令和依据交易程序已经生效的指令而对本</w:t>
      </w:r>
      <w:r w:rsidR="00DF3E17" w:rsidRPr="00122CF0">
        <w:rPr>
          <w:rFonts w:ascii="宋体" w:hAnsi="宋体" w:hint="eastAsia"/>
          <w:color w:val="000000" w:themeColor="text1"/>
          <w:sz w:val="28"/>
          <w:szCs w:val="28"/>
        </w:rPr>
        <w:t>托管资产</w:t>
      </w:r>
      <w:r w:rsidRPr="00122CF0">
        <w:rPr>
          <w:rFonts w:ascii="宋体" w:hAnsi="宋体" w:hint="eastAsia"/>
          <w:color w:val="000000" w:themeColor="text1"/>
          <w:sz w:val="28"/>
          <w:szCs w:val="28"/>
        </w:rPr>
        <w:t>造成的损失不承担赔偿责任</w:t>
      </w:r>
      <w:r w:rsidR="00DB2D63" w:rsidRPr="00122CF0">
        <w:rPr>
          <w:rFonts w:ascii="宋体" w:hAnsi="宋体" w:hint="eastAsia"/>
          <w:snapToGrid w:val="0"/>
          <w:color w:val="000000" w:themeColor="text1"/>
          <w:kern w:val="0"/>
          <w:sz w:val="28"/>
          <w:szCs w:val="28"/>
        </w:rPr>
        <w:t>；对于执行指令过程中由于</w:t>
      </w:r>
      <w:r w:rsidR="00DF3E17" w:rsidRPr="00122CF0">
        <w:rPr>
          <w:rFonts w:ascii="宋体" w:hAnsi="宋体" w:hint="eastAsia"/>
          <w:snapToGrid w:val="0"/>
          <w:color w:val="000000" w:themeColor="text1"/>
          <w:kern w:val="0"/>
          <w:sz w:val="28"/>
          <w:szCs w:val="28"/>
        </w:rPr>
        <w:t>本协议</w:t>
      </w:r>
      <w:r w:rsidR="00DB2D63" w:rsidRPr="00122CF0">
        <w:rPr>
          <w:rFonts w:ascii="宋体" w:hAnsi="宋体" w:hint="eastAsia"/>
          <w:snapToGrid w:val="0"/>
          <w:color w:val="000000" w:themeColor="text1"/>
          <w:kern w:val="0"/>
          <w:sz w:val="28"/>
          <w:szCs w:val="28"/>
        </w:rPr>
        <w:t>当事人以外的第三方原因对本产品财产造成的损失，</w:t>
      </w:r>
      <w:r w:rsidR="00DF3E17" w:rsidRPr="00122CF0">
        <w:rPr>
          <w:rFonts w:ascii="宋体" w:hAnsi="宋体" w:hint="eastAsia"/>
          <w:snapToGrid w:val="0"/>
          <w:color w:val="000000" w:themeColor="text1"/>
          <w:kern w:val="0"/>
          <w:sz w:val="28"/>
          <w:szCs w:val="28"/>
        </w:rPr>
        <w:t>托管人</w:t>
      </w:r>
      <w:r w:rsidR="00DB2D63" w:rsidRPr="00122CF0">
        <w:rPr>
          <w:rFonts w:ascii="宋体" w:hAnsi="宋体" w:hint="eastAsia"/>
          <w:snapToGrid w:val="0"/>
          <w:color w:val="000000" w:themeColor="text1"/>
          <w:kern w:val="0"/>
          <w:sz w:val="28"/>
          <w:szCs w:val="28"/>
        </w:rPr>
        <w:t>不承担赔偿责任。</w:t>
      </w:r>
    </w:p>
    <w:p w14:paraId="74F39AED" w14:textId="1D8BDF64" w:rsidR="00DB2D63" w:rsidRPr="00122CF0" w:rsidRDefault="00A6671B" w:rsidP="00F128F3">
      <w:pPr>
        <w:spacing w:line="560" w:lineRule="exact"/>
        <w:ind w:firstLineChars="200" w:firstLine="560"/>
        <w:rPr>
          <w:rFonts w:ascii="宋体" w:hAnsi="宋体"/>
          <w:snapToGrid w:val="0"/>
          <w:color w:val="000000" w:themeColor="text1"/>
          <w:kern w:val="0"/>
          <w:sz w:val="28"/>
          <w:szCs w:val="28"/>
        </w:rPr>
      </w:pPr>
      <w:r w:rsidRPr="00122CF0">
        <w:rPr>
          <w:rFonts w:ascii="宋体" w:hAnsi="宋体" w:hint="eastAsia"/>
          <w:snapToGrid w:val="0"/>
          <w:color w:val="000000" w:themeColor="text1"/>
          <w:kern w:val="0"/>
          <w:sz w:val="28"/>
          <w:szCs w:val="28"/>
        </w:rPr>
        <w:t>（2）</w:t>
      </w:r>
      <w:r w:rsidR="00DB2D63" w:rsidRPr="00122CF0">
        <w:rPr>
          <w:rFonts w:ascii="宋体" w:hAnsi="宋体" w:hint="eastAsia"/>
          <w:snapToGrid w:val="0"/>
          <w:color w:val="000000" w:themeColor="text1"/>
          <w:kern w:val="0"/>
          <w:sz w:val="28"/>
          <w:szCs w:val="28"/>
        </w:rPr>
        <w:t>资金未能及时到账或相关财产权利未能及时变更而导致本</w:t>
      </w:r>
      <w:r w:rsidR="00DB2D63" w:rsidRPr="00122CF0">
        <w:rPr>
          <w:rFonts w:ascii="宋体" w:hAnsi="宋体" w:hint="eastAsia"/>
          <w:snapToGrid w:val="0"/>
          <w:color w:val="000000" w:themeColor="text1"/>
          <w:kern w:val="0"/>
          <w:sz w:val="28"/>
          <w:szCs w:val="28"/>
        </w:rPr>
        <w:lastRenderedPageBreak/>
        <w:t>产品财产损失的，由过错方承担责任。由于相关第三方原因，导致本产品财产损失的，由</w:t>
      </w:r>
      <w:r w:rsidR="00DF3E17" w:rsidRPr="00122CF0">
        <w:rPr>
          <w:rFonts w:ascii="宋体" w:hAnsi="宋体" w:hint="eastAsia"/>
          <w:snapToGrid w:val="0"/>
          <w:color w:val="000000" w:themeColor="text1"/>
          <w:kern w:val="0"/>
          <w:sz w:val="28"/>
          <w:szCs w:val="28"/>
        </w:rPr>
        <w:t>管理人</w:t>
      </w:r>
      <w:r w:rsidR="00DB2D63" w:rsidRPr="00122CF0">
        <w:rPr>
          <w:rFonts w:ascii="宋体" w:hAnsi="宋体" w:hint="eastAsia"/>
          <w:snapToGrid w:val="0"/>
          <w:color w:val="000000" w:themeColor="text1"/>
          <w:kern w:val="0"/>
          <w:sz w:val="28"/>
          <w:szCs w:val="28"/>
        </w:rPr>
        <w:t>负责向第三方追偿，</w:t>
      </w:r>
      <w:r w:rsidR="00DF3E17" w:rsidRPr="00122CF0">
        <w:rPr>
          <w:rFonts w:ascii="宋体" w:hAnsi="宋体" w:hint="eastAsia"/>
          <w:snapToGrid w:val="0"/>
          <w:color w:val="000000" w:themeColor="text1"/>
          <w:kern w:val="0"/>
          <w:sz w:val="28"/>
          <w:szCs w:val="28"/>
        </w:rPr>
        <w:t>托管人</w:t>
      </w:r>
      <w:r w:rsidR="00DB2D63" w:rsidRPr="00122CF0">
        <w:rPr>
          <w:rFonts w:ascii="宋体" w:hAnsi="宋体" w:hint="eastAsia"/>
          <w:snapToGrid w:val="0"/>
          <w:color w:val="000000" w:themeColor="text1"/>
          <w:kern w:val="0"/>
          <w:sz w:val="28"/>
          <w:szCs w:val="28"/>
        </w:rPr>
        <w:t>予以必要的协助。</w:t>
      </w:r>
    </w:p>
    <w:p w14:paraId="408B6EBC" w14:textId="1B8E557C" w:rsidR="00657BEA" w:rsidRPr="00122CF0" w:rsidRDefault="00A6671B" w:rsidP="00F128F3">
      <w:pPr>
        <w:spacing w:line="560" w:lineRule="exact"/>
        <w:ind w:firstLineChars="200" w:firstLine="560"/>
        <w:rPr>
          <w:rFonts w:ascii="宋体" w:hAnsi="宋体"/>
          <w:snapToGrid w:val="0"/>
          <w:color w:val="000000" w:themeColor="text1"/>
          <w:kern w:val="0"/>
          <w:sz w:val="28"/>
          <w:szCs w:val="28"/>
        </w:rPr>
      </w:pPr>
      <w:r w:rsidRPr="00122CF0">
        <w:rPr>
          <w:rFonts w:ascii="宋体" w:hAnsi="宋体" w:hint="eastAsia"/>
          <w:snapToGrid w:val="0"/>
          <w:color w:val="000000" w:themeColor="text1"/>
          <w:kern w:val="0"/>
          <w:sz w:val="28"/>
          <w:szCs w:val="28"/>
        </w:rPr>
        <w:t>（3）</w:t>
      </w:r>
      <w:r w:rsidR="00657BEA" w:rsidRPr="00122CF0">
        <w:rPr>
          <w:rFonts w:ascii="宋体" w:hAnsi="宋体" w:hint="eastAsia"/>
          <w:snapToGrid w:val="0"/>
          <w:color w:val="000000" w:themeColor="text1"/>
          <w:kern w:val="0"/>
          <w:sz w:val="28"/>
          <w:szCs w:val="28"/>
        </w:rPr>
        <w:t>未经</w:t>
      </w:r>
      <w:r w:rsidR="00DF3E17" w:rsidRPr="00122CF0">
        <w:rPr>
          <w:rFonts w:ascii="宋体" w:hAnsi="宋体" w:hint="eastAsia"/>
          <w:snapToGrid w:val="0"/>
          <w:color w:val="000000" w:themeColor="text1"/>
          <w:kern w:val="0"/>
          <w:sz w:val="28"/>
          <w:szCs w:val="28"/>
        </w:rPr>
        <w:t>管理人</w:t>
      </w:r>
      <w:r w:rsidR="00657BEA" w:rsidRPr="00122CF0">
        <w:rPr>
          <w:rFonts w:ascii="宋体" w:hAnsi="宋体" w:hint="eastAsia"/>
          <w:snapToGrid w:val="0"/>
          <w:color w:val="000000" w:themeColor="text1"/>
          <w:kern w:val="0"/>
          <w:sz w:val="28"/>
          <w:szCs w:val="28"/>
        </w:rPr>
        <w:t>符合</w:t>
      </w:r>
      <w:r w:rsidR="00DF3E17" w:rsidRPr="00122CF0">
        <w:rPr>
          <w:rFonts w:ascii="宋体" w:hAnsi="宋体" w:hint="eastAsia"/>
          <w:snapToGrid w:val="0"/>
          <w:color w:val="000000" w:themeColor="text1"/>
          <w:kern w:val="0"/>
          <w:sz w:val="28"/>
          <w:szCs w:val="28"/>
        </w:rPr>
        <w:t>本协议</w:t>
      </w:r>
      <w:r w:rsidR="00657BEA" w:rsidRPr="00122CF0">
        <w:rPr>
          <w:rFonts w:ascii="宋体" w:hAnsi="宋体" w:hint="eastAsia"/>
          <w:snapToGrid w:val="0"/>
          <w:color w:val="000000" w:themeColor="text1"/>
          <w:kern w:val="0"/>
          <w:sz w:val="28"/>
          <w:szCs w:val="28"/>
        </w:rPr>
        <w:t>约定的指令，</w:t>
      </w:r>
      <w:r w:rsidR="00DF3E17" w:rsidRPr="00122CF0">
        <w:rPr>
          <w:rFonts w:ascii="宋体" w:hAnsi="宋体" w:hint="eastAsia"/>
          <w:snapToGrid w:val="0"/>
          <w:color w:val="000000" w:themeColor="text1"/>
          <w:kern w:val="0"/>
          <w:sz w:val="28"/>
          <w:szCs w:val="28"/>
        </w:rPr>
        <w:t>托管人</w:t>
      </w:r>
      <w:r w:rsidR="00657BEA" w:rsidRPr="00122CF0">
        <w:rPr>
          <w:rFonts w:ascii="宋体" w:hAnsi="宋体" w:hint="eastAsia"/>
          <w:snapToGrid w:val="0"/>
          <w:color w:val="000000" w:themeColor="text1"/>
          <w:kern w:val="0"/>
          <w:sz w:val="28"/>
          <w:szCs w:val="28"/>
        </w:rPr>
        <w:t>不得自行运用、处分、分配任何</w:t>
      </w:r>
      <w:r w:rsidR="005F1951" w:rsidRPr="00122CF0">
        <w:rPr>
          <w:rFonts w:ascii="宋体" w:hAnsi="宋体" w:hint="eastAsia"/>
          <w:snapToGrid w:val="0"/>
          <w:color w:val="000000" w:themeColor="text1"/>
          <w:kern w:val="0"/>
          <w:sz w:val="28"/>
          <w:szCs w:val="28"/>
        </w:rPr>
        <w:t>本</w:t>
      </w:r>
      <w:r w:rsidR="00DF3E17" w:rsidRPr="00122CF0">
        <w:rPr>
          <w:rFonts w:ascii="宋体" w:hAnsi="宋体" w:hint="eastAsia"/>
          <w:snapToGrid w:val="0"/>
          <w:color w:val="000000" w:themeColor="text1"/>
          <w:kern w:val="0"/>
          <w:sz w:val="28"/>
          <w:szCs w:val="28"/>
        </w:rPr>
        <w:t>理财产品</w:t>
      </w:r>
      <w:r w:rsidR="00657BEA" w:rsidRPr="00122CF0">
        <w:rPr>
          <w:rFonts w:ascii="宋体" w:hAnsi="宋体" w:hint="eastAsia"/>
          <w:snapToGrid w:val="0"/>
          <w:color w:val="000000" w:themeColor="text1"/>
          <w:kern w:val="0"/>
          <w:sz w:val="28"/>
          <w:szCs w:val="28"/>
        </w:rPr>
        <w:t>资产，</w:t>
      </w:r>
      <w:r w:rsidR="005F1951" w:rsidRPr="00122CF0">
        <w:rPr>
          <w:rFonts w:ascii="宋体" w:hAnsi="宋体" w:hint="eastAsia"/>
          <w:snapToGrid w:val="0"/>
          <w:color w:val="000000" w:themeColor="text1"/>
          <w:kern w:val="0"/>
          <w:sz w:val="28"/>
          <w:szCs w:val="28"/>
        </w:rPr>
        <w:t>法律</w:t>
      </w:r>
      <w:r w:rsidR="005F1951" w:rsidRPr="00122CF0">
        <w:rPr>
          <w:rFonts w:ascii="宋体" w:hAnsi="宋体"/>
          <w:snapToGrid w:val="0"/>
          <w:color w:val="000000" w:themeColor="text1"/>
          <w:kern w:val="0"/>
          <w:sz w:val="28"/>
          <w:szCs w:val="28"/>
        </w:rPr>
        <w:t>法规或</w:t>
      </w:r>
      <w:r w:rsidR="00DF3E17" w:rsidRPr="00122CF0">
        <w:rPr>
          <w:rFonts w:ascii="宋体" w:hAnsi="宋体"/>
          <w:snapToGrid w:val="0"/>
          <w:color w:val="000000" w:themeColor="text1"/>
          <w:kern w:val="0"/>
          <w:sz w:val="28"/>
          <w:szCs w:val="28"/>
        </w:rPr>
        <w:t>本协议</w:t>
      </w:r>
      <w:r w:rsidR="005F1951" w:rsidRPr="00122CF0">
        <w:rPr>
          <w:rFonts w:ascii="宋体" w:hAnsi="宋体"/>
          <w:snapToGrid w:val="0"/>
          <w:color w:val="000000" w:themeColor="text1"/>
          <w:kern w:val="0"/>
          <w:sz w:val="28"/>
          <w:szCs w:val="28"/>
        </w:rPr>
        <w:t>另有</w:t>
      </w:r>
      <w:r w:rsidR="005F1951" w:rsidRPr="00122CF0">
        <w:rPr>
          <w:rFonts w:ascii="宋体" w:hAnsi="宋体" w:hint="eastAsia"/>
          <w:snapToGrid w:val="0"/>
          <w:color w:val="000000" w:themeColor="text1"/>
          <w:kern w:val="0"/>
          <w:sz w:val="28"/>
          <w:szCs w:val="28"/>
        </w:rPr>
        <w:t>约定</w:t>
      </w:r>
      <w:r w:rsidR="005F1951" w:rsidRPr="00122CF0">
        <w:rPr>
          <w:rFonts w:ascii="宋体" w:hAnsi="宋体"/>
          <w:snapToGrid w:val="0"/>
          <w:color w:val="000000" w:themeColor="text1"/>
          <w:kern w:val="0"/>
          <w:sz w:val="28"/>
          <w:szCs w:val="28"/>
        </w:rPr>
        <w:t>的除外</w:t>
      </w:r>
      <w:r w:rsidR="005F1951" w:rsidRPr="00122CF0">
        <w:rPr>
          <w:rFonts w:ascii="宋体" w:hAnsi="宋体" w:hint="eastAsia"/>
          <w:snapToGrid w:val="0"/>
          <w:color w:val="000000" w:themeColor="text1"/>
          <w:kern w:val="0"/>
          <w:sz w:val="28"/>
          <w:szCs w:val="28"/>
        </w:rPr>
        <w:t>。因</w:t>
      </w:r>
      <w:r w:rsidR="00DF3E17" w:rsidRPr="00122CF0">
        <w:rPr>
          <w:rFonts w:ascii="宋体" w:hAnsi="宋体" w:hint="eastAsia"/>
          <w:snapToGrid w:val="0"/>
          <w:color w:val="000000" w:themeColor="text1"/>
          <w:kern w:val="0"/>
          <w:sz w:val="28"/>
          <w:szCs w:val="28"/>
        </w:rPr>
        <w:t>托管人</w:t>
      </w:r>
      <w:r w:rsidR="005F1951" w:rsidRPr="00122CF0">
        <w:rPr>
          <w:rFonts w:ascii="宋体" w:hAnsi="宋体" w:hint="eastAsia"/>
          <w:snapToGrid w:val="0"/>
          <w:color w:val="000000" w:themeColor="text1"/>
          <w:kern w:val="0"/>
          <w:sz w:val="28"/>
          <w:szCs w:val="28"/>
        </w:rPr>
        <w:t>自行运用、处分、分配本</w:t>
      </w:r>
      <w:r w:rsidR="00DF3E17" w:rsidRPr="00122CF0">
        <w:rPr>
          <w:rFonts w:ascii="宋体" w:hAnsi="宋体" w:hint="eastAsia"/>
          <w:snapToGrid w:val="0"/>
          <w:color w:val="000000" w:themeColor="text1"/>
          <w:kern w:val="0"/>
          <w:sz w:val="28"/>
          <w:szCs w:val="28"/>
        </w:rPr>
        <w:t>理财产品</w:t>
      </w:r>
      <w:r w:rsidR="005F1951" w:rsidRPr="00122CF0">
        <w:rPr>
          <w:rFonts w:ascii="宋体" w:hAnsi="宋体" w:hint="eastAsia"/>
          <w:snapToGrid w:val="0"/>
          <w:color w:val="000000" w:themeColor="text1"/>
          <w:kern w:val="0"/>
          <w:sz w:val="28"/>
          <w:szCs w:val="28"/>
        </w:rPr>
        <w:t>资产所</w:t>
      </w:r>
      <w:r w:rsidR="00657BEA" w:rsidRPr="00122CF0">
        <w:rPr>
          <w:rFonts w:ascii="宋体" w:hAnsi="宋体" w:hint="eastAsia"/>
          <w:snapToGrid w:val="0"/>
          <w:color w:val="000000" w:themeColor="text1"/>
          <w:kern w:val="0"/>
          <w:sz w:val="28"/>
          <w:szCs w:val="28"/>
        </w:rPr>
        <w:t>造成的法律责任和经济责任由</w:t>
      </w:r>
      <w:r w:rsidR="00DF3E17" w:rsidRPr="00122CF0">
        <w:rPr>
          <w:rFonts w:ascii="宋体" w:hAnsi="宋体" w:hint="eastAsia"/>
          <w:snapToGrid w:val="0"/>
          <w:color w:val="000000" w:themeColor="text1"/>
          <w:kern w:val="0"/>
          <w:sz w:val="28"/>
          <w:szCs w:val="28"/>
        </w:rPr>
        <w:t>托管人</w:t>
      </w:r>
      <w:r w:rsidR="00657BEA" w:rsidRPr="00122CF0">
        <w:rPr>
          <w:rFonts w:ascii="宋体" w:hAnsi="宋体" w:hint="eastAsia"/>
          <w:snapToGrid w:val="0"/>
          <w:color w:val="000000" w:themeColor="text1"/>
          <w:kern w:val="0"/>
          <w:sz w:val="28"/>
          <w:szCs w:val="28"/>
        </w:rPr>
        <w:t>自行承担。</w:t>
      </w:r>
    </w:p>
    <w:p w14:paraId="4023FDC9" w14:textId="186705FA" w:rsidR="00F93279" w:rsidRPr="00122CF0" w:rsidRDefault="00A6671B" w:rsidP="00F128F3">
      <w:pPr>
        <w:spacing w:line="560" w:lineRule="exact"/>
        <w:ind w:firstLineChars="200" w:firstLine="560"/>
        <w:rPr>
          <w:rFonts w:ascii="宋体" w:hAnsi="宋体"/>
          <w:snapToGrid w:val="0"/>
          <w:color w:val="000000" w:themeColor="text1"/>
          <w:kern w:val="0"/>
          <w:sz w:val="28"/>
          <w:szCs w:val="28"/>
        </w:rPr>
      </w:pPr>
      <w:r w:rsidRPr="00122CF0">
        <w:rPr>
          <w:rFonts w:ascii="宋体" w:hAnsi="宋体" w:hint="eastAsia"/>
          <w:snapToGrid w:val="0"/>
          <w:color w:val="000000" w:themeColor="text1"/>
          <w:kern w:val="0"/>
          <w:sz w:val="28"/>
          <w:szCs w:val="28"/>
        </w:rPr>
        <w:t>（4）投资指令的保管。投资指令原件由</w:t>
      </w:r>
      <w:r w:rsidR="00DF3E17" w:rsidRPr="00122CF0">
        <w:rPr>
          <w:rFonts w:ascii="宋体" w:hAnsi="宋体" w:hint="eastAsia"/>
          <w:snapToGrid w:val="0"/>
          <w:color w:val="000000" w:themeColor="text1"/>
          <w:kern w:val="0"/>
          <w:sz w:val="28"/>
          <w:szCs w:val="28"/>
        </w:rPr>
        <w:t>管理人</w:t>
      </w:r>
      <w:r w:rsidRPr="00122CF0">
        <w:rPr>
          <w:rFonts w:ascii="宋体" w:hAnsi="宋体" w:hint="eastAsia"/>
          <w:snapToGrid w:val="0"/>
          <w:color w:val="000000" w:themeColor="text1"/>
          <w:kern w:val="0"/>
          <w:sz w:val="28"/>
          <w:szCs w:val="28"/>
        </w:rPr>
        <w:t>负责保管；</w:t>
      </w:r>
      <w:r w:rsidR="00DF3E17" w:rsidRPr="00122CF0">
        <w:rPr>
          <w:rFonts w:ascii="宋体" w:hAnsi="宋体" w:hint="eastAsia"/>
          <w:snapToGrid w:val="0"/>
          <w:color w:val="000000" w:themeColor="text1"/>
          <w:kern w:val="0"/>
          <w:sz w:val="28"/>
          <w:szCs w:val="28"/>
        </w:rPr>
        <w:t>托管人</w:t>
      </w:r>
      <w:r w:rsidRPr="00122CF0">
        <w:rPr>
          <w:rFonts w:ascii="宋体" w:hAnsi="宋体" w:hint="eastAsia"/>
          <w:snapToGrid w:val="0"/>
          <w:color w:val="000000" w:themeColor="text1"/>
          <w:kern w:val="0"/>
          <w:sz w:val="28"/>
          <w:szCs w:val="28"/>
        </w:rPr>
        <w:t>保管已收到的投资指令传真件或者扫描件。若原件与传真件或者扫描件不一致，以</w:t>
      </w:r>
      <w:r w:rsidR="00DF3E17" w:rsidRPr="00122CF0">
        <w:rPr>
          <w:rFonts w:ascii="宋体" w:hAnsi="宋体" w:hint="eastAsia"/>
          <w:snapToGrid w:val="0"/>
          <w:color w:val="000000" w:themeColor="text1"/>
          <w:kern w:val="0"/>
          <w:sz w:val="28"/>
          <w:szCs w:val="28"/>
        </w:rPr>
        <w:t>托管人</w:t>
      </w:r>
      <w:r w:rsidRPr="00122CF0">
        <w:rPr>
          <w:rFonts w:ascii="宋体" w:hAnsi="宋体" w:hint="eastAsia"/>
          <w:snapToGrid w:val="0"/>
          <w:color w:val="000000" w:themeColor="text1"/>
          <w:kern w:val="0"/>
          <w:sz w:val="28"/>
          <w:szCs w:val="28"/>
        </w:rPr>
        <w:t>收到的传真件或者扫描件为准</w:t>
      </w:r>
      <w:r w:rsidR="00186348" w:rsidRPr="00122CF0">
        <w:rPr>
          <w:rFonts w:ascii="宋体" w:hAnsi="宋体" w:hint="eastAsia"/>
          <w:snapToGrid w:val="0"/>
          <w:color w:val="000000" w:themeColor="text1"/>
          <w:kern w:val="0"/>
          <w:sz w:val="28"/>
          <w:szCs w:val="28"/>
        </w:rPr>
        <w:t>。</w:t>
      </w:r>
    </w:p>
    <w:p w14:paraId="3FCBD98B" w14:textId="77777777" w:rsidR="00A80B73" w:rsidRPr="00122CF0" w:rsidRDefault="00A80B73" w:rsidP="001326E3">
      <w:pPr>
        <w:spacing w:line="560" w:lineRule="exact"/>
        <w:ind w:firstLineChars="250" w:firstLine="700"/>
        <w:rPr>
          <w:rFonts w:ascii="宋体" w:hAnsi="宋体"/>
          <w:snapToGrid w:val="0"/>
          <w:color w:val="000000" w:themeColor="text1"/>
          <w:kern w:val="0"/>
          <w:sz w:val="28"/>
          <w:szCs w:val="28"/>
        </w:rPr>
      </w:pPr>
    </w:p>
    <w:p w14:paraId="0A6574F4" w14:textId="77777777" w:rsidR="00A0020D" w:rsidRPr="00122CF0" w:rsidRDefault="00011E63" w:rsidP="001C53BB">
      <w:pPr>
        <w:pStyle w:val="1"/>
        <w:spacing w:before="0" w:after="0" w:line="560" w:lineRule="exact"/>
        <w:jc w:val="center"/>
        <w:rPr>
          <w:bCs/>
          <w:color w:val="000000" w:themeColor="text1"/>
          <w:kern w:val="2"/>
          <w:sz w:val="28"/>
          <w:szCs w:val="28"/>
        </w:rPr>
      </w:pPr>
      <w:bookmarkStart w:id="81" w:name="_Toc77941697"/>
      <w:r w:rsidRPr="00122CF0">
        <w:rPr>
          <w:rFonts w:hint="eastAsia"/>
          <w:bCs/>
          <w:color w:val="000000" w:themeColor="text1"/>
          <w:kern w:val="2"/>
          <w:sz w:val="28"/>
          <w:szCs w:val="28"/>
        </w:rPr>
        <w:t>第</w:t>
      </w:r>
      <w:r w:rsidR="006A5E39" w:rsidRPr="00122CF0">
        <w:rPr>
          <w:rFonts w:hint="eastAsia"/>
          <w:bCs/>
          <w:color w:val="000000" w:themeColor="text1"/>
          <w:kern w:val="2"/>
          <w:sz w:val="28"/>
          <w:szCs w:val="28"/>
        </w:rPr>
        <w:t>七</w:t>
      </w:r>
      <w:r w:rsidRPr="00122CF0">
        <w:rPr>
          <w:rFonts w:hint="eastAsia"/>
          <w:bCs/>
          <w:color w:val="000000" w:themeColor="text1"/>
          <w:kern w:val="2"/>
          <w:sz w:val="28"/>
          <w:szCs w:val="28"/>
        </w:rPr>
        <w:t>章</w:t>
      </w:r>
      <w:r w:rsidR="00DD6EFD" w:rsidRPr="00122CF0">
        <w:rPr>
          <w:rFonts w:hint="eastAsia"/>
          <w:bCs/>
          <w:color w:val="000000" w:themeColor="text1"/>
          <w:kern w:val="2"/>
          <w:sz w:val="28"/>
          <w:szCs w:val="28"/>
        </w:rPr>
        <w:t xml:space="preserve">  </w:t>
      </w:r>
      <w:r w:rsidR="00417E96" w:rsidRPr="00122CF0">
        <w:rPr>
          <w:rFonts w:hint="eastAsia"/>
          <w:color w:val="000000" w:themeColor="text1"/>
          <w:sz w:val="28"/>
          <w:szCs w:val="28"/>
        </w:rPr>
        <w:t>交易及资金清算</w:t>
      </w:r>
      <w:bookmarkEnd w:id="81"/>
    </w:p>
    <w:p w14:paraId="714464BE" w14:textId="62573FEF" w:rsidR="00D56C5D" w:rsidRPr="009266F5" w:rsidRDefault="00D56C5D" w:rsidP="009266F5">
      <w:pPr>
        <w:spacing w:line="560" w:lineRule="exact"/>
        <w:ind w:firstLineChars="200" w:firstLine="560"/>
        <w:rPr>
          <w:rFonts w:ascii="宋体" w:hAnsi="宋体"/>
          <w:snapToGrid w:val="0"/>
          <w:color w:val="000000" w:themeColor="text1"/>
          <w:kern w:val="0"/>
          <w:sz w:val="28"/>
          <w:szCs w:val="28"/>
        </w:rPr>
      </w:pPr>
      <w:r w:rsidRPr="009266F5">
        <w:rPr>
          <w:rFonts w:ascii="宋体" w:hAnsi="宋体" w:hint="eastAsia"/>
          <w:snapToGrid w:val="0"/>
          <w:color w:val="000000" w:themeColor="text1"/>
          <w:kern w:val="0"/>
          <w:sz w:val="28"/>
          <w:szCs w:val="28"/>
        </w:rPr>
        <w:t>7.1</w:t>
      </w:r>
      <w:r w:rsidR="00BF5038">
        <w:rPr>
          <w:rFonts w:ascii="宋体" w:hAnsi="宋体" w:hint="eastAsia"/>
          <w:snapToGrid w:val="0"/>
          <w:color w:val="000000" w:themeColor="text1"/>
          <w:kern w:val="0"/>
          <w:sz w:val="28"/>
          <w:szCs w:val="28"/>
        </w:rPr>
        <w:t>.</w:t>
      </w:r>
      <w:r w:rsidR="00BF5038">
        <w:rPr>
          <w:rFonts w:ascii="宋体" w:hAnsi="宋体"/>
          <w:snapToGrid w:val="0"/>
          <w:color w:val="000000" w:themeColor="text1"/>
          <w:kern w:val="0"/>
          <w:sz w:val="28"/>
          <w:szCs w:val="28"/>
        </w:rPr>
        <w:t>1</w:t>
      </w:r>
      <w:r w:rsidRPr="009266F5">
        <w:rPr>
          <w:rFonts w:ascii="宋体" w:hAnsi="宋体" w:hint="eastAsia"/>
          <w:snapToGrid w:val="0"/>
          <w:color w:val="000000" w:themeColor="text1"/>
          <w:kern w:val="0"/>
          <w:sz w:val="28"/>
          <w:szCs w:val="28"/>
        </w:rPr>
        <w:t xml:space="preserve"> 选择代理证券买卖的证券经营机构</w:t>
      </w:r>
    </w:p>
    <w:p w14:paraId="66F73A9E" w14:textId="77777777" w:rsidR="00BF5038" w:rsidRDefault="0011371B" w:rsidP="009266F5">
      <w:pPr>
        <w:spacing w:line="560" w:lineRule="exact"/>
        <w:ind w:firstLineChars="200" w:firstLine="560"/>
        <w:rPr>
          <w:rFonts w:ascii="宋体" w:hAnsi="宋体"/>
          <w:snapToGrid w:val="0"/>
          <w:color w:val="000000" w:themeColor="text1"/>
          <w:kern w:val="0"/>
          <w:sz w:val="28"/>
          <w:szCs w:val="28"/>
        </w:rPr>
      </w:pPr>
      <w:r w:rsidRPr="009266F5">
        <w:rPr>
          <w:rFonts w:ascii="宋体" w:hAnsi="宋体" w:hint="eastAsia"/>
          <w:snapToGrid w:val="0"/>
          <w:color w:val="000000" w:themeColor="text1"/>
          <w:kern w:val="0"/>
          <w:sz w:val="28"/>
          <w:szCs w:val="28"/>
        </w:rPr>
        <w:t>本托管产品参与交易所场内证券投资，</w:t>
      </w:r>
      <w:r w:rsidR="00770359" w:rsidRPr="009266F5">
        <w:rPr>
          <w:rFonts w:ascii="宋体" w:hAnsi="宋体"/>
          <w:snapToGrid w:val="0"/>
          <w:color w:val="000000" w:themeColor="text1"/>
          <w:kern w:val="0"/>
          <w:sz w:val="28"/>
          <w:szCs w:val="28"/>
        </w:rPr>
        <w:t>在适用法律法规允许的范围内，</w:t>
      </w:r>
      <w:r w:rsidR="00DF3E17" w:rsidRPr="009266F5">
        <w:rPr>
          <w:rFonts w:ascii="宋体" w:hAnsi="宋体" w:hint="eastAsia"/>
          <w:snapToGrid w:val="0"/>
          <w:color w:val="000000" w:themeColor="text1"/>
          <w:kern w:val="0"/>
          <w:sz w:val="28"/>
          <w:szCs w:val="28"/>
        </w:rPr>
        <w:t>管理人</w:t>
      </w:r>
      <w:r w:rsidRPr="009266F5">
        <w:rPr>
          <w:rFonts w:ascii="宋体" w:hAnsi="宋体" w:hint="eastAsia"/>
          <w:snapToGrid w:val="0"/>
          <w:color w:val="000000" w:themeColor="text1"/>
          <w:kern w:val="0"/>
          <w:sz w:val="28"/>
          <w:szCs w:val="28"/>
        </w:rPr>
        <w:t>可选择采取</w:t>
      </w:r>
      <w:r w:rsidR="00DF3E17" w:rsidRPr="009266F5">
        <w:rPr>
          <w:rFonts w:ascii="宋体" w:hAnsi="宋体" w:hint="eastAsia"/>
          <w:snapToGrid w:val="0"/>
          <w:color w:val="000000" w:themeColor="text1"/>
          <w:kern w:val="0"/>
          <w:sz w:val="28"/>
          <w:szCs w:val="28"/>
        </w:rPr>
        <w:t>托管人</w:t>
      </w:r>
      <w:r w:rsidRPr="009266F5">
        <w:rPr>
          <w:rFonts w:ascii="宋体" w:hAnsi="宋体" w:hint="eastAsia"/>
          <w:snapToGrid w:val="0"/>
          <w:color w:val="000000" w:themeColor="text1"/>
          <w:kern w:val="0"/>
          <w:sz w:val="28"/>
          <w:szCs w:val="28"/>
        </w:rPr>
        <w:t>结算或券商结算模式，</w:t>
      </w:r>
      <w:r w:rsidR="00DF3E17" w:rsidRPr="009266F5">
        <w:rPr>
          <w:rFonts w:ascii="宋体" w:hAnsi="宋体" w:hint="eastAsia"/>
          <w:snapToGrid w:val="0"/>
          <w:color w:val="000000" w:themeColor="text1"/>
          <w:kern w:val="0"/>
          <w:sz w:val="28"/>
          <w:szCs w:val="28"/>
        </w:rPr>
        <w:t>管理人</w:t>
      </w:r>
      <w:r w:rsidRPr="009266F5">
        <w:rPr>
          <w:rFonts w:ascii="宋体" w:hAnsi="宋体" w:hint="eastAsia"/>
          <w:snapToGrid w:val="0"/>
          <w:color w:val="000000" w:themeColor="text1"/>
          <w:kern w:val="0"/>
          <w:sz w:val="28"/>
          <w:szCs w:val="28"/>
        </w:rPr>
        <w:t>确认结算模式后，应及时书面通知</w:t>
      </w:r>
      <w:r w:rsidR="00DF3E17" w:rsidRPr="009266F5">
        <w:rPr>
          <w:rFonts w:ascii="宋体" w:hAnsi="宋体" w:hint="eastAsia"/>
          <w:snapToGrid w:val="0"/>
          <w:color w:val="000000" w:themeColor="text1"/>
          <w:kern w:val="0"/>
          <w:sz w:val="28"/>
          <w:szCs w:val="28"/>
        </w:rPr>
        <w:t>托管人</w:t>
      </w:r>
      <w:r w:rsidR="00770359" w:rsidRPr="009266F5">
        <w:rPr>
          <w:rFonts w:ascii="宋体" w:hAnsi="宋体"/>
          <w:snapToGrid w:val="0"/>
          <w:color w:val="000000" w:themeColor="text1"/>
          <w:kern w:val="0"/>
          <w:sz w:val="28"/>
          <w:szCs w:val="28"/>
        </w:rPr>
        <w:t>；如届时适用法律法规要求管理人采取券商结算模式，则管理人应选择券商结算模式，托管人应配合管理人实现券商结算模式，包括但不限于签署下文提及的《证券经纪三方协议》</w:t>
      </w:r>
      <w:r w:rsidRPr="009266F5">
        <w:rPr>
          <w:rFonts w:ascii="宋体" w:hAnsi="宋体" w:hint="eastAsia"/>
          <w:snapToGrid w:val="0"/>
          <w:color w:val="000000" w:themeColor="text1"/>
          <w:kern w:val="0"/>
          <w:sz w:val="28"/>
          <w:szCs w:val="28"/>
        </w:rPr>
        <w:t>。</w:t>
      </w:r>
    </w:p>
    <w:p w14:paraId="7DCE7B98" w14:textId="18B4B101" w:rsidR="00D01EAA" w:rsidRPr="009266F5" w:rsidRDefault="00D01EAA" w:rsidP="009266F5">
      <w:pPr>
        <w:spacing w:line="560" w:lineRule="exact"/>
        <w:ind w:firstLineChars="200" w:firstLine="560"/>
        <w:rPr>
          <w:rFonts w:ascii="宋体" w:hAnsi="宋体"/>
          <w:snapToGrid w:val="0"/>
          <w:color w:val="000000" w:themeColor="text1"/>
          <w:kern w:val="0"/>
          <w:sz w:val="28"/>
          <w:szCs w:val="28"/>
        </w:rPr>
      </w:pPr>
      <w:r w:rsidRPr="009266F5">
        <w:rPr>
          <w:rFonts w:ascii="宋体" w:hAnsi="宋体" w:hint="eastAsia"/>
          <w:snapToGrid w:val="0"/>
          <w:color w:val="000000" w:themeColor="text1"/>
          <w:kern w:val="0"/>
          <w:sz w:val="28"/>
          <w:szCs w:val="28"/>
        </w:rPr>
        <w:t>7.1.2场内清算交易和交收</w:t>
      </w:r>
    </w:p>
    <w:p w14:paraId="2769D56D" w14:textId="2075BED3" w:rsidR="00D56C5D" w:rsidRPr="009266F5" w:rsidRDefault="00D01EAA" w:rsidP="009266F5">
      <w:pPr>
        <w:spacing w:line="560" w:lineRule="exact"/>
        <w:ind w:firstLineChars="200" w:firstLine="560"/>
        <w:rPr>
          <w:rFonts w:ascii="宋体" w:hAnsi="宋体"/>
          <w:snapToGrid w:val="0"/>
          <w:color w:val="000000" w:themeColor="text1"/>
          <w:kern w:val="0"/>
          <w:sz w:val="28"/>
          <w:szCs w:val="28"/>
        </w:rPr>
      </w:pPr>
      <w:r w:rsidRPr="009266F5">
        <w:rPr>
          <w:rFonts w:ascii="宋体" w:hAnsi="宋体" w:hint="eastAsia"/>
          <w:snapToGrid w:val="0"/>
          <w:color w:val="000000" w:themeColor="text1"/>
          <w:kern w:val="0"/>
          <w:sz w:val="28"/>
          <w:szCs w:val="28"/>
        </w:rPr>
        <w:t>如</w:t>
      </w:r>
      <w:r w:rsidRPr="009266F5">
        <w:rPr>
          <w:rFonts w:ascii="宋体" w:hAnsi="宋体"/>
          <w:snapToGrid w:val="0"/>
          <w:color w:val="000000" w:themeColor="text1"/>
          <w:kern w:val="0"/>
          <w:sz w:val="28"/>
          <w:szCs w:val="28"/>
        </w:rPr>
        <w:t>采取券商结算模式，</w:t>
      </w:r>
      <w:r w:rsidRPr="009266F5">
        <w:rPr>
          <w:rFonts w:ascii="宋体" w:hAnsi="宋体" w:hint="eastAsia"/>
          <w:snapToGrid w:val="0"/>
          <w:color w:val="000000" w:themeColor="text1"/>
          <w:kern w:val="0"/>
          <w:sz w:val="28"/>
          <w:szCs w:val="28"/>
        </w:rPr>
        <w:t>在符合法律法规及相关公平交易等监管要求的前提下，本理财产品项下采用“第三方存管”+“托管”模式存管证券交易结算资金，管理人负责选择代理理财产品在沪深证券交易所进行证券交易的证券经纪商，并由证券经纪商在证券交易所场内交</w:t>
      </w:r>
      <w:r w:rsidRPr="009266F5">
        <w:rPr>
          <w:rFonts w:ascii="宋体" w:hAnsi="宋体" w:hint="eastAsia"/>
          <w:snapToGrid w:val="0"/>
          <w:color w:val="000000" w:themeColor="text1"/>
          <w:kern w:val="0"/>
          <w:sz w:val="28"/>
          <w:szCs w:val="28"/>
        </w:rPr>
        <w:lastRenderedPageBreak/>
        <w:t>易的证券和资金清算交割，由证券经纪商办理并承担相应责任。</w:t>
      </w:r>
    </w:p>
    <w:p w14:paraId="222D7AEF" w14:textId="6C58C631" w:rsidR="00D56C5D" w:rsidRPr="009266F5" w:rsidRDefault="00417E96" w:rsidP="009266F5">
      <w:pPr>
        <w:spacing w:line="560" w:lineRule="exact"/>
        <w:ind w:firstLineChars="200" w:firstLine="560"/>
        <w:rPr>
          <w:rFonts w:ascii="宋体" w:hAnsi="宋体"/>
          <w:snapToGrid w:val="0"/>
          <w:color w:val="000000" w:themeColor="text1"/>
          <w:kern w:val="0"/>
          <w:sz w:val="28"/>
          <w:szCs w:val="28"/>
        </w:rPr>
      </w:pPr>
      <w:r w:rsidRPr="009266F5">
        <w:rPr>
          <w:rFonts w:ascii="宋体" w:hAnsi="宋体" w:hint="eastAsia"/>
          <w:snapToGrid w:val="0"/>
          <w:color w:val="000000" w:themeColor="text1"/>
          <w:kern w:val="0"/>
          <w:sz w:val="28"/>
          <w:szCs w:val="28"/>
        </w:rPr>
        <w:t>如采取</w:t>
      </w:r>
      <w:r w:rsidR="006866AE" w:rsidRPr="009266F5">
        <w:rPr>
          <w:rFonts w:ascii="宋体" w:hAnsi="宋体" w:hint="eastAsia"/>
          <w:snapToGrid w:val="0"/>
          <w:color w:val="000000" w:themeColor="text1"/>
          <w:kern w:val="0"/>
          <w:sz w:val="28"/>
          <w:szCs w:val="28"/>
        </w:rPr>
        <w:t>券商结算</w:t>
      </w:r>
      <w:r w:rsidRPr="009266F5">
        <w:rPr>
          <w:rFonts w:ascii="宋体" w:hAnsi="宋体" w:hint="eastAsia"/>
          <w:snapToGrid w:val="0"/>
          <w:color w:val="000000" w:themeColor="text1"/>
          <w:kern w:val="0"/>
          <w:sz w:val="28"/>
          <w:szCs w:val="28"/>
        </w:rPr>
        <w:t>模式，</w:t>
      </w:r>
      <w:r w:rsidR="008B556D" w:rsidRPr="009266F5">
        <w:rPr>
          <w:rFonts w:ascii="宋体" w:hAnsi="宋体"/>
          <w:snapToGrid w:val="0"/>
          <w:color w:val="000000" w:themeColor="text1"/>
          <w:kern w:val="0"/>
          <w:sz w:val="28"/>
          <w:szCs w:val="28"/>
        </w:rPr>
        <w:t>管理人在理财产品正式投资运作之前为理财产品指定证券经纪商和交易席位，且管理人、托管人及</w:t>
      </w:r>
      <w:r w:rsidR="00DF3E17" w:rsidRPr="009266F5">
        <w:rPr>
          <w:rFonts w:ascii="宋体" w:hAnsi="宋体"/>
          <w:snapToGrid w:val="0"/>
          <w:color w:val="000000" w:themeColor="text1"/>
          <w:kern w:val="0"/>
          <w:sz w:val="28"/>
          <w:szCs w:val="28"/>
        </w:rPr>
        <w:t>证券经纪商</w:t>
      </w:r>
      <w:r w:rsidR="008B556D" w:rsidRPr="009266F5">
        <w:rPr>
          <w:rFonts w:ascii="宋体" w:hAnsi="宋体"/>
          <w:snapToGrid w:val="0"/>
          <w:color w:val="000000" w:themeColor="text1"/>
          <w:kern w:val="0"/>
          <w:sz w:val="28"/>
          <w:szCs w:val="28"/>
        </w:rPr>
        <w:t>应</w:t>
      </w:r>
      <w:r w:rsidRPr="009266F5">
        <w:rPr>
          <w:rFonts w:ascii="宋体" w:hAnsi="宋体"/>
          <w:snapToGrid w:val="0"/>
          <w:color w:val="000000" w:themeColor="text1"/>
          <w:kern w:val="0"/>
          <w:sz w:val="28"/>
          <w:szCs w:val="28"/>
        </w:rPr>
        <w:t>另行签署</w:t>
      </w:r>
      <w:r w:rsidR="006866AE" w:rsidRPr="009266F5">
        <w:rPr>
          <w:rFonts w:ascii="宋体" w:hAnsi="宋体"/>
          <w:snapToGrid w:val="0"/>
          <w:color w:val="000000" w:themeColor="text1"/>
          <w:kern w:val="0"/>
          <w:sz w:val="28"/>
          <w:szCs w:val="28"/>
        </w:rPr>
        <w:t>《证券经纪三方协议》</w:t>
      </w:r>
      <w:r w:rsidRPr="009266F5">
        <w:rPr>
          <w:rFonts w:ascii="宋体" w:hAnsi="宋体"/>
          <w:snapToGrid w:val="0"/>
          <w:color w:val="000000" w:themeColor="text1"/>
          <w:kern w:val="0"/>
          <w:sz w:val="28"/>
          <w:szCs w:val="28"/>
        </w:rPr>
        <w:t>，</w:t>
      </w:r>
      <w:r w:rsidR="008B556D" w:rsidRPr="009266F5">
        <w:rPr>
          <w:rFonts w:ascii="宋体" w:hAnsi="宋体"/>
          <w:snapToGrid w:val="0"/>
          <w:color w:val="000000" w:themeColor="text1"/>
          <w:kern w:val="0"/>
          <w:sz w:val="28"/>
          <w:szCs w:val="28"/>
        </w:rPr>
        <w:t>约定理财产品进行场内证券投资所涉及的证券经纪商专用银行清算账号、交易席位号、交易品种的费率表、证券经纪商佣金收取标准</w:t>
      </w:r>
      <w:r w:rsidR="00FA25FF" w:rsidRPr="009266F5">
        <w:rPr>
          <w:rFonts w:ascii="宋体" w:hAnsi="宋体"/>
          <w:snapToGrid w:val="0"/>
          <w:color w:val="000000" w:themeColor="text1"/>
          <w:kern w:val="0"/>
          <w:sz w:val="28"/>
          <w:szCs w:val="28"/>
        </w:rPr>
        <w:t>、通过证券经纪商进行交易时有关交易数据传输与接收、场内证券交易资金的清算与交割等事项，</w:t>
      </w:r>
      <w:r w:rsidR="008B556D" w:rsidRPr="009266F5">
        <w:rPr>
          <w:rFonts w:ascii="宋体" w:hAnsi="宋体"/>
          <w:snapToGrid w:val="0"/>
          <w:color w:val="000000" w:themeColor="text1"/>
          <w:kern w:val="0"/>
          <w:sz w:val="28"/>
          <w:szCs w:val="28"/>
        </w:rPr>
        <w:t>并</w:t>
      </w:r>
      <w:r w:rsidRPr="009266F5">
        <w:rPr>
          <w:rFonts w:ascii="宋体" w:hAnsi="宋体"/>
          <w:snapToGrid w:val="0"/>
          <w:color w:val="000000" w:themeColor="text1"/>
          <w:kern w:val="0"/>
          <w:sz w:val="28"/>
          <w:szCs w:val="28"/>
        </w:rPr>
        <w:t>明确各自在业务上的程序和权责</w:t>
      </w:r>
      <w:r w:rsidR="00D56C5D" w:rsidRPr="009266F5">
        <w:rPr>
          <w:rFonts w:ascii="宋体" w:hAnsi="宋体"/>
          <w:snapToGrid w:val="0"/>
          <w:color w:val="000000" w:themeColor="text1"/>
          <w:kern w:val="0"/>
          <w:sz w:val="28"/>
          <w:szCs w:val="28"/>
        </w:rPr>
        <w:t>。</w:t>
      </w:r>
      <w:r w:rsidR="00D01EAA" w:rsidRPr="009266F5">
        <w:rPr>
          <w:rFonts w:ascii="宋体" w:hAnsi="宋体" w:hint="eastAsia"/>
          <w:snapToGrid w:val="0"/>
          <w:color w:val="000000" w:themeColor="text1"/>
          <w:kern w:val="0"/>
          <w:sz w:val="28"/>
          <w:szCs w:val="28"/>
        </w:rPr>
        <w:t xml:space="preserve"> </w:t>
      </w:r>
    </w:p>
    <w:p w14:paraId="1EAA6E16" w14:textId="77777777" w:rsidR="00417E96" w:rsidRPr="00122CF0" w:rsidRDefault="00EE4604" w:rsidP="001C53BB">
      <w:pPr>
        <w:spacing w:line="560" w:lineRule="exact"/>
        <w:ind w:firstLineChars="250" w:firstLine="700"/>
        <w:rPr>
          <w:rFonts w:ascii="宋体" w:hAnsi="宋体"/>
          <w:color w:val="000000" w:themeColor="text1"/>
          <w:sz w:val="28"/>
          <w:szCs w:val="28"/>
        </w:rPr>
      </w:pPr>
      <w:bookmarkStart w:id="82" w:name="_Toc400633206"/>
      <w:r w:rsidRPr="00122CF0">
        <w:rPr>
          <w:rFonts w:ascii="宋体" w:hAnsi="宋体" w:hint="eastAsia"/>
          <w:color w:val="000000" w:themeColor="text1"/>
          <w:sz w:val="28"/>
          <w:szCs w:val="28"/>
        </w:rPr>
        <w:t>7</w:t>
      </w:r>
      <w:r w:rsidR="00417E96" w:rsidRPr="00122CF0">
        <w:rPr>
          <w:rFonts w:ascii="宋体" w:hAnsi="宋体" w:hint="eastAsia"/>
          <w:color w:val="000000" w:themeColor="text1"/>
          <w:sz w:val="28"/>
          <w:szCs w:val="28"/>
        </w:rPr>
        <w:t>.</w:t>
      </w:r>
      <w:r w:rsidR="005F68B8" w:rsidRPr="00122CF0">
        <w:rPr>
          <w:rFonts w:ascii="宋体" w:hAnsi="宋体" w:hint="eastAsia"/>
          <w:color w:val="000000" w:themeColor="text1"/>
          <w:sz w:val="28"/>
          <w:szCs w:val="28"/>
        </w:rPr>
        <w:t>2</w:t>
      </w:r>
      <w:r w:rsidR="00417E96" w:rsidRPr="00122CF0">
        <w:rPr>
          <w:rFonts w:ascii="宋体" w:hAnsi="宋体" w:hint="eastAsia"/>
          <w:color w:val="000000" w:themeColor="text1"/>
          <w:sz w:val="28"/>
          <w:szCs w:val="28"/>
        </w:rPr>
        <w:t>场外交易清算和结算</w:t>
      </w:r>
      <w:bookmarkEnd w:id="82"/>
    </w:p>
    <w:p w14:paraId="0B4DFE3D" w14:textId="728F9648" w:rsidR="00417E96" w:rsidRPr="00122CF0" w:rsidRDefault="00417E96" w:rsidP="00474251">
      <w:pPr>
        <w:adjustRightInd w:val="0"/>
        <w:snapToGrid w:val="0"/>
        <w:spacing w:line="560" w:lineRule="exact"/>
        <w:ind w:firstLine="560"/>
        <w:rPr>
          <w:rFonts w:ascii="宋体" w:hAnsi="宋体"/>
          <w:color w:val="000000" w:themeColor="text1"/>
          <w:sz w:val="28"/>
          <w:szCs w:val="28"/>
        </w:rPr>
      </w:pPr>
      <w:proofErr w:type="gramStart"/>
      <w:r w:rsidRPr="00122CF0">
        <w:rPr>
          <w:rFonts w:ascii="宋体" w:hAnsi="宋体" w:hint="eastAsia"/>
          <w:color w:val="000000" w:themeColor="text1"/>
          <w:sz w:val="28"/>
          <w:szCs w:val="28"/>
        </w:rPr>
        <w:t>场外投资</w:t>
      </w:r>
      <w:proofErr w:type="gramEnd"/>
      <w:r w:rsidRPr="00122CF0">
        <w:rPr>
          <w:rFonts w:ascii="宋体" w:hAnsi="宋体" w:hint="eastAsia"/>
          <w:color w:val="000000" w:themeColor="text1"/>
          <w:sz w:val="28"/>
          <w:szCs w:val="28"/>
        </w:rPr>
        <w:t>交易形成的资金划拨由</w:t>
      </w:r>
      <w:r w:rsidR="00DF3E17" w:rsidRPr="00122CF0">
        <w:rPr>
          <w:rFonts w:ascii="宋体" w:hAnsi="宋体" w:hint="eastAsia"/>
          <w:color w:val="000000" w:themeColor="text1"/>
          <w:sz w:val="28"/>
          <w:szCs w:val="28"/>
        </w:rPr>
        <w:t>托管人</w:t>
      </w:r>
      <w:r w:rsidRPr="00122CF0">
        <w:rPr>
          <w:rFonts w:ascii="宋体" w:hAnsi="宋体" w:hint="eastAsia"/>
          <w:color w:val="000000" w:themeColor="text1"/>
          <w:sz w:val="28"/>
          <w:szCs w:val="28"/>
        </w:rPr>
        <w:t>依据</w:t>
      </w:r>
      <w:r w:rsidR="00DF3E17" w:rsidRPr="00122CF0">
        <w:rPr>
          <w:rFonts w:ascii="宋体" w:hAnsi="宋体" w:hint="eastAsia"/>
          <w:color w:val="000000" w:themeColor="text1"/>
          <w:sz w:val="28"/>
          <w:szCs w:val="28"/>
        </w:rPr>
        <w:t>管理人</w:t>
      </w:r>
      <w:r w:rsidRPr="00122CF0">
        <w:rPr>
          <w:rFonts w:ascii="宋体" w:hAnsi="宋体" w:hint="eastAsia"/>
          <w:color w:val="000000" w:themeColor="text1"/>
          <w:sz w:val="28"/>
          <w:szCs w:val="28"/>
        </w:rPr>
        <w:t>的投资指令，核对相关投资证明文件实行逐笔划付。因</w:t>
      </w:r>
      <w:r w:rsidR="00DF3E17" w:rsidRPr="00122CF0">
        <w:rPr>
          <w:rFonts w:ascii="宋体" w:hAnsi="宋体" w:hint="eastAsia"/>
          <w:color w:val="000000" w:themeColor="text1"/>
          <w:sz w:val="28"/>
          <w:szCs w:val="28"/>
        </w:rPr>
        <w:t>管理人</w:t>
      </w:r>
      <w:r w:rsidRPr="00122CF0">
        <w:rPr>
          <w:rFonts w:ascii="宋体" w:hAnsi="宋体" w:hint="eastAsia"/>
          <w:color w:val="000000" w:themeColor="text1"/>
          <w:sz w:val="28"/>
          <w:szCs w:val="28"/>
        </w:rPr>
        <w:t>与交易对手方签订的相关合同约定有缺陷导致</w:t>
      </w:r>
      <w:r w:rsidR="00DF3E17" w:rsidRPr="00122CF0">
        <w:rPr>
          <w:rFonts w:ascii="宋体" w:hAnsi="宋体" w:hint="eastAsia"/>
          <w:color w:val="000000" w:themeColor="text1"/>
          <w:sz w:val="28"/>
          <w:szCs w:val="28"/>
        </w:rPr>
        <w:t>托管人</w:t>
      </w:r>
      <w:r w:rsidRPr="00122CF0">
        <w:rPr>
          <w:rFonts w:ascii="宋体" w:hAnsi="宋体" w:hint="eastAsia"/>
          <w:color w:val="000000" w:themeColor="text1"/>
          <w:sz w:val="28"/>
          <w:szCs w:val="28"/>
        </w:rPr>
        <w:t>无法履行或履行有误时，</w:t>
      </w:r>
      <w:r w:rsidR="00DF3E17" w:rsidRPr="00122CF0">
        <w:rPr>
          <w:rFonts w:ascii="宋体" w:hAnsi="宋体" w:hint="eastAsia"/>
          <w:color w:val="000000" w:themeColor="text1"/>
          <w:sz w:val="28"/>
          <w:szCs w:val="28"/>
        </w:rPr>
        <w:t>托管人</w:t>
      </w:r>
      <w:r w:rsidRPr="00122CF0">
        <w:rPr>
          <w:rFonts w:ascii="宋体" w:hAnsi="宋体" w:hint="eastAsia"/>
          <w:color w:val="000000" w:themeColor="text1"/>
          <w:sz w:val="28"/>
          <w:szCs w:val="28"/>
        </w:rPr>
        <w:t>不承担责任，但应</w:t>
      </w:r>
      <w:r w:rsidR="00405B33" w:rsidRPr="00122CF0">
        <w:rPr>
          <w:rFonts w:ascii="宋体" w:hAnsi="宋体" w:hint="eastAsia"/>
          <w:color w:val="000000" w:themeColor="text1"/>
          <w:sz w:val="28"/>
          <w:szCs w:val="28"/>
        </w:rPr>
        <w:t>及时</w:t>
      </w:r>
      <w:r w:rsidRPr="00122CF0">
        <w:rPr>
          <w:rFonts w:ascii="宋体" w:hAnsi="宋体" w:hint="eastAsia"/>
          <w:color w:val="000000" w:themeColor="text1"/>
          <w:sz w:val="28"/>
          <w:szCs w:val="28"/>
        </w:rPr>
        <w:t>通知</w:t>
      </w:r>
      <w:r w:rsidR="00DF3E17" w:rsidRPr="00122CF0">
        <w:rPr>
          <w:rFonts w:ascii="宋体" w:hAnsi="宋体" w:hint="eastAsia"/>
          <w:color w:val="000000" w:themeColor="text1"/>
          <w:sz w:val="28"/>
          <w:szCs w:val="28"/>
        </w:rPr>
        <w:t>管理人</w:t>
      </w:r>
      <w:r w:rsidRPr="00122CF0">
        <w:rPr>
          <w:rFonts w:ascii="宋体" w:hAnsi="宋体" w:hint="eastAsia"/>
          <w:color w:val="000000" w:themeColor="text1"/>
          <w:sz w:val="28"/>
          <w:szCs w:val="28"/>
        </w:rPr>
        <w:t>。</w:t>
      </w:r>
    </w:p>
    <w:p w14:paraId="4A1F1F22" w14:textId="77777777" w:rsidR="00417E96" w:rsidRPr="00122CF0" w:rsidRDefault="000134AB" w:rsidP="001326E3">
      <w:pPr>
        <w:adjustRightInd w:val="0"/>
        <w:snapToGrid w:val="0"/>
        <w:spacing w:line="560" w:lineRule="exact"/>
        <w:ind w:firstLineChars="200" w:firstLine="560"/>
        <w:rPr>
          <w:rFonts w:ascii="宋体" w:hAnsi="宋体"/>
          <w:color w:val="000000" w:themeColor="text1"/>
          <w:sz w:val="28"/>
          <w:szCs w:val="28"/>
        </w:rPr>
      </w:pPr>
      <w:r w:rsidRPr="00122CF0">
        <w:rPr>
          <w:rFonts w:ascii="宋体" w:hAnsi="宋体" w:hint="eastAsia"/>
          <w:color w:val="000000" w:themeColor="text1"/>
          <w:sz w:val="28"/>
          <w:szCs w:val="28"/>
        </w:rPr>
        <w:t>7.</w:t>
      </w:r>
      <w:r w:rsidR="005F68B8" w:rsidRPr="00122CF0">
        <w:rPr>
          <w:rFonts w:ascii="宋体" w:hAnsi="宋体" w:hint="eastAsia"/>
          <w:color w:val="000000" w:themeColor="text1"/>
          <w:sz w:val="28"/>
          <w:szCs w:val="28"/>
        </w:rPr>
        <w:t>2</w:t>
      </w:r>
      <w:r w:rsidRPr="00122CF0">
        <w:rPr>
          <w:rFonts w:ascii="宋体" w:hAnsi="宋体" w:hint="eastAsia"/>
          <w:color w:val="000000" w:themeColor="text1"/>
          <w:sz w:val="28"/>
          <w:szCs w:val="28"/>
        </w:rPr>
        <w:t>.1</w:t>
      </w:r>
      <w:r w:rsidR="00417E96" w:rsidRPr="00122CF0">
        <w:rPr>
          <w:rFonts w:ascii="宋体" w:hAnsi="宋体" w:hint="eastAsia"/>
          <w:color w:val="000000" w:themeColor="text1"/>
          <w:sz w:val="28"/>
          <w:szCs w:val="28"/>
        </w:rPr>
        <w:t>银行间交易的清算和结算</w:t>
      </w:r>
    </w:p>
    <w:p w14:paraId="566E459C" w14:textId="77777777" w:rsidR="00D01CB6" w:rsidRPr="00122CF0" w:rsidRDefault="00D01CB6" w:rsidP="00D01CB6">
      <w:pPr>
        <w:adjustRightInd w:val="0"/>
        <w:snapToGrid w:val="0"/>
        <w:spacing w:line="560" w:lineRule="exact"/>
        <w:ind w:firstLineChars="200" w:firstLine="560"/>
        <w:rPr>
          <w:rFonts w:ascii="宋体" w:hAnsi="宋体"/>
          <w:color w:val="000000" w:themeColor="text1"/>
          <w:sz w:val="28"/>
          <w:szCs w:val="28"/>
        </w:rPr>
      </w:pPr>
      <w:r w:rsidRPr="00122CF0">
        <w:rPr>
          <w:rFonts w:ascii="宋体" w:hAnsi="宋体" w:hint="eastAsia"/>
          <w:color w:val="000000" w:themeColor="text1"/>
          <w:sz w:val="28"/>
          <w:szCs w:val="28"/>
        </w:rPr>
        <w:t>7.2.1银行间交易结算</w:t>
      </w:r>
    </w:p>
    <w:p w14:paraId="5F7158C6" w14:textId="77777777" w:rsidR="00D01CB6" w:rsidRPr="00122CF0" w:rsidRDefault="00D01CB6" w:rsidP="00D01CB6">
      <w:pPr>
        <w:adjustRightInd w:val="0"/>
        <w:snapToGrid w:val="0"/>
        <w:spacing w:line="560" w:lineRule="exact"/>
        <w:ind w:firstLineChars="200" w:firstLine="560"/>
        <w:rPr>
          <w:rFonts w:ascii="宋体" w:hAnsi="宋体"/>
          <w:color w:val="000000" w:themeColor="text1"/>
          <w:sz w:val="28"/>
          <w:szCs w:val="28"/>
        </w:rPr>
      </w:pPr>
      <w:r w:rsidRPr="00122CF0">
        <w:rPr>
          <w:rFonts w:ascii="宋体" w:hAnsi="宋体" w:hint="eastAsia"/>
          <w:color w:val="000000" w:themeColor="text1"/>
          <w:sz w:val="28"/>
          <w:szCs w:val="28"/>
        </w:rPr>
        <w:t>（1）本产品在银行间市场交易的结算，根据是否采用多级托管模式，按照下列两种模式办理：</w:t>
      </w:r>
    </w:p>
    <w:p w14:paraId="1A677B60" w14:textId="77777777" w:rsidR="00D01CB6" w:rsidRPr="00122CF0" w:rsidRDefault="00D01CB6" w:rsidP="00D01CB6">
      <w:pPr>
        <w:adjustRightInd w:val="0"/>
        <w:snapToGrid w:val="0"/>
        <w:spacing w:line="560" w:lineRule="exact"/>
        <w:ind w:firstLineChars="200" w:firstLine="560"/>
        <w:rPr>
          <w:rFonts w:ascii="宋体" w:hAnsi="宋体"/>
          <w:color w:val="000000" w:themeColor="text1"/>
          <w:sz w:val="28"/>
          <w:szCs w:val="28"/>
        </w:rPr>
      </w:pPr>
      <w:r w:rsidRPr="00122CF0">
        <w:rPr>
          <w:rFonts w:ascii="宋体" w:hAnsi="宋体" w:hint="eastAsia"/>
          <w:color w:val="000000" w:themeColor="text1"/>
          <w:sz w:val="28"/>
          <w:szCs w:val="28"/>
        </w:rPr>
        <w:t>A. 银行间非多级托管模式</w:t>
      </w:r>
    </w:p>
    <w:p w14:paraId="0EF4C461" w14:textId="4E0315D2" w:rsidR="00D01CB6" w:rsidRPr="00122CF0" w:rsidRDefault="00DF3E17" w:rsidP="00D01CB6">
      <w:pPr>
        <w:adjustRightInd w:val="0"/>
        <w:snapToGrid w:val="0"/>
        <w:spacing w:line="560" w:lineRule="exact"/>
        <w:ind w:firstLineChars="200" w:firstLine="560"/>
        <w:rPr>
          <w:rFonts w:ascii="宋体" w:hAnsi="宋体"/>
          <w:color w:val="000000" w:themeColor="text1"/>
          <w:sz w:val="28"/>
          <w:szCs w:val="28"/>
        </w:rPr>
      </w:pPr>
      <w:r w:rsidRPr="00122CF0">
        <w:rPr>
          <w:rFonts w:ascii="宋体" w:hAnsi="宋体" w:hint="eastAsia"/>
          <w:color w:val="000000" w:themeColor="text1"/>
          <w:sz w:val="28"/>
          <w:szCs w:val="28"/>
        </w:rPr>
        <w:t>管理人</w:t>
      </w:r>
      <w:r w:rsidR="00D01CB6" w:rsidRPr="00122CF0">
        <w:rPr>
          <w:rFonts w:ascii="宋体" w:hAnsi="宋体" w:hint="eastAsia"/>
          <w:color w:val="000000" w:themeColor="text1"/>
          <w:sz w:val="28"/>
          <w:szCs w:val="28"/>
        </w:rPr>
        <w:t>通过银行间市场开立乙类债券账户达成交易后，应立即将成交通知单、相关文件及</w:t>
      </w:r>
      <w:r w:rsidRPr="00122CF0">
        <w:rPr>
          <w:rFonts w:ascii="宋体" w:hAnsi="宋体" w:hint="eastAsia"/>
          <w:color w:val="000000" w:themeColor="text1"/>
          <w:sz w:val="28"/>
          <w:szCs w:val="28"/>
        </w:rPr>
        <w:t>划款指令</w:t>
      </w:r>
      <w:r w:rsidR="00D01CB6" w:rsidRPr="00122CF0">
        <w:rPr>
          <w:rFonts w:ascii="宋体" w:hAnsi="宋体" w:hint="eastAsia"/>
          <w:color w:val="000000" w:themeColor="text1"/>
          <w:sz w:val="28"/>
          <w:szCs w:val="28"/>
        </w:rPr>
        <w:t>发至</w:t>
      </w:r>
      <w:r w:rsidRPr="00122CF0">
        <w:rPr>
          <w:rFonts w:ascii="宋体" w:hAnsi="宋体" w:hint="eastAsia"/>
          <w:color w:val="000000" w:themeColor="text1"/>
          <w:sz w:val="28"/>
          <w:szCs w:val="28"/>
        </w:rPr>
        <w:t>托管人</w:t>
      </w:r>
      <w:r w:rsidR="00D01CB6" w:rsidRPr="00122CF0">
        <w:rPr>
          <w:rFonts w:ascii="宋体" w:hAnsi="宋体" w:hint="eastAsia"/>
          <w:color w:val="000000" w:themeColor="text1"/>
          <w:sz w:val="28"/>
          <w:szCs w:val="28"/>
        </w:rPr>
        <w:t>，由</w:t>
      </w:r>
      <w:r w:rsidRPr="00122CF0">
        <w:rPr>
          <w:rFonts w:ascii="宋体" w:hAnsi="宋体" w:hint="eastAsia"/>
          <w:color w:val="000000" w:themeColor="text1"/>
          <w:sz w:val="28"/>
          <w:szCs w:val="28"/>
        </w:rPr>
        <w:t>托管人</w:t>
      </w:r>
      <w:r w:rsidR="00D01CB6" w:rsidRPr="00122CF0">
        <w:rPr>
          <w:rFonts w:ascii="宋体" w:hAnsi="宋体" w:hint="eastAsia"/>
          <w:color w:val="000000" w:themeColor="text1"/>
          <w:sz w:val="28"/>
          <w:szCs w:val="28"/>
        </w:rPr>
        <w:t>完成后台交易匹配及资金交收事宜。如果银行间结算系统已经生成的交易需要取消或终止，</w:t>
      </w:r>
      <w:r w:rsidRPr="00122CF0">
        <w:rPr>
          <w:rFonts w:ascii="宋体" w:hAnsi="宋体" w:hint="eastAsia"/>
          <w:color w:val="000000" w:themeColor="text1"/>
          <w:sz w:val="28"/>
          <w:szCs w:val="28"/>
        </w:rPr>
        <w:t>管理人</w:t>
      </w:r>
      <w:r w:rsidR="00D01CB6" w:rsidRPr="00122CF0">
        <w:rPr>
          <w:rFonts w:ascii="宋体" w:hAnsi="宋体" w:hint="eastAsia"/>
          <w:color w:val="000000" w:themeColor="text1"/>
          <w:sz w:val="28"/>
          <w:szCs w:val="28"/>
        </w:rPr>
        <w:t>要书面通知</w:t>
      </w:r>
      <w:r w:rsidRPr="00122CF0">
        <w:rPr>
          <w:rFonts w:ascii="宋体" w:hAnsi="宋体" w:hint="eastAsia"/>
          <w:color w:val="000000" w:themeColor="text1"/>
          <w:sz w:val="28"/>
          <w:szCs w:val="28"/>
        </w:rPr>
        <w:t>托管人</w:t>
      </w:r>
      <w:r w:rsidR="00D01CB6" w:rsidRPr="00122CF0">
        <w:rPr>
          <w:rFonts w:ascii="宋体" w:hAnsi="宋体" w:hint="eastAsia"/>
          <w:color w:val="000000" w:themeColor="text1"/>
          <w:sz w:val="28"/>
          <w:szCs w:val="28"/>
        </w:rPr>
        <w:t>。</w:t>
      </w:r>
    </w:p>
    <w:p w14:paraId="5F1E810C" w14:textId="2A6A5084" w:rsidR="00D01CB6" w:rsidRPr="00122CF0" w:rsidRDefault="00D01CB6" w:rsidP="00D01CB6">
      <w:pPr>
        <w:adjustRightInd w:val="0"/>
        <w:snapToGrid w:val="0"/>
        <w:spacing w:line="560" w:lineRule="exact"/>
        <w:ind w:firstLineChars="200" w:firstLine="560"/>
        <w:rPr>
          <w:rFonts w:ascii="宋体" w:hAnsi="宋体"/>
          <w:color w:val="000000" w:themeColor="text1"/>
          <w:sz w:val="28"/>
          <w:szCs w:val="28"/>
        </w:rPr>
      </w:pPr>
      <w:r w:rsidRPr="00122CF0">
        <w:rPr>
          <w:rFonts w:ascii="宋体" w:hAnsi="宋体" w:hint="eastAsia"/>
          <w:color w:val="000000" w:themeColor="text1"/>
          <w:sz w:val="28"/>
          <w:szCs w:val="28"/>
        </w:rPr>
        <w:t>银行间债券转托管业务，</w:t>
      </w:r>
      <w:r w:rsidR="00DF3E17" w:rsidRPr="00122CF0">
        <w:rPr>
          <w:rFonts w:ascii="宋体" w:hAnsi="宋体" w:hint="eastAsia"/>
          <w:color w:val="000000" w:themeColor="text1"/>
          <w:sz w:val="28"/>
          <w:szCs w:val="28"/>
        </w:rPr>
        <w:t>管理人</w:t>
      </w:r>
      <w:r w:rsidRPr="00122CF0">
        <w:rPr>
          <w:rFonts w:ascii="宋体" w:hAnsi="宋体" w:hint="eastAsia"/>
          <w:color w:val="000000" w:themeColor="text1"/>
          <w:sz w:val="28"/>
          <w:szCs w:val="28"/>
        </w:rPr>
        <w:t>需将债券转托管申请书（附件5-3《转托管指令》（交易所</w:t>
      </w:r>
      <w:proofErr w:type="gramStart"/>
      <w:r w:rsidRPr="00122CF0">
        <w:rPr>
          <w:rFonts w:ascii="宋体" w:hAnsi="宋体" w:hint="eastAsia"/>
          <w:color w:val="000000" w:themeColor="text1"/>
          <w:sz w:val="28"/>
          <w:szCs w:val="28"/>
        </w:rPr>
        <w:t>转银行</w:t>
      </w:r>
      <w:proofErr w:type="gramEnd"/>
      <w:r w:rsidRPr="00122CF0">
        <w:rPr>
          <w:rFonts w:ascii="宋体" w:hAnsi="宋体" w:hint="eastAsia"/>
          <w:color w:val="000000" w:themeColor="text1"/>
          <w:sz w:val="28"/>
          <w:szCs w:val="28"/>
        </w:rPr>
        <w:t>间））加盖印鉴并通过传真</w:t>
      </w:r>
      <w:r w:rsidR="009266F5">
        <w:rPr>
          <w:rFonts w:ascii="宋体" w:hAnsi="宋体" w:hint="eastAsia"/>
          <w:color w:val="000000" w:themeColor="text1"/>
          <w:sz w:val="28"/>
          <w:szCs w:val="28"/>
        </w:rPr>
        <w:t>或邮件</w:t>
      </w:r>
      <w:r w:rsidR="009266F5">
        <w:rPr>
          <w:rFonts w:ascii="宋体" w:hAnsi="宋体" w:hint="eastAsia"/>
          <w:color w:val="000000" w:themeColor="text1"/>
          <w:sz w:val="28"/>
          <w:szCs w:val="28"/>
        </w:rPr>
        <w:lastRenderedPageBreak/>
        <w:t>等双方认可的方式</w:t>
      </w:r>
      <w:r w:rsidRPr="00122CF0">
        <w:rPr>
          <w:rFonts w:ascii="宋体" w:hAnsi="宋体" w:hint="eastAsia"/>
          <w:color w:val="000000" w:themeColor="text1"/>
          <w:sz w:val="28"/>
          <w:szCs w:val="28"/>
        </w:rPr>
        <w:t>发送给</w:t>
      </w:r>
      <w:r w:rsidR="00DF3E17" w:rsidRPr="00122CF0">
        <w:rPr>
          <w:rFonts w:ascii="宋体" w:hAnsi="宋体" w:hint="eastAsia"/>
          <w:color w:val="000000" w:themeColor="text1"/>
          <w:sz w:val="28"/>
          <w:szCs w:val="28"/>
        </w:rPr>
        <w:t>托管人</w:t>
      </w:r>
      <w:r w:rsidRPr="00122CF0">
        <w:rPr>
          <w:rFonts w:ascii="宋体" w:hAnsi="宋体" w:hint="eastAsia"/>
          <w:color w:val="000000" w:themeColor="text1"/>
          <w:sz w:val="28"/>
          <w:szCs w:val="28"/>
        </w:rPr>
        <w:t>，线下转托管业务须提交原件，并通过录音电话与</w:t>
      </w:r>
      <w:r w:rsidR="00DF3E17" w:rsidRPr="00122CF0">
        <w:rPr>
          <w:rFonts w:ascii="宋体" w:hAnsi="宋体" w:hint="eastAsia"/>
          <w:color w:val="000000" w:themeColor="text1"/>
          <w:sz w:val="28"/>
          <w:szCs w:val="28"/>
        </w:rPr>
        <w:t>托管人</w:t>
      </w:r>
      <w:r w:rsidRPr="00122CF0">
        <w:rPr>
          <w:rFonts w:ascii="宋体" w:hAnsi="宋体" w:hint="eastAsia"/>
          <w:color w:val="000000" w:themeColor="text1"/>
          <w:sz w:val="28"/>
          <w:szCs w:val="28"/>
        </w:rPr>
        <w:t>确认，由</w:t>
      </w:r>
      <w:r w:rsidR="00DF3E17" w:rsidRPr="00122CF0">
        <w:rPr>
          <w:rFonts w:ascii="宋体" w:hAnsi="宋体" w:hint="eastAsia"/>
          <w:color w:val="000000" w:themeColor="text1"/>
          <w:sz w:val="28"/>
          <w:szCs w:val="28"/>
        </w:rPr>
        <w:t>托管人</w:t>
      </w:r>
      <w:r w:rsidRPr="00122CF0">
        <w:rPr>
          <w:rFonts w:ascii="宋体" w:hAnsi="宋体" w:hint="eastAsia"/>
          <w:color w:val="000000" w:themeColor="text1"/>
          <w:sz w:val="28"/>
          <w:szCs w:val="28"/>
        </w:rPr>
        <w:t>协助办理转托管业务。</w:t>
      </w:r>
    </w:p>
    <w:p w14:paraId="304991F6" w14:textId="7E56EAD5" w:rsidR="00D01CB6" w:rsidRPr="00122CF0" w:rsidRDefault="00D01CB6" w:rsidP="00D01CB6">
      <w:pPr>
        <w:adjustRightInd w:val="0"/>
        <w:snapToGrid w:val="0"/>
        <w:spacing w:line="560" w:lineRule="exact"/>
        <w:ind w:firstLineChars="200" w:firstLine="560"/>
        <w:rPr>
          <w:rFonts w:ascii="宋体" w:hAnsi="宋体"/>
          <w:color w:val="000000" w:themeColor="text1"/>
          <w:sz w:val="28"/>
          <w:szCs w:val="28"/>
        </w:rPr>
      </w:pPr>
      <w:r w:rsidRPr="00122CF0">
        <w:rPr>
          <w:rFonts w:ascii="宋体" w:hAnsi="宋体" w:hint="eastAsia"/>
          <w:color w:val="000000" w:themeColor="text1"/>
          <w:sz w:val="28"/>
          <w:szCs w:val="28"/>
        </w:rPr>
        <w:t>B.</w:t>
      </w:r>
      <w:r w:rsidR="001C3EB4" w:rsidRPr="00122CF0">
        <w:rPr>
          <w:rFonts w:ascii="宋体" w:hAnsi="宋体" w:hint="eastAsia"/>
          <w:color w:val="000000" w:themeColor="text1"/>
          <w:sz w:val="28"/>
          <w:szCs w:val="28"/>
        </w:rPr>
        <w:t>银行间多级托管模式</w:t>
      </w:r>
      <w:r w:rsidRPr="00122CF0">
        <w:rPr>
          <w:rFonts w:ascii="宋体" w:hAnsi="宋体" w:hint="eastAsia"/>
          <w:color w:val="000000" w:themeColor="text1"/>
          <w:sz w:val="28"/>
          <w:szCs w:val="28"/>
        </w:rPr>
        <w:t>：</w:t>
      </w:r>
    </w:p>
    <w:p w14:paraId="117153BA" w14:textId="29EC2E64" w:rsidR="00D01CB6" w:rsidRPr="00122CF0" w:rsidRDefault="00DF3E17" w:rsidP="00D01CB6">
      <w:pPr>
        <w:adjustRightInd w:val="0"/>
        <w:snapToGrid w:val="0"/>
        <w:spacing w:line="560" w:lineRule="exact"/>
        <w:ind w:firstLineChars="200" w:firstLine="560"/>
        <w:rPr>
          <w:rFonts w:ascii="宋体" w:hAnsi="宋体"/>
          <w:color w:val="000000" w:themeColor="text1"/>
          <w:sz w:val="28"/>
          <w:szCs w:val="28"/>
        </w:rPr>
      </w:pPr>
      <w:r w:rsidRPr="00122CF0">
        <w:rPr>
          <w:rFonts w:ascii="宋体" w:hAnsi="宋体" w:hint="eastAsia"/>
          <w:color w:val="000000" w:themeColor="text1"/>
          <w:sz w:val="28"/>
          <w:szCs w:val="28"/>
        </w:rPr>
        <w:t>管理人</w:t>
      </w:r>
      <w:r w:rsidR="00D01CB6" w:rsidRPr="00122CF0">
        <w:rPr>
          <w:rFonts w:ascii="宋体" w:hAnsi="宋体" w:hint="eastAsia"/>
          <w:color w:val="000000" w:themeColor="text1"/>
          <w:sz w:val="28"/>
          <w:szCs w:val="28"/>
        </w:rPr>
        <w:t>应在银行间交易成交后，按照《银行间债券市场登记托管结算协议》相关安排，将成交单发送至</w:t>
      </w:r>
      <w:r w:rsidR="001C3EB4" w:rsidRPr="00122CF0">
        <w:rPr>
          <w:rFonts w:ascii="宋体" w:hAnsi="宋体" w:hint="eastAsia"/>
          <w:color w:val="000000" w:themeColor="text1"/>
          <w:sz w:val="28"/>
          <w:szCs w:val="28"/>
        </w:rPr>
        <w:t>为理财产品提供债券托管结算服务的托管人</w:t>
      </w:r>
      <w:r w:rsidR="00D01CB6" w:rsidRPr="00122CF0">
        <w:rPr>
          <w:rFonts w:ascii="宋体" w:hAnsi="宋体" w:hint="eastAsia"/>
          <w:color w:val="000000" w:themeColor="text1"/>
          <w:sz w:val="28"/>
          <w:szCs w:val="28"/>
        </w:rPr>
        <w:t>，并由其完成结算处理。</w:t>
      </w:r>
    </w:p>
    <w:p w14:paraId="43A5B361" w14:textId="3F4FB5A7" w:rsidR="00D01CB6" w:rsidRPr="00122CF0" w:rsidRDefault="00D01CB6" w:rsidP="00D01CB6">
      <w:pPr>
        <w:adjustRightInd w:val="0"/>
        <w:snapToGrid w:val="0"/>
        <w:spacing w:line="560" w:lineRule="exact"/>
        <w:ind w:firstLineChars="200" w:firstLine="560"/>
        <w:rPr>
          <w:rFonts w:ascii="宋体" w:hAnsi="宋体"/>
          <w:color w:val="000000" w:themeColor="text1"/>
          <w:sz w:val="28"/>
          <w:szCs w:val="28"/>
        </w:rPr>
      </w:pPr>
      <w:r w:rsidRPr="00122CF0">
        <w:rPr>
          <w:rFonts w:ascii="宋体" w:hAnsi="宋体" w:hint="eastAsia"/>
          <w:color w:val="000000" w:themeColor="text1"/>
          <w:sz w:val="28"/>
          <w:szCs w:val="28"/>
        </w:rPr>
        <w:t>如</w:t>
      </w:r>
      <w:r w:rsidR="00DF3E17" w:rsidRPr="00122CF0">
        <w:rPr>
          <w:rFonts w:ascii="宋体" w:hAnsi="宋体" w:hint="eastAsia"/>
          <w:color w:val="000000" w:themeColor="text1"/>
          <w:sz w:val="28"/>
          <w:szCs w:val="28"/>
        </w:rPr>
        <w:t>管理人</w:t>
      </w:r>
      <w:r w:rsidRPr="00122CF0">
        <w:rPr>
          <w:rFonts w:ascii="宋体" w:hAnsi="宋体" w:hint="eastAsia"/>
          <w:color w:val="000000" w:themeColor="text1"/>
          <w:sz w:val="28"/>
          <w:szCs w:val="28"/>
        </w:rPr>
        <w:t>需要将债券结算资金调入相关账户用于结算，或需要将结算资金划回</w:t>
      </w:r>
      <w:r w:rsidR="00DF3E17" w:rsidRPr="00122CF0">
        <w:rPr>
          <w:rFonts w:ascii="宋体" w:hAnsi="宋体" w:hint="eastAsia"/>
          <w:color w:val="000000" w:themeColor="text1"/>
          <w:sz w:val="28"/>
          <w:szCs w:val="28"/>
        </w:rPr>
        <w:t>托管账户</w:t>
      </w:r>
      <w:r w:rsidRPr="00122CF0">
        <w:rPr>
          <w:rFonts w:ascii="宋体" w:hAnsi="宋体" w:hint="eastAsia"/>
          <w:color w:val="000000" w:themeColor="text1"/>
          <w:sz w:val="28"/>
          <w:szCs w:val="28"/>
        </w:rPr>
        <w:t>的，</w:t>
      </w:r>
      <w:r w:rsidR="00DF3E17" w:rsidRPr="00122CF0">
        <w:rPr>
          <w:rFonts w:ascii="宋体" w:hAnsi="宋体" w:hint="eastAsia"/>
          <w:color w:val="000000" w:themeColor="text1"/>
          <w:sz w:val="28"/>
          <w:szCs w:val="28"/>
        </w:rPr>
        <w:t>管理人</w:t>
      </w:r>
      <w:r w:rsidRPr="00122CF0">
        <w:rPr>
          <w:rFonts w:ascii="宋体" w:hAnsi="宋体" w:hint="eastAsia"/>
          <w:color w:val="000000" w:themeColor="text1"/>
          <w:sz w:val="28"/>
          <w:szCs w:val="28"/>
        </w:rPr>
        <w:t>应向</w:t>
      </w:r>
      <w:r w:rsidR="00DF3E17" w:rsidRPr="00122CF0">
        <w:rPr>
          <w:rFonts w:ascii="宋体" w:hAnsi="宋体" w:hint="eastAsia"/>
          <w:color w:val="000000" w:themeColor="text1"/>
          <w:sz w:val="28"/>
          <w:szCs w:val="28"/>
        </w:rPr>
        <w:t>托管人</w:t>
      </w:r>
      <w:r w:rsidRPr="00122CF0">
        <w:rPr>
          <w:rFonts w:ascii="宋体" w:hAnsi="宋体" w:hint="eastAsia"/>
          <w:color w:val="000000" w:themeColor="text1"/>
          <w:sz w:val="28"/>
          <w:szCs w:val="28"/>
        </w:rPr>
        <w:t>发送</w:t>
      </w:r>
      <w:r w:rsidR="00DF3E17" w:rsidRPr="00122CF0">
        <w:rPr>
          <w:rFonts w:ascii="宋体" w:hAnsi="宋体" w:hint="eastAsia"/>
          <w:color w:val="000000" w:themeColor="text1"/>
          <w:sz w:val="28"/>
          <w:szCs w:val="28"/>
        </w:rPr>
        <w:t>划款指令</w:t>
      </w:r>
      <w:r w:rsidRPr="00122CF0">
        <w:rPr>
          <w:rFonts w:ascii="宋体" w:hAnsi="宋体" w:hint="eastAsia"/>
          <w:color w:val="000000" w:themeColor="text1"/>
          <w:sz w:val="28"/>
          <w:szCs w:val="28"/>
        </w:rPr>
        <w:t>，双方按照</w:t>
      </w:r>
      <w:r w:rsidR="00DF3E17" w:rsidRPr="00122CF0">
        <w:rPr>
          <w:rFonts w:ascii="宋体" w:hAnsi="宋体" w:hint="eastAsia"/>
          <w:color w:val="000000" w:themeColor="text1"/>
          <w:sz w:val="28"/>
          <w:szCs w:val="28"/>
        </w:rPr>
        <w:t>本协议</w:t>
      </w:r>
      <w:r w:rsidRPr="00122CF0">
        <w:rPr>
          <w:rFonts w:ascii="宋体" w:hAnsi="宋体" w:hint="eastAsia"/>
          <w:color w:val="000000" w:themeColor="text1"/>
          <w:sz w:val="28"/>
          <w:szCs w:val="28"/>
        </w:rPr>
        <w:t>第六章约定流程处理。</w:t>
      </w:r>
    </w:p>
    <w:p w14:paraId="46DF5B8B" w14:textId="2F600A8C" w:rsidR="00D01CB6" w:rsidRPr="00122CF0" w:rsidRDefault="00D01CB6" w:rsidP="00D01CB6">
      <w:pPr>
        <w:adjustRightInd w:val="0"/>
        <w:snapToGrid w:val="0"/>
        <w:spacing w:line="560" w:lineRule="exact"/>
        <w:ind w:firstLineChars="200" w:firstLine="560"/>
        <w:rPr>
          <w:rFonts w:ascii="宋体" w:hAnsi="宋体"/>
          <w:color w:val="000000" w:themeColor="text1"/>
          <w:sz w:val="28"/>
          <w:szCs w:val="28"/>
        </w:rPr>
      </w:pPr>
      <w:r w:rsidRPr="00122CF0">
        <w:rPr>
          <w:rFonts w:ascii="宋体" w:hAnsi="宋体" w:hint="eastAsia"/>
          <w:color w:val="000000" w:themeColor="text1"/>
          <w:sz w:val="28"/>
          <w:szCs w:val="28"/>
        </w:rPr>
        <w:t>（2）本产品在运作期间，如根据监管规定或业务安排，需由上述第A种方式转变为多级托管模式运作的，</w:t>
      </w:r>
      <w:r w:rsidR="00DF3E17" w:rsidRPr="00122CF0">
        <w:rPr>
          <w:rFonts w:ascii="宋体" w:hAnsi="宋体" w:hint="eastAsia"/>
          <w:color w:val="000000" w:themeColor="text1"/>
          <w:sz w:val="28"/>
          <w:szCs w:val="28"/>
        </w:rPr>
        <w:t>管理人</w:t>
      </w:r>
      <w:r w:rsidRPr="00122CF0">
        <w:rPr>
          <w:rFonts w:ascii="宋体" w:hAnsi="宋体" w:hint="eastAsia"/>
          <w:color w:val="000000" w:themeColor="text1"/>
          <w:sz w:val="28"/>
          <w:szCs w:val="28"/>
        </w:rPr>
        <w:t>应与</w:t>
      </w:r>
      <w:r w:rsidR="001C3EB4" w:rsidRPr="00122CF0">
        <w:rPr>
          <w:rFonts w:ascii="宋体" w:hAnsi="宋体" w:hint="eastAsia"/>
          <w:color w:val="000000" w:themeColor="text1"/>
          <w:sz w:val="28"/>
          <w:szCs w:val="28"/>
        </w:rPr>
        <w:t>为理财产品提供债券托管结算服务的托管人</w:t>
      </w:r>
      <w:r w:rsidRPr="00122CF0">
        <w:rPr>
          <w:rFonts w:ascii="宋体" w:hAnsi="宋体" w:hint="eastAsia"/>
          <w:color w:val="000000" w:themeColor="text1"/>
          <w:sz w:val="28"/>
          <w:szCs w:val="28"/>
        </w:rPr>
        <w:t>签署《银行间债券市场登记托管结算协议》并开立相关账户。</w:t>
      </w:r>
    </w:p>
    <w:p w14:paraId="6B3F6BD6" w14:textId="1D686FD5" w:rsidR="00417E96" w:rsidRPr="00122CF0" w:rsidRDefault="00D01CB6" w:rsidP="001C53BB">
      <w:pPr>
        <w:adjustRightInd w:val="0"/>
        <w:snapToGrid w:val="0"/>
        <w:spacing w:line="560" w:lineRule="exact"/>
        <w:ind w:firstLineChars="200" w:firstLine="560"/>
        <w:rPr>
          <w:rFonts w:ascii="宋体" w:hAnsi="宋体"/>
          <w:color w:val="000000" w:themeColor="text1"/>
          <w:sz w:val="28"/>
          <w:szCs w:val="28"/>
        </w:rPr>
      </w:pPr>
      <w:r w:rsidRPr="00122CF0">
        <w:rPr>
          <w:rFonts w:ascii="宋体" w:hAnsi="宋体" w:hint="eastAsia"/>
          <w:color w:val="000000" w:themeColor="text1"/>
          <w:sz w:val="28"/>
          <w:szCs w:val="28"/>
        </w:rPr>
        <w:t>对于转换前，本产品已经在</w:t>
      </w:r>
      <w:r w:rsidR="00DF3E17" w:rsidRPr="00122CF0">
        <w:rPr>
          <w:rFonts w:ascii="宋体" w:hAnsi="宋体" w:hint="eastAsia"/>
          <w:color w:val="000000" w:themeColor="text1"/>
          <w:sz w:val="28"/>
          <w:szCs w:val="28"/>
        </w:rPr>
        <w:t>银行间市场登记结算机构</w:t>
      </w:r>
      <w:r w:rsidRPr="00122CF0">
        <w:rPr>
          <w:rFonts w:ascii="宋体" w:hAnsi="宋体" w:hint="eastAsia"/>
          <w:color w:val="000000" w:themeColor="text1"/>
          <w:sz w:val="28"/>
          <w:szCs w:val="28"/>
        </w:rPr>
        <w:t>开立债券账户中的债券，</w:t>
      </w:r>
      <w:r w:rsidR="00DF3E17" w:rsidRPr="00122CF0">
        <w:rPr>
          <w:rFonts w:ascii="宋体" w:hAnsi="宋体" w:hint="eastAsia"/>
          <w:color w:val="000000" w:themeColor="text1"/>
          <w:sz w:val="28"/>
          <w:szCs w:val="28"/>
        </w:rPr>
        <w:t>管理人</w:t>
      </w:r>
      <w:r w:rsidRPr="00122CF0">
        <w:rPr>
          <w:rFonts w:ascii="宋体" w:hAnsi="宋体" w:hint="eastAsia"/>
          <w:color w:val="000000" w:themeColor="text1"/>
          <w:sz w:val="28"/>
          <w:szCs w:val="28"/>
        </w:rPr>
        <w:t>应按照监管规定及</w:t>
      </w:r>
      <w:r w:rsidR="00DF3E17" w:rsidRPr="00122CF0">
        <w:rPr>
          <w:rFonts w:ascii="宋体" w:hAnsi="宋体" w:hint="eastAsia"/>
          <w:color w:val="000000" w:themeColor="text1"/>
          <w:sz w:val="28"/>
          <w:szCs w:val="28"/>
        </w:rPr>
        <w:t>银行间市场登记结算机构</w:t>
      </w:r>
      <w:r w:rsidRPr="00122CF0">
        <w:rPr>
          <w:rFonts w:ascii="宋体" w:hAnsi="宋体" w:hint="eastAsia"/>
          <w:color w:val="000000" w:themeColor="text1"/>
          <w:sz w:val="28"/>
          <w:szCs w:val="28"/>
        </w:rPr>
        <w:t>的要求，通过</w:t>
      </w:r>
      <w:proofErr w:type="gramStart"/>
      <w:r w:rsidRPr="00122CF0">
        <w:rPr>
          <w:rFonts w:ascii="宋体" w:hAnsi="宋体" w:hint="eastAsia"/>
          <w:color w:val="000000" w:themeColor="text1"/>
          <w:sz w:val="28"/>
          <w:szCs w:val="28"/>
        </w:rPr>
        <w:t>非交易</w:t>
      </w:r>
      <w:proofErr w:type="gramEnd"/>
      <w:r w:rsidRPr="00122CF0">
        <w:rPr>
          <w:rFonts w:ascii="宋体" w:hAnsi="宋体" w:hint="eastAsia"/>
          <w:color w:val="000000" w:themeColor="text1"/>
          <w:sz w:val="28"/>
          <w:szCs w:val="28"/>
        </w:rPr>
        <w:t>过户方式将债券过户至</w:t>
      </w:r>
      <w:r w:rsidR="001C3EB4" w:rsidRPr="00122CF0">
        <w:rPr>
          <w:rFonts w:ascii="宋体" w:hAnsi="宋体" w:hint="eastAsia"/>
          <w:color w:val="000000" w:themeColor="text1"/>
          <w:sz w:val="28"/>
          <w:szCs w:val="28"/>
        </w:rPr>
        <w:t>为理财产品提供债券托管结算服务的托管人</w:t>
      </w:r>
      <w:r w:rsidRPr="00122CF0">
        <w:rPr>
          <w:rFonts w:ascii="宋体" w:hAnsi="宋体" w:hint="eastAsia"/>
          <w:color w:val="000000" w:themeColor="text1"/>
          <w:sz w:val="28"/>
          <w:szCs w:val="28"/>
        </w:rPr>
        <w:t>。债券</w:t>
      </w:r>
      <w:proofErr w:type="gramStart"/>
      <w:r w:rsidRPr="00122CF0">
        <w:rPr>
          <w:rFonts w:ascii="宋体" w:hAnsi="宋体" w:hint="eastAsia"/>
          <w:color w:val="000000" w:themeColor="text1"/>
          <w:sz w:val="28"/>
          <w:szCs w:val="28"/>
        </w:rPr>
        <w:t>非交易</w:t>
      </w:r>
      <w:proofErr w:type="gramEnd"/>
      <w:r w:rsidRPr="00122CF0">
        <w:rPr>
          <w:rFonts w:ascii="宋体" w:hAnsi="宋体" w:hint="eastAsia"/>
          <w:color w:val="000000" w:themeColor="text1"/>
          <w:sz w:val="28"/>
          <w:szCs w:val="28"/>
        </w:rPr>
        <w:t>过户完成后，</w:t>
      </w:r>
      <w:r w:rsidR="00DF3E17" w:rsidRPr="00122CF0">
        <w:rPr>
          <w:rFonts w:ascii="宋体" w:hAnsi="宋体" w:hint="eastAsia"/>
          <w:color w:val="000000" w:themeColor="text1"/>
          <w:sz w:val="28"/>
          <w:szCs w:val="28"/>
        </w:rPr>
        <w:t>管理人</w:t>
      </w:r>
      <w:r w:rsidRPr="00122CF0">
        <w:rPr>
          <w:rFonts w:ascii="宋体" w:hAnsi="宋体" w:hint="eastAsia"/>
          <w:color w:val="000000" w:themeColor="text1"/>
          <w:sz w:val="28"/>
          <w:szCs w:val="28"/>
        </w:rPr>
        <w:t>应及时提交材料，由</w:t>
      </w:r>
      <w:r w:rsidR="00DF3E17" w:rsidRPr="00122CF0">
        <w:rPr>
          <w:rFonts w:ascii="宋体" w:hAnsi="宋体" w:hint="eastAsia"/>
          <w:color w:val="000000" w:themeColor="text1"/>
          <w:sz w:val="28"/>
          <w:szCs w:val="28"/>
        </w:rPr>
        <w:t>托管人</w:t>
      </w:r>
      <w:r w:rsidRPr="00122CF0">
        <w:rPr>
          <w:rFonts w:ascii="宋体" w:hAnsi="宋体" w:hint="eastAsia"/>
          <w:color w:val="000000" w:themeColor="text1"/>
          <w:sz w:val="28"/>
          <w:szCs w:val="28"/>
        </w:rPr>
        <w:t>将产品直接在</w:t>
      </w:r>
      <w:r w:rsidR="00DF3E17" w:rsidRPr="00122CF0">
        <w:rPr>
          <w:rFonts w:ascii="宋体" w:hAnsi="宋体" w:hint="eastAsia"/>
          <w:color w:val="000000" w:themeColor="text1"/>
          <w:sz w:val="28"/>
          <w:szCs w:val="28"/>
        </w:rPr>
        <w:t>银行间市场登记结算机构</w:t>
      </w:r>
      <w:r w:rsidRPr="00122CF0">
        <w:rPr>
          <w:rFonts w:ascii="宋体" w:hAnsi="宋体" w:hint="eastAsia"/>
          <w:color w:val="000000" w:themeColor="text1"/>
          <w:sz w:val="28"/>
          <w:szCs w:val="28"/>
        </w:rPr>
        <w:t>开立的债券账户及资金结算账户进行销户。</w:t>
      </w:r>
    </w:p>
    <w:p w14:paraId="7B18E926" w14:textId="77777777" w:rsidR="00417E96" w:rsidRPr="00122CF0" w:rsidRDefault="000134AB" w:rsidP="001C53BB">
      <w:pPr>
        <w:adjustRightInd w:val="0"/>
        <w:snapToGrid w:val="0"/>
        <w:spacing w:line="560" w:lineRule="exact"/>
        <w:ind w:firstLineChars="200" w:firstLine="560"/>
        <w:rPr>
          <w:rFonts w:ascii="宋体" w:hAnsi="宋体"/>
          <w:color w:val="000000" w:themeColor="text1"/>
          <w:sz w:val="28"/>
          <w:szCs w:val="28"/>
        </w:rPr>
      </w:pPr>
      <w:r w:rsidRPr="00122CF0">
        <w:rPr>
          <w:rFonts w:ascii="宋体" w:hAnsi="宋体" w:hint="eastAsia"/>
          <w:color w:val="000000" w:themeColor="text1"/>
          <w:sz w:val="28"/>
          <w:szCs w:val="28"/>
        </w:rPr>
        <w:t>7.</w:t>
      </w:r>
      <w:r w:rsidR="005F68B8" w:rsidRPr="00122CF0">
        <w:rPr>
          <w:rFonts w:ascii="宋体" w:hAnsi="宋体" w:hint="eastAsia"/>
          <w:color w:val="000000" w:themeColor="text1"/>
          <w:sz w:val="28"/>
          <w:szCs w:val="28"/>
        </w:rPr>
        <w:t>2</w:t>
      </w:r>
      <w:r w:rsidRPr="00122CF0">
        <w:rPr>
          <w:rFonts w:ascii="宋体" w:hAnsi="宋体" w:hint="eastAsia"/>
          <w:color w:val="000000" w:themeColor="text1"/>
          <w:sz w:val="28"/>
          <w:szCs w:val="28"/>
        </w:rPr>
        <w:t>.2</w:t>
      </w:r>
      <w:r w:rsidR="00417E96" w:rsidRPr="00122CF0">
        <w:rPr>
          <w:rFonts w:ascii="宋体" w:hAnsi="宋体" w:hint="eastAsia"/>
          <w:color w:val="000000" w:themeColor="text1"/>
          <w:sz w:val="28"/>
          <w:szCs w:val="28"/>
        </w:rPr>
        <w:t>投资开放式基金的特别约定</w:t>
      </w:r>
    </w:p>
    <w:p w14:paraId="05B5531D" w14:textId="31BED9B8" w:rsidR="00417E96" w:rsidRPr="00122CF0" w:rsidRDefault="00417E96" w:rsidP="001C53BB">
      <w:pPr>
        <w:adjustRightInd w:val="0"/>
        <w:snapToGrid w:val="0"/>
        <w:spacing w:line="560" w:lineRule="exact"/>
        <w:ind w:firstLineChars="200" w:firstLine="560"/>
        <w:rPr>
          <w:rFonts w:ascii="宋体" w:hAnsi="宋体"/>
          <w:color w:val="000000" w:themeColor="text1"/>
          <w:sz w:val="28"/>
          <w:szCs w:val="28"/>
        </w:rPr>
      </w:pPr>
      <w:r w:rsidRPr="00122CF0">
        <w:rPr>
          <w:rFonts w:ascii="宋体" w:hAnsi="宋体" w:hint="eastAsia"/>
          <w:color w:val="000000" w:themeColor="text1"/>
          <w:sz w:val="28"/>
          <w:szCs w:val="28"/>
        </w:rPr>
        <w:t>（1）开放式基金认购日T日，</w:t>
      </w:r>
      <w:r w:rsidR="00DF3E17" w:rsidRPr="00122CF0">
        <w:rPr>
          <w:rFonts w:ascii="宋体" w:hAnsi="宋体" w:hint="eastAsia"/>
          <w:color w:val="000000" w:themeColor="text1"/>
          <w:sz w:val="28"/>
          <w:szCs w:val="28"/>
        </w:rPr>
        <w:t>管理人</w:t>
      </w:r>
      <w:r w:rsidRPr="00122CF0">
        <w:rPr>
          <w:rFonts w:ascii="宋体" w:hAnsi="宋体" w:hint="eastAsia"/>
          <w:color w:val="000000" w:themeColor="text1"/>
          <w:sz w:val="28"/>
          <w:szCs w:val="28"/>
        </w:rPr>
        <w:t>向</w:t>
      </w:r>
      <w:r w:rsidR="00DF3E17" w:rsidRPr="00122CF0">
        <w:rPr>
          <w:rFonts w:ascii="宋体" w:hAnsi="宋体" w:hint="eastAsia"/>
          <w:color w:val="000000" w:themeColor="text1"/>
          <w:sz w:val="28"/>
          <w:szCs w:val="28"/>
        </w:rPr>
        <w:t>托管人</w:t>
      </w:r>
      <w:r w:rsidR="00A66981" w:rsidRPr="00122CF0">
        <w:rPr>
          <w:rFonts w:ascii="宋体" w:hAnsi="宋体" w:hint="eastAsia"/>
          <w:color w:val="000000" w:themeColor="text1"/>
          <w:sz w:val="28"/>
          <w:szCs w:val="28"/>
        </w:rPr>
        <w:t>发送</w:t>
      </w:r>
      <w:r w:rsidRPr="00122CF0">
        <w:rPr>
          <w:rFonts w:ascii="宋体" w:hAnsi="宋体" w:hint="eastAsia"/>
          <w:color w:val="000000" w:themeColor="text1"/>
          <w:sz w:val="28"/>
          <w:szCs w:val="28"/>
        </w:rPr>
        <w:t>付款指令和向基金销售机构出具的《开放式基金认购申请书》，</w:t>
      </w:r>
      <w:r w:rsidR="00DF3E17" w:rsidRPr="00122CF0">
        <w:rPr>
          <w:rFonts w:ascii="宋体" w:hAnsi="宋体" w:hint="eastAsia"/>
          <w:color w:val="000000" w:themeColor="text1"/>
          <w:sz w:val="28"/>
          <w:szCs w:val="28"/>
        </w:rPr>
        <w:t>托管人</w:t>
      </w:r>
      <w:r w:rsidRPr="00122CF0">
        <w:rPr>
          <w:rFonts w:ascii="宋体" w:hAnsi="宋体" w:hint="eastAsia"/>
          <w:color w:val="000000" w:themeColor="text1"/>
          <w:sz w:val="28"/>
          <w:szCs w:val="28"/>
        </w:rPr>
        <w:t>在合理时间内</w:t>
      </w:r>
      <w:r w:rsidR="000C4A98" w:rsidRPr="00122CF0">
        <w:rPr>
          <w:rFonts w:ascii="宋体" w:hAnsi="宋体" w:hint="eastAsia"/>
          <w:color w:val="000000" w:themeColor="text1"/>
          <w:sz w:val="28"/>
          <w:szCs w:val="28"/>
        </w:rPr>
        <w:t>并在基金销售机构规定的认购截止时间之前</w:t>
      </w:r>
      <w:r w:rsidRPr="00122CF0">
        <w:rPr>
          <w:rFonts w:ascii="宋体" w:hAnsi="宋体" w:hint="eastAsia"/>
          <w:color w:val="000000" w:themeColor="text1"/>
          <w:sz w:val="28"/>
          <w:szCs w:val="28"/>
        </w:rPr>
        <w:t>根据付款指令进行划款。基金成立日后</w:t>
      </w:r>
      <w:r w:rsidR="008F52EE" w:rsidRPr="00122CF0">
        <w:rPr>
          <w:rFonts w:ascii="宋体" w:hAnsi="宋体" w:hint="eastAsia"/>
          <w:color w:val="000000" w:themeColor="text1"/>
          <w:sz w:val="28"/>
          <w:szCs w:val="28"/>
        </w:rPr>
        <w:t>第</w:t>
      </w:r>
      <w:r w:rsidRPr="00122CF0">
        <w:rPr>
          <w:rFonts w:ascii="宋体" w:hAnsi="宋体" w:hint="eastAsia"/>
          <w:color w:val="000000" w:themeColor="text1"/>
          <w:sz w:val="28"/>
          <w:szCs w:val="28"/>
        </w:rPr>
        <w:t>一</w:t>
      </w:r>
      <w:r w:rsidR="008F52EE" w:rsidRPr="00122CF0">
        <w:rPr>
          <w:rFonts w:ascii="宋体" w:hAnsi="宋体" w:hint="eastAsia"/>
          <w:color w:val="000000" w:themeColor="text1"/>
          <w:sz w:val="28"/>
          <w:szCs w:val="28"/>
        </w:rPr>
        <w:t>个</w:t>
      </w:r>
      <w:r w:rsidRPr="00122CF0">
        <w:rPr>
          <w:rFonts w:ascii="宋体" w:hAnsi="宋体" w:hint="eastAsia"/>
          <w:color w:val="000000" w:themeColor="text1"/>
          <w:sz w:val="28"/>
          <w:szCs w:val="28"/>
        </w:rPr>
        <w:t>工作日12:00前，</w:t>
      </w:r>
      <w:r w:rsidR="00DF3E17" w:rsidRPr="00122CF0">
        <w:rPr>
          <w:rFonts w:ascii="宋体" w:hAnsi="宋体" w:hint="eastAsia"/>
          <w:color w:val="000000" w:themeColor="text1"/>
          <w:sz w:val="28"/>
          <w:szCs w:val="28"/>
        </w:rPr>
        <w:t>管理人</w:t>
      </w:r>
      <w:r w:rsidRPr="00122CF0">
        <w:rPr>
          <w:rFonts w:ascii="宋体" w:hAnsi="宋体" w:hint="eastAsia"/>
          <w:color w:val="000000" w:themeColor="text1"/>
          <w:sz w:val="28"/>
          <w:szCs w:val="28"/>
        </w:rPr>
        <w:t>应向基金销售机</w:t>
      </w:r>
      <w:r w:rsidRPr="00122CF0">
        <w:rPr>
          <w:rFonts w:ascii="宋体" w:hAnsi="宋体" w:hint="eastAsia"/>
          <w:color w:val="000000" w:themeColor="text1"/>
          <w:sz w:val="28"/>
          <w:szCs w:val="28"/>
        </w:rPr>
        <w:lastRenderedPageBreak/>
        <w:t>构索取《开放式基金认购确认单》并</w:t>
      </w:r>
      <w:r w:rsidR="00A66981" w:rsidRPr="00122CF0">
        <w:rPr>
          <w:rFonts w:ascii="宋体" w:hAnsi="宋体" w:hint="eastAsia"/>
          <w:color w:val="000000" w:themeColor="text1"/>
          <w:sz w:val="28"/>
          <w:szCs w:val="28"/>
        </w:rPr>
        <w:t>发送</w:t>
      </w:r>
      <w:r w:rsidRPr="00122CF0">
        <w:rPr>
          <w:rFonts w:ascii="宋体" w:hAnsi="宋体" w:hint="eastAsia"/>
          <w:color w:val="000000" w:themeColor="text1"/>
          <w:sz w:val="28"/>
          <w:szCs w:val="28"/>
        </w:rPr>
        <w:t>给</w:t>
      </w:r>
      <w:r w:rsidR="00DF3E17" w:rsidRPr="00122CF0">
        <w:rPr>
          <w:rFonts w:ascii="宋体" w:hAnsi="宋体" w:hint="eastAsia"/>
          <w:color w:val="000000" w:themeColor="text1"/>
          <w:sz w:val="28"/>
          <w:szCs w:val="28"/>
        </w:rPr>
        <w:t>托管人</w:t>
      </w:r>
      <w:r w:rsidRPr="00122CF0">
        <w:rPr>
          <w:rFonts w:ascii="宋体" w:hAnsi="宋体" w:hint="eastAsia"/>
          <w:color w:val="000000" w:themeColor="text1"/>
          <w:sz w:val="28"/>
          <w:szCs w:val="28"/>
        </w:rPr>
        <w:t>。</w:t>
      </w:r>
    </w:p>
    <w:p w14:paraId="18424033" w14:textId="4B9FA282" w:rsidR="00417E96" w:rsidRPr="00122CF0" w:rsidRDefault="00417E96" w:rsidP="001C53BB">
      <w:pPr>
        <w:adjustRightInd w:val="0"/>
        <w:snapToGrid w:val="0"/>
        <w:spacing w:line="560" w:lineRule="exact"/>
        <w:ind w:firstLineChars="200" w:firstLine="560"/>
        <w:rPr>
          <w:rFonts w:ascii="宋体" w:hAnsi="宋体"/>
          <w:color w:val="000000" w:themeColor="text1"/>
          <w:sz w:val="28"/>
          <w:szCs w:val="28"/>
        </w:rPr>
      </w:pPr>
      <w:r w:rsidRPr="00122CF0">
        <w:rPr>
          <w:rFonts w:ascii="宋体" w:hAnsi="宋体" w:hint="eastAsia"/>
          <w:color w:val="000000" w:themeColor="text1"/>
          <w:sz w:val="28"/>
          <w:szCs w:val="28"/>
        </w:rPr>
        <w:t>（2）开放式基金申购日T日，</w:t>
      </w:r>
      <w:r w:rsidR="00DF3E17" w:rsidRPr="00122CF0">
        <w:rPr>
          <w:rFonts w:ascii="宋体" w:hAnsi="宋体" w:hint="eastAsia"/>
          <w:color w:val="000000" w:themeColor="text1"/>
          <w:sz w:val="28"/>
          <w:szCs w:val="28"/>
        </w:rPr>
        <w:t>管理人</w:t>
      </w:r>
      <w:r w:rsidRPr="00122CF0">
        <w:rPr>
          <w:rFonts w:ascii="宋体" w:hAnsi="宋体" w:hint="eastAsia"/>
          <w:color w:val="000000" w:themeColor="text1"/>
          <w:sz w:val="28"/>
          <w:szCs w:val="28"/>
        </w:rPr>
        <w:t>向</w:t>
      </w:r>
      <w:r w:rsidR="00DF3E17" w:rsidRPr="00122CF0">
        <w:rPr>
          <w:rFonts w:ascii="宋体" w:hAnsi="宋体" w:hint="eastAsia"/>
          <w:color w:val="000000" w:themeColor="text1"/>
          <w:sz w:val="28"/>
          <w:szCs w:val="28"/>
        </w:rPr>
        <w:t>托管人</w:t>
      </w:r>
      <w:r w:rsidR="00A66981" w:rsidRPr="00122CF0">
        <w:rPr>
          <w:rFonts w:ascii="宋体" w:hAnsi="宋体" w:hint="eastAsia"/>
          <w:color w:val="000000" w:themeColor="text1"/>
          <w:sz w:val="28"/>
          <w:szCs w:val="28"/>
        </w:rPr>
        <w:t>发送</w:t>
      </w:r>
      <w:r w:rsidRPr="00122CF0">
        <w:rPr>
          <w:rFonts w:ascii="宋体" w:hAnsi="宋体" w:hint="eastAsia"/>
          <w:color w:val="000000" w:themeColor="text1"/>
          <w:sz w:val="28"/>
          <w:szCs w:val="28"/>
        </w:rPr>
        <w:t>付款指令和向基金销售机构出具的《开放式基金申购申请书》，</w:t>
      </w:r>
      <w:r w:rsidR="00DF3E17" w:rsidRPr="00122CF0">
        <w:rPr>
          <w:rFonts w:ascii="宋体" w:hAnsi="宋体" w:hint="eastAsia"/>
          <w:color w:val="000000" w:themeColor="text1"/>
          <w:sz w:val="28"/>
          <w:szCs w:val="28"/>
        </w:rPr>
        <w:t>托管人</w:t>
      </w:r>
      <w:r w:rsidRPr="00122CF0">
        <w:rPr>
          <w:rFonts w:ascii="宋体" w:hAnsi="宋体" w:hint="eastAsia"/>
          <w:color w:val="000000" w:themeColor="text1"/>
          <w:sz w:val="28"/>
          <w:szCs w:val="28"/>
        </w:rPr>
        <w:t>在合理时间内</w:t>
      </w:r>
      <w:r w:rsidR="000C4A98" w:rsidRPr="00122CF0">
        <w:rPr>
          <w:rFonts w:ascii="宋体" w:hAnsi="宋体" w:hint="eastAsia"/>
          <w:color w:val="000000" w:themeColor="text1"/>
          <w:sz w:val="28"/>
          <w:szCs w:val="28"/>
        </w:rPr>
        <w:t>并在基金销售机构规定的申购截止时间之前</w:t>
      </w:r>
      <w:r w:rsidRPr="00122CF0">
        <w:rPr>
          <w:rFonts w:ascii="宋体" w:hAnsi="宋体" w:hint="eastAsia"/>
          <w:color w:val="000000" w:themeColor="text1"/>
          <w:sz w:val="28"/>
          <w:szCs w:val="28"/>
        </w:rPr>
        <w:t>根据付款指令进行划款。</w:t>
      </w:r>
      <w:r w:rsidR="009876DA" w:rsidRPr="00122CF0">
        <w:rPr>
          <w:rFonts w:ascii="宋体" w:hAnsi="宋体" w:hint="eastAsia"/>
          <w:color w:val="000000" w:themeColor="text1"/>
          <w:sz w:val="28"/>
          <w:szCs w:val="28"/>
        </w:rPr>
        <w:t>基金申购申请确认日后第一个工作</w:t>
      </w:r>
      <w:r w:rsidRPr="00122CF0">
        <w:rPr>
          <w:rFonts w:ascii="宋体" w:hAnsi="宋体" w:hint="eastAsia"/>
          <w:color w:val="000000" w:themeColor="text1"/>
          <w:sz w:val="28"/>
          <w:szCs w:val="28"/>
        </w:rPr>
        <w:t>日12:00前，</w:t>
      </w:r>
      <w:r w:rsidR="00DF3E17" w:rsidRPr="00122CF0">
        <w:rPr>
          <w:rFonts w:ascii="宋体" w:hAnsi="宋体" w:hint="eastAsia"/>
          <w:color w:val="000000" w:themeColor="text1"/>
          <w:sz w:val="28"/>
          <w:szCs w:val="28"/>
        </w:rPr>
        <w:t>管理人</w:t>
      </w:r>
      <w:r w:rsidRPr="00122CF0">
        <w:rPr>
          <w:rFonts w:ascii="宋体" w:hAnsi="宋体" w:hint="eastAsia"/>
          <w:color w:val="000000" w:themeColor="text1"/>
          <w:sz w:val="28"/>
          <w:szCs w:val="28"/>
        </w:rPr>
        <w:t>应向基金销售机构索取《开放式基金申购确认单》并</w:t>
      </w:r>
      <w:r w:rsidR="00A66981" w:rsidRPr="00122CF0">
        <w:rPr>
          <w:rFonts w:ascii="宋体" w:hAnsi="宋体" w:hint="eastAsia"/>
          <w:color w:val="000000" w:themeColor="text1"/>
          <w:sz w:val="28"/>
          <w:szCs w:val="28"/>
        </w:rPr>
        <w:t>发送</w:t>
      </w:r>
      <w:r w:rsidRPr="00122CF0">
        <w:rPr>
          <w:rFonts w:ascii="宋体" w:hAnsi="宋体" w:hint="eastAsia"/>
          <w:color w:val="000000" w:themeColor="text1"/>
          <w:sz w:val="28"/>
          <w:szCs w:val="28"/>
        </w:rPr>
        <w:t>给</w:t>
      </w:r>
      <w:r w:rsidR="00DF3E17" w:rsidRPr="00122CF0">
        <w:rPr>
          <w:rFonts w:ascii="宋体" w:hAnsi="宋体" w:hint="eastAsia"/>
          <w:color w:val="000000" w:themeColor="text1"/>
          <w:sz w:val="28"/>
          <w:szCs w:val="28"/>
        </w:rPr>
        <w:t>托管人</w:t>
      </w:r>
      <w:r w:rsidRPr="00122CF0">
        <w:rPr>
          <w:rFonts w:ascii="宋体" w:hAnsi="宋体" w:hint="eastAsia"/>
          <w:color w:val="000000" w:themeColor="text1"/>
          <w:sz w:val="28"/>
          <w:szCs w:val="28"/>
        </w:rPr>
        <w:t>。</w:t>
      </w:r>
    </w:p>
    <w:p w14:paraId="40A5B500" w14:textId="462A24CD" w:rsidR="00417E96" w:rsidRPr="00122CF0" w:rsidRDefault="00417E96" w:rsidP="001C53BB">
      <w:pPr>
        <w:adjustRightInd w:val="0"/>
        <w:snapToGrid w:val="0"/>
        <w:spacing w:line="560" w:lineRule="exact"/>
        <w:ind w:firstLineChars="200" w:firstLine="560"/>
        <w:rPr>
          <w:rFonts w:ascii="宋体" w:hAnsi="宋体"/>
          <w:color w:val="000000" w:themeColor="text1"/>
          <w:sz w:val="28"/>
          <w:szCs w:val="28"/>
        </w:rPr>
      </w:pPr>
      <w:r w:rsidRPr="00122CF0">
        <w:rPr>
          <w:rFonts w:ascii="宋体" w:hAnsi="宋体" w:hint="eastAsia"/>
          <w:color w:val="000000" w:themeColor="text1"/>
          <w:sz w:val="28"/>
          <w:szCs w:val="28"/>
        </w:rPr>
        <w:t>（3）开放式基金赎回日T日，</w:t>
      </w:r>
      <w:r w:rsidR="00DF3E17" w:rsidRPr="00122CF0">
        <w:rPr>
          <w:rFonts w:ascii="宋体" w:hAnsi="宋体" w:hint="eastAsia"/>
          <w:color w:val="000000" w:themeColor="text1"/>
          <w:sz w:val="28"/>
          <w:szCs w:val="28"/>
        </w:rPr>
        <w:t>管理人</w:t>
      </w:r>
      <w:r w:rsidRPr="00122CF0">
        <w:rPr>
          <w:rFonts w:ascii="宋体" w:hAnsi="宋体" w:hint="eastAsia"/>
          <w:color w:val="000000" w:themeColor="text1"/>
          <w:sz w:val="28"/>
          <w:szCs w:val="28"/>
        </w:rPr>
        <w:t>向</w:t>
      </w:r>
      <w:r w:rsidR="00DF3E17" w:rsidRPr="00122CF0">
        <w:rPr>
          <w:rFonts w:ascii="宋体" w:hAnsi="宋体" w:hint="eastAsia"/>
          <w:color w:val="000000" w:themeColor="text1"/>
          <w:sz w:val="28"/>
          <w:szCs w:val="28"/>
        </w:rPr>
        <w:t>托管人</w:t>
      </w:r>
      <w:r w:rsidR="00A66981" w:rsidRPr="00122CF0">
        <w:rPr>
          <w:rFonts w:ascii="宋体" w:hAnsi="宋体" w:hint="eastAsia"/>
          <w:color w:val="000000" w:themeColor="text1"/>
          <w:sz w:val="28"/>
          <w:szCs w:val="28"/>
        </w:rPr>
        <w:t>发送</w:t>
      </w:r>
      <w:r w:rsidR="00DF3E17" w:rsidRPr="00122CF0">
        <w:rPr>
          <w:rFonts w:ascii="宋体" w:hAnsi="宋体" w:hint="eastAsia"/>
          <w:color w:val="000000" w:themeColor="text1"/>
          <w:sz w:val="28"/>
          <w:szCs w:val="28"/>
        </w:rPr>
        <w:t>管理人</w:t>
      </w:r>
      <w:r w:rsidRPr="00122CF0">
        <w:rPr>
          <w:rFonts w:ascii="宋体" w:hAnsi="宋体" w:hint="eastAsia"/>
          <w:color w:val="000000" w:themeColor="text1"/>
          <w:sz w:val="28"/>
          <w:szCs w:val="28"/>
        </w:rPr>
        <w:t>填制的向基金销售机构出具的《开放式基金赎回申请书》，</w:t>
      </w:r>
      <w:r w:rsidR="00DF3E17" w:rsidRPr="00122CF0">
        <w:rPr>
          <w:rFonts w:ascii="宋体" w:hAnsi="宋体" w:hint="eastAsia"/>
          <w:color w:val="000000" w:themeColor="text1"/>
          <w:sz w:val="28"/>
          <w:szCs w:val="28"/>
        </w:rPr>
        <w:t>托管人</w:t>
      </w:r>
      <w:r w:rsidRPr="00122CF0">
        <w:rPr>
          <w:rFonts w:ascii="宋体" w:hAnsi="宋体" w:hint="eastAsia"/>
          <w:color w:val="000000" w:themeColor="text1"/>
          <w:sz w:val="28"/>
          <w:szCs w:val="28"/>
        </w:rPr>
        <w:t>负责查收赎回款，并在收到款项后以《资金账户报告》的形式将结果</w:t>
      </w:r>
      <w:r w:rsidR="00A66981" w:rsidRPr="00122CF0">
        <w:rPr>
          <w:rFonts w:ascii="宋体" w:hAnsi="宋体" w:hint="eastAsia"/>
          <w:color w:val="000000" w:themeColor="text1"/>
          <w:sz w:val="28"/>
          <w:szCs w:val="28"/>
        </w:rPr>
        <w:t>发送</w:t>
      </w:r>
      <w:r w:rsidRPr="00122CF0">
        <w:rPr>
          <w:rFonts w:ascii="宋体" w:hAnsi="宋体" w:hint="eastAsia"/>
          <w:color w:val="000000" w:themeColor="text1"/>
          <w:sz w:val="28"/>
          <w:szCs w:val="28"/>
        </w:rPr>
        <w:t>给</w:t>
      </w:r>
      <w:r w:rsidR="00DF3E17" w:rsidRPr="00122CF0">
        <w:rPr>
          <w:rFonts w:ascii="宋体" w:hAnsi="宋体" w:hint="eastAsia"/>
          <w:color w:val="000000" w:themeColor="text1"/>
          <w:sz w:val="28"/>
          <w:szCs w:val="28"/>
        </w:rPr>
        <w:t>管理人</w:t>
      </w:r>
      <w:r w:rsidRPr="00122CF0">
        <w:rPr>
          <w:rFonts w:ascii="宋体" w:hAnsi="宋体" w:hint="eastAsia"/>
          <w:color w:val="000000" w:themeColor="text1"/>
          <w:sz w:val="28"/>
          <w:szCs w:val="28"/>
        </w:rPr>
        <w:t>。</w:t>
      </w:r>
      <w:r w:rsidR="004E004F" w:rsidRPr="00122CF0">
        <w:rPr>
          <w:rFonts w:ascii="宋体" w:hAnsi="宋体" w:hint="eastAsia"/>
          <w:color w:val="000000" w:themeColor="text1"/>
          <w:sz w:val="28"/>
          <w:szCs w:val="28"/>
        </w:rPr>
        <w:t>基金赎回申请确认日后第一个工作</w:t>
      </w:r>
      <w:r w:rsidRPr="00122CF0">
        <w:rPr>
          <w:rFonts w:ascii="宋体" w:hAnsi="宋体" w:hint="eastAsia"/>
          <w:color w:val="000000" w:themeColor="text1"/>
          <w:sz w:val="28"/>
          <w:szCs w:val="28"/>
        </w:rPr>
        <w:t>日12:00前</w:t>
      </w:r>
      <w:r w:rsidR="00DF3E17" w:rsidRPr="00122CF0">
        <w:rPr>
          <w:rFonts w:ascii="宋体" w:hAnsi="宋体" w:hint="eastAsia"/>
          <w:color w:val="000000" w:themeColor="text1"/>
          <w:sz w:val="28"/>
          <w:szCs w:val="28"/>
        </w:rPr>
        <w:t>管理人</w:t>
      </w:r>
      <w:r w:rsidRPr="00122CF0">
        <w:rPr>
          <w:rFonts w:ascii="宋体" w:hAnsi="宋体" w:hint="eastAsia"/>
          <w:color w:val="000000" w:themeColor="text1"/>
          <w:sz w:val="28"/>
          <w:szCs w:val="28"/>
        </w:rPr>
        <w:t>向</w:t>
      </w:r>
      <w:r w:rsidR="00DF3E17" w:rsidRPr="00122CF0">
        <w:rPr>
          <w:rFonts w:ascii="宋体" w:hAnsi="宋体" w:hint="eastAsia"/>
          <w:color w:val="000000" w:themeColor="text1"/>
          <w:sz w:val="28"/>
          <w:szCs w:val="28"/>
        </w:rPr>
        <w:t>托管人</w:t>
      </w:r>
      <w:r w:rsidR="00A66981" w:rsidRPr="00122CF0">
        <w:rPr>
          <w:rFonts w:ascii="宋体" w:hAnsi="宋体" w:hint="eastAsia"/>
          <w:color w:val="000000" w:themeColor="text1"/>
          <w:sz w:val="28"/>
          <w:szCs w:val="28"/>
        </w:rPr>
        <w:t>发送</w:t>
      </w:r>
      <w:r w:rsidRPr="00122CF0">
        <w:rPr>
          <w:rFonts w:ascii="宋体" w:hAnsi="宋体" w:hint="eastAsia"/>
          <w:color w:val="000000" w:themeColor="text1"/>
          <w:sz w:val="28"/>
          <w:szCs w:val="28"/>
        </w:rPr>
        <w:t>《开放式基金赎回确认单》。</w:t>
      </w:r>
    </w:p>
    <w:p w14:paraId="301D9DFD" w14:textId="59D2A290" w:rsidR="00417E96" w:rsidRPr="00122CF0" w:rsidRDefault="00417E96" w:rsidP="001C53BB">
      <w:pPr>
        <w:adjustRightInd w:val="0"/>
        <w:snapToGrid w:val="0"/>
        <w:spacing w:line="560" w:lineRule="exact"/>
        <w:ind w:firstLineChars="200" w:firstLine="560"/>
        <w:rPr>
          <w:rFonts w:ascii="宋体" w:hAnsi="宋体"/>
          <w:color w:val="000000" w:themeColor="text1"/>
          <w:sz w:val="28"/>
          <w:szCs w:val="28"/>
        </w:rPr>
      </w:pPr>
      <w:r w:rsidRPr="00122CF0">
        <w:rPr>
          <w:rFonts w:ascii="宋体" w:hAnsi="宋体" w:hint="eastAsia"/>
          <w:color w:val="000000" w:themeColor="text1"/>
          <w:sz w:val="28"/>
          <w:szCs w:val="28"/>
        </w:rPr>
        <w:t>（4）如遇部分或全部无效认购、申购、赎回，</w:t>
      </w:r>
      <w:r w:rsidR="00DF3E17" w:rsidRPr="00122CF0">
        <w:rPr>
          <w:rFonts w:ascii="宋体" w:hAnsi="宋体" w:hint="eastAsia"/>
          <w:color w:val="000000" w:themeColor="text1"/>
          <w:sz w:val="28"/>
          <w:szCs w:val="28"/>
        </w:rPr>
        <w:t>管理人</w:t>
      </w:r>
      <w:r w:rsidRPr="00122CF0">
        <w:rPr>
          <w:rFonts w:ascii="宋体" w:hAnsi="宋体" w:hint="eastAsia"/>
          <w:color w:val="000000" w:themeColor="text1"/>
          <w:sz w:val="28"/>
          <w:szCs w:val="28"/>
        </w:rPr>
        <w:t>应在</w:t>
      </w:r>
      <w:r w:rsidR="00197541" w:rsidRPr="00122CF0">
        <w:rPr>
          <w:rFonts w:ascii="宋体" w:hAnsi="宋体" w:hint="eastAsia"/>
          <w:color w:val="000000" w:themeColor="text1"/>
          <w:sz w:val="28"/>
          <w:szCs w:val="28"/>
        </w:rPr>
        <w:t>申请确认日后第一个工作</w:t>
      </w:r>
      <w:r w:rsidRPr="00122CF0">
        <w:rPr>
          <w:rFonts w:ascii="宋体" w:hAnsi="宋体" w:hint="eastAsia"/>
          <w:color w:val="000000" w:themeColor="text1"/>
          <w:sz w:val="28"/>
          <w:szCs w:val="28"/>
        </w:rPr>
        <w:t>日12:00前将基金销售机构出具的无效认购、申购、赎回确认单和</w:t>
      </w:r>
      <w:r w:rsidR="00DF3E17" w:rsidRPr="00122CF0">
        <w:rPr>
          <w:rFonts w:ascii="宋体" w:hAnsi="宋体" w:hint="eastAsia"/>
          <w:color w:val="000000" w:themeColor="text1"/>
          <w:sz w:val="28"/>
          <w:szCs w:val="28"/>
        </w:rPr>
        <w:t>管理人</w:t>
      </w:r>
      <w:r w:rsidRPr="00122CF0">
        <w:rPr>
          <w:rFonts w:ascii="宋体" w:hAnsi="宋体" w:hint="eastAsia"/>
          <w:color w:val="000000" w:themeColor="text1"/>
          <w:sz w:val="28"/>
          <w:szCs w:val="28"/>
        </w:rPr>
        <w:t>出具的无效认购、申购退款收款通知书或变更、撤销原</w:t>
      </w:r>
      <w:proofErr w:type="gramStart"/>
      <w:r w:rsidRPr="00122CF0">
        <w:rPr>
          <w:rFonts w:ascii="宋体" w:hAnsi="宋体" w:hint="eastAsia"/>
          <w:color w:val="000000" w:themeColor="text1"/>
          <w:sz w:val="28"/>
          <w:szCs w:val="28"/>
        </w:rPr>
        <w:t>赎回款收款</w:t>
      </w:r>
      <w:proofErr w:type="gramEnd"/>
      <w:r w:rsidRPr="00122CF0">
        <w:rPr>
          <w:rFonts w:ascii="宋体" w:hAnsi="宋体" w:hint="eastAsia"/>
          <w:color w:val="000000" w:themeColor="text1"/>
          <w:sz w:val="28"/>
          <w:szCs w:val="28"/>
        </w:rPr>
        <w:t>通知书</w:t>
      </w:r>
      <w:r w:rsidR="00A66981" w:rsidRPr="00122CF0">
        <w:rPr>
          <w:rFonts w:ascii="宋体" w:hAnsi="宋体" w:hint="eastAsia"/>
          <w:color w:val="000000" w:themeColor="text1"/>
          <w:sz w:val="28"/>
          <w:szCs w:val="28"/>
        </w:rPr>
        <w:t>发送</w:t>
      </w:r>
      <w:r w:rsidRPr="00122CF0">
        <w:rPr>
          <w:rFonts w:ascii="宋体" w:hAnsi="宋体" w:hint="eastAsia"/>
          <w:color w:val="000000" w:themeColor="text1"/>
          <w:sz w:val="28"/>
          <w:szCs w:val="28"/>
        </w:rPr>
        <w:t>给</w:t>
      </w:r>
      <w:r w:rsidR="00DF3E17" w:rsidRPr="00122CF0">
        <w:rPr>
          <w:rFonts w:ascii="宋体" w:hAnsi="宋体" w:hint="eastAsia"/>
          <w:color w:val="000000" w:themeColor="text1"/>
          <w:sz w:val="28"/>
          <w:szCs w:val="28"/>
        </w:rPr>
        <w:t>托管人</w:t>
      </w:r>
      <w:r w:rsidRPr="00122CF0">
        <w:rPr>
          <w:rFonts w:ascii="宋体" w:hAnsi="宋体" w:hint="eastAsia"/>
          <w:color w:val="000000" w:themeColor="text1"/>
          <w:sz w:val="28"/>
          <w:szCs w:val="28"/>
        </w:rPr>
        <w:t>，</w:t>
      </w:r>
      <w:r w:rsidR="00DF3E17" w:rsidRPr="00122CF0">
        <w:rPr>
          <w:rFonts w:ascii="宋体" w:hAnsi="宋体" w:hint="eastAsia"/>
          <w:color w:val="000000" w:themeColor="text1"/>
          <w:sz w:val="28"/>
          <w:szCs w:val="28"/>
        </w:rPr>
        <w:t>托管人</w:t>
      </w:r>
      <w:r w:rsidRPr="00122CF0">
        <w:rPr>
          <w:rFonts w:ascii="宋体" w:hAnsi="宋体" w:hint="eastAsia"/>
          <w:color w:val="000000" w:themeColor="text1"/>
          <w:sz w:val="28"/>
          <w:szCs w:val="28"/>
        </w:rPr>
        <w:t>据以查收退款。</w:t>
      </w:r>
    </w:p>
    <w:p w14:paraId="7B42B658" w14:textId="4FA0DC61" w:rsidR="00417E96" w:rsidRPr="00122CF0" w:rsidRDefault="00417E96" w:rsidP="001C53BB">
      <w:pPr>
        <w:adjustRightInd w:val="0"/>
        <w:snapToGrid w:val="0"/>
        <w:spacing w:line="560" w:lineRule="exact"/>
        <w:ind w:firstLineChars="200" w:firstLine="560"/>
        <w:rPr>
          <w:rFonts w:ascii="宋体" w:hAnsi="宋体"/>
          <w:color w:val="000000" w:themeColor="text1"/>
          <w:sz w:val="28"/>
          <w:szCs w:val="28"/>
        </w:rPr>
      </w:pPr>
      <w:r w:rsidRPr="00122CF0">
        <w:rPr>
          <w:rFonts w:ascii="宋体" w:hAnsi="宋体" w:hint="eastAsia"/>
          <w:color w:val="000000" w:themeColor="text1"/>
          <w:sz w:val="28"/>
          <w:szCs w:val="28"/>
        </w:rPr>
        <w:t>（5） 若</w:t>
      </w:r>
      <w:r w:rsidR="00DF3E17" w:rsidRPr="00122CF0">
        <w:rPr>
          <w:rFonts w:ascii="宋体" w:hAnsi="宋体" w:hint="eastAsia"/>
          <w:color w:val="000000" w:themeColor="text1"/>
          <w:sz w:val="28"/>
          <w:szCs w:val="28"/>
        </w:rPr>
        <w:t>管理人</w:t>
      </w:r>
      <w:r w:rsidRPr="00122CF0">
        <w:rPr>
          <w:rFonts w:ascii="宋体" w:hAnsi="宋体" w:hint="eastAsia"/>
          <w:color w:val="000000" w:themeColor="text1"/>
          <w:sz w:val="28"/>
          <w:szCs w:val="28"/>
        </w:rPr>
        <w:t>发起除认购、申购、赎回外其他类型的业务，参照赎回业务操作方法执行；若存在非</w:t>
      </w:r>
      <w:r w:rsidR="00DF3E17" w:rsidRPr="00122CF0">
        <w:rPr>
          <w:rFonts w:ascii="宋体" w:hAnsi="宋体" w:hint="eastAsia"/>
          <w:color w:val="000000" w:themeColor="text1"/>
          <w:sz w:val="28"/>
          <w:szCs w:val="28"/>
        </w:rPr>
        <w:t>管理人</w:t>
      </w:r>
      <w:r w:rsidRPr="00122CF0">
        <w:rPr>
          <w:rFonts w:ascii="宋体" w:hAnsi="宋体" w:hint="eastAsia"/>
          <w:color w:val="000000" w:themeColor="text1"/>
          <w:sz w:val="28"/>
          <w:szCs w:val="28"/>
        </w:rPr>
        <w:t>发起的业务如基金份额折算等，</w:t>
      </w:r>
      <w:r w:rsidR="00DF3E17" w:rsidRPr="00122CF0">
        <w:rPr>
          <w:rFonts w:ascii="宋体" w:hAnsi="宋体" w:hint="eastAsia"/>
          <w:color w:val="000000" w:themeColor="text1"/>
          <w:sz w:val="28"/>
          <w:szCs w:val="28"/>
        </w:rPr>
        <w:t>管理人</w:t>
      </w:r>
      <w:r w:rsidRPr="00122CF0">
        <w:rPr>
          <w:rFonts w:ascii="宋体" w:hAnsi="宋体" w:hint="eastAsia"/>
          <w:color w:val="000000" w:themeColor="text1"/>
          <w:sz w:val="28"/>
          <w:szCs w:val="28"/>
        </w:rPr>
        <w:t>应在收到基金公司</w:t>
      </w:r>
      <w:r w:rsidR="00197B0D" w:rsidRPr="00122CF0">
        <w:rPr>
          <w:rFonts w:ascii="宋体" w:hAnsi="宋体" w:hint="eastAsia"/>
          <w:color w:val="000000" w:themeColor="text1"/>
          <w:sz w:val="28"/>
          <w:szCs w:val="28"/>
        </w:rPr>
        <w:t>或销售机构</w:t>
      </w:r>
      <w:r w:rsidR="00A66981" w:rsidRPr="00122CF0">
        <w:rPr>
          <w:rFonts w:ascii="宋体" w:hAnsi="宋体" w:hint="eastAsia"/>
          <w:color w:val="000000" w:themeColor="text1"/>
          <w:sz w:val="28"/>
          <w:szCs w:val="28"/>
        </w:rPr>
        <w:t>发送</w:t>
      </w:r>
      <w:r w:rsidRPr="00122CF0">
        <w:rPr>
          <w:rFonts w:ascii="宋体" w:hAnsi="宋体" w:hint="eastAsia"/>
          <w:color w:val="000000" w:themeColor="text1"/>
          <w:sz w:val="28"/>
          <w:szCs w:val="28"/>
        </w:rPr>
        <w:t>的确认单当日</w:t>
      </w:r>
      <w:r w:rsidR="00A66981" w:rsidRPr="00122CF0">
        <w:rPr>
          <w:rFonts w:ascii="宋体" w:hAnsi="宋体" w:hint="eastAsia"/>
          <w:color w:val="000000" w:themeColor="text1"/>
          <w:sz w:val="28"/>
          <w:szCs w:val="28"/>
        </w:rPr>
        <w:t>发送</w:t>
      </w:r>
      <w:r w:rsidRPr="00122CF0">
        <w:rPr>
          <w:rFonts w:ascii="宋体" w:hAnsi="宋体" w:hint="eastAsia"/>
          <w:color w:val="000000" w:themeColor="text1"/>
          <w:sz w:val="28"/>
          <w:szCs w:val="28"/>
        </w:rPr>
        <w:t>给</w:t>
      </w:r>
      <w:r w:rsidR="00DF3E17" w:rsidRPr="00122CF0">
        <w:rPr>
          <w:rFonts w:ascii="宋体" w:hAnsi="宋体" w:hint="eastAsia"/>
          <w:color w:val="000000" w:themeColor="text1"/>
          <w:sz w:val="28"/>
          <w:szCs w:val="28"/>
        </w:rPr>
        <w:t>托管人</w:t>
      </w:r>
      <w:r w:rsidRPr="00122CF0">
        <w:rPr>
          <w:rFonts w:ascii="宋体" w:hAnsi="宋体" w:hint="eastAsia"/>
          <w:color w:val="000000" w:themeColor="text1"/>
          <w:sz w:val="28"/>
          <w:szCs w:val="28"/>
        </w:rPr>
        <w:t>。</w:t>
      </w:r>
    </w:p>
    <w:p w14:paraId="495A3A17" w14:textId="21A58108" w:rsidR="00417E96" w:rsidRPr="00122CF0" w:rsidRDefault="00417E96" w:rsidP="001C53BB">
      <w:pPr>
        <w:adjustRightInd w:val="0"/>
        <w:snapToGrid w:val="0"/>
        <w:spacing w:line="560" w:lineRule="exact"/>
        <w:ind w:firstLineChars="200" w:firstLine="560"/>
        <w:rPr>
          <w:rFonts w:ascii="宋体" w:hAnsi="宋体"/>
          <w:color w:val="000000" w:themeColor="text1"/>
          <w:sz w:val="28"/>
          <w:szCs w:val="28"/>
        </w:rPr>
      </w:pPr>
      <w:r w:rsidRPr="00122CF0">
        <w:rPr>
          <w:rFonts w:ascii="宋体" w:hAnsi="宋体" w:hint="eastAsia"/>
          <w:color w:val="000000" w:themeColor="text1"/>
          <w:sz w:val="28"/>
          <w:szCs w:val="28"/>
        </w:rPr>
        <w:t>（6）在给基金管理公司预留邮寄对账单等文件的联系方式和通讯地址时，应预留</w:t>
      </w:r>
      <w:r w:rsidR="00DF3E17" w:rsidRPr="00122CF0">
        <w:rPr>
          <w:rFonts w:ascii="宋体" w:hAnsi="宋体" w:hint="eastAsia"/>
          <w:color w:val="000000" w:themeColor="text1"/>
          <w:sz w:val="28"/>
          <w:szCs w:val="28"/>
        </w:rPr>
        <w:t>管理人</w:t>
      </w:r>
      <w:r w:rsidRPr="00122CF0">
        <w:rPr>
          <w:rFonts w:ascii="宋体" w:hAnsi="宋体" w:hint="eastAsia"/>
          <w:color w:val="000000" w:themeColor="text1"/>
          <w:sz w:val="28"/>
          <w:szCs w:val="28"/>
        </w:rPr>
        <w:t>指定人员的联系方式和通讯地址以及</w:t>
      </w:r>
      <w:r w:rsidR="00DF3E17" w:rsidRPr="00122CF0">
        <w:rPr>
          <w:rFonts w:ascii="宋体" w:hAnsi="宋体" w:hint="eastAsia"/>
          <w:color w:val="000000" w:themeColor="text1"/>
          <w:sz w:val="28"/>
          <w:szCs w:val="28"/>
        </w:rPr>
        <w:t>托管人</w:t>
      </w:r>
      <w:r w:rsidRPr="00122CF0">
        <w:rPr>
          <w:rFonts w:ascii="宋体" w:hAnsi="宋体" w:hint="eastAsia"/>
          <w:color w:val="000000" w:themeColor="text1"/>
          <w:sz w:val="28"/>
          <w:szCs w:val="28"/>
        </w:rPr>
        <w:t>指定人员的</w:t>
      </w:r>
      <w:r w:rsidR="008F6437" w:rsidRPr="00122CF0">
        <w:rPr>
          <w:rFonts w:ascii="宋体" w:hAnsi="宋体" w:hint="eastAsia"/>
          <w:color w:val="000000" w:themeColor="text1"/>
          <w:sz w:val="28"/>
          <w:szCs w:val="28"/>
        </w:rPr>
        <w:t>联系方式</w:t>
      </w:r>
      <w:r w:rsidRPr="00122CF0">
        <w:rPr>
          <w:rFonts w:ascii="宋体" w:hAnsi="宋体" w:hint="eastAsia"/>
          <w:color w:val="000000" w:themeColor="text1"/>
          <w:sz w:val="28"/>
          <w:szCs w:val="28"/>
        </w:rPr>
        <w:t>。</w:t>
      </w:r>
    </w:p>
    <w:p w14:paraId="25736264" w14:textId="58415106" w:rsidR="00417E96" w:rsidRPr="00122CF0" w:rsidRDefault="00417E96" w:rsidP="001C53BB">
      <w:pPr>
        <w:adjustRightInd w:val="0"/>
        <w:snapToGrid w:val="0"/>
        <w:spacing w:line="560" w:lineRule="exact"/>
        <w:ind w:firstLineChars="200" w:firstLine="560"/>
        <w:rPr>
          <w:rFonts w:ascii="宋体" w:hAnsi="宋体"/>
          <w:color w:val="000000" w:themeColor="text1"/>
          <w:sz w:val="28"/>
          <w:szCs w:val="28"/>
        </w:rPr>
      </w:pPr>
      <w:r w:rsidRPr="00122CF0">
        <w:rPr>
          <w:rFonts w:ascii="宋体" w:hAnsi="宋体" w:hint="eastAsia"/>
          <w:color w:val="000000" w:themeColor="text1"/>
          <w:sz w:val="28"/>
          <w:szCs w:val="28"/>
        </w:rPr>
        <w:t>（7）本产品可以通过第三</w:t>
      </w:r>
      <w:proofErr w:type="gramStart"/>
      <w:r w:rsidRPr="00122CF0">
        <w:rPr>
          <w:rFonts w:ascii="宋体" w:hAnsi="宋体" w:hint="eastAsia"/>
          <w:color w:val="000000" w:themeColor="text1"/>
          <w:sz w:val="28"/>
          <w:szCs w:val="28"/>
        </w:rPr>
        <w:t>方基金</w:t>
      </w:r>
      <w:proofErr w:type="gramEnd"/>
      <w:r w:rsidRPr="00122CF0">
        <w:rPr>
          <w:rFonts w:ascii="宋体" w:hAnsi="宋体" w:hint="eastAsia"/>
          <w:color w:val="000000" w:themeColor="text1"/>
          <w:sz w:val="28"/>
          <w:szCs w:val="28"/>
        </w:rPr>
        <w:t>销售机构渠道投资开放式基金。为维护产品持有人利益、保障资产安全，</w:t>
      </w:r>
      <w:r w:rsidR="00DF3E17" w:rsidRPr="00122CF0">
        <w:rPr>
          <w:rFonts w:ascii="宋体" w:hAnsi="宋体" w:hint="eastAsia"/>
          <w:color w:val="000000" w:themeColor="text1"/>
          <w:sz w:val="28"/>
          <w:szCs w:val="28"/>
        </w:rPr>
        <w:t>管理人</w:t>
      </w:r>
      <w:r w:rsidRPr="00122CF0">
        <w:rPr>
          <w:rFonts w:ascii="宋体" w:hAnsi="宋体" w:hint="eastAsia"/>
          <w:color w:val="000000" w:themeColor="text1"/>
          <w:sz w:val="28"/>
          <w:szCs w:val="28"/>
        </w:rPr>
        <w:t>应负责制订选择第三</w:t>
      </w:r>
      <w:proofErr w:type="gramStart"/>
      <w:r w:rsidRPr="00122CF0">
        <w:rPr>
          <w:rFonts w:ascii="宋体" w:hAnsi="宋体" w:hint="eastAsia"/>
          <w:color w:val="000000" w:themeColor="text1"/>
          <w:sz w:val="28"/>
          <w:szCs w:val="28"/>
        </w:rPr>
        <w:lastRenderedPageBreak/>
        <w:t>方基金</w:t>
      </w:r>
      <w:proofErr w:type="gramEnd"/>
      <w:r w:rsidRPr="00122CF0">
        <w:rPr>
          <w:rFonts w:ascii="宋体" w:hAnsi="宋体" w:hint="eastAsia"/>
          <w:color w:val="000000" w:themeColor="text1"/>
          <w:sz w:val="28"/>
          <w:szCs w:val="28"/>
        </w:rPr>
        <w:t>销售机构的标准和程序，并据此选择第三</w:t>
      </w:r>
      <w:proofErr w:type="gramStart"/>
      <w:r w:rsidRPr="00122CF0">
        <w:rPr>
          <w:rFonts w:ascii="宋体" w:hAnsi="宋体" w:hint="eastAsia"/>
          <w:color w:val="000000" w:themeColor="text1"/>
          <w:sz w:val="28"/>
          <w:szCs w:val="28"/>
        </w:rPr>
        <w:t>方销售</w:t>
      </w:r>
      <w:proofErr w:type="gramEnd"/>
      <w:r w:rsidRPr="00122CF0">
        <w:rPr>
          <w:rFonts w:ascii="宋体" w:hAnsi="宋体" w:hint="eastAsia"/>
          <w:color w:val="000000" w:themeColor="text1"/>
          <w:sz w:val="28"/>
          <w:szCs w:val="28"/>
        </w:rPr>
        <w:t>机构。对于第三</w:t>
      </w:r>
      <w:proofErr w:type="gramStart"/>
      <w:r w:rsidRPr="00122CF0">
        <w:rPr>
          <w:rFonts w:ascii="宋体" w:hAnsi="宋体" w:hint="eastAsia"/>
          <w:color w:val="000000" w:themeColor="text1"/>
          <w:sz w:val="28"/>
          <w:szCs w:val="28"/>
        </w:rPr>
        <w:t>方基金</w:t>
      </w:r>
      <w:proofErr w:type="gramEnd"/>
      <w:r w:rsidRPr="00122CF0">
        <w:rPr>
          <w:rFonts w:ascii="宋体" w:hAnsi="宋体" w:hint="eastAsia"/>
          <w:color w:val="000000" w:themeColor="text1"/>
          <w:sz w:val="28"/>
          <w:szCs w:val="28"/>
        </w:rPr>
        <w:t>销售机构原因给本产品造成损失的，</w:t>
      </w:r>
      <w:r w:rsidR="00660AF6" w:rsidRPr="00122CF0">
        <w:rPr>
          <w:rFonts w:ascii="宋体" w:hAnsi="宋体" w:hint="eastAsia"/>
          <w:color w:val="000000" w:themeColor="text1"/>
          <w:sz w:val="28"/>
          <w:szCs w:val="28"/>
        </w:rPr>
        <w:t>托管人不承担</w:t>
      </w:r>
      <w:r w:rsidRPr="00122CF0">
        <w:rPr>
          <w:rFonts w:ascii="宋体" w:hAnsi="宋体" w:hint="eastAsia"/>
          <w:color w:val="000000" w:themeColor="text1"/>
          <w:sz w:val="28"/>
          <w:szCs w:val="28"/>
        </w:rPr>
        <w:t>相关责任。</w:t>
      </w:r>
      <w:r w:rsidR="00DF3E17" w:rsidRPr="00122CF0">
        <w:rPr>
          <w:rFonts w:ascii="宋体" w:hAnsi="宋体" w:hint="eastAsia"/>
          <w:color w:val="000000" w:themeColor="text1"/>
          <w:sz w:val="28"/>
          <w:szCs w:val="28"/>
        </w:rPr>
        <w:t>管理</w:t>
      </w:r>
      <w:proofErr w:type="gramStart"/>
      <w:r w:rsidR="00DF3E17" w:rsidRPr="00122CF0">
        <w:rPr>
          <w:rFonts w:ascii="宋体" w:hAnsi="宋体" w:hint="eastAsia"/>
          <w:color w:val="000000" w:themeColor="text1"/>
          <w:sz w:val="28"/>
          <w:szCs w:val="28"/>
        </w:rPr>
        <w:t>人</w:t>
      </w:r>
      <w:r w:rsidRPr="00122CF0">
        <w:rPr>
          <w:rFonts w:ascii="宋体" w:hAnsi="宋体" w:hint="eastAsia"/>
          <w:color w:val="000000" w:themeColor="text1"/>
          <w:sz w:val="28"/>
          <w:szCs w:val="28"/>
        </w:rPr>
        <w:t>确保</w:t>
      </w:r>
      <w:proofErr w:type="gramEnd"/>
      <w:r w:rsidRPr="00122CF0">
        <w:rPr>
          <w:rFonts w:ascii="宋体" w:hAnsi="宋体" w:hint="eastAsia"/>
          <w:color w:val="000000" w:themeColor="text1"/>
          <w:sz w:val="28"/>
          <w:szCs w:val="28"/>
        </w:rPr>
        <w:t>所选择的销售机构在中国证监会注册取得基金销售业务资格，符合开展开放式基金销售业务的各项资质和要求。</w:t>
      </w:r>
    </w:p>
    <w:p w14:paraId="56926E98" w14:textId="77777777" w:rsidR="00417E96" w:rsidRPr="00122CF0" w:rsidRDefault="000134AB" w:rsidP="001C53BB">
      <w:pPr>
        <w:adjustRightInd w:val="0"/>
        <w:snapToGrid w:val="0"/>
        <w:spacing w:line="560" w:lineRule="exact"/>
        <w:ind w:firstLineChars="200" w:firstLine="560"/>
        <w:rPr>
          <w:rFonts w:ascii="宋体" w:hAnsi="宋体"/>
          <w:color w:val="000000" w:themeColor="text1"/>
          <w:sz w:val="28"/>
          <w:szCs w:val="28"/>
        </w:rPr>
      </w:pPr>
      <w:r w:rsidRPr="00122CF0">
        <w:rPr>
          <w:rFonts w:ascii="宋体" w:hAnsi="宋体" w:hint="eastAsia"/>
          <w:color w:val="000000" w:themeColor="text1"/>
          <w:sz w:val="28"/>
          <w:szCs w:val="28"/>
        </w:rPr>
        <w:t>7.</w:t>
      </w:r>
      <w:r w:rsidR="005F68B8" w:rsidRPr="00122CF0">
        <w:rPr>
          <w:rFonts w:ascii="宋体" w:hAnsi="宋体" w:hint="eastAsia"/>
          <w:color w:val="000000" w:themeColor="text1"/>
          <w:sz w:val="28"/>
          <w:szCs w:val="28"/>
        </w:rPr>
        <w:t>2</w:t>
      </w:r>
      <w:r w:rsidRPr="00122CF0">
        <w:rPr>
          <w:rFonts w:ascii="宋体" w:hAnsi="宋体" w:hint="eastAsia"/>
          <w:color w:val="000000" w:themeColor="text1"/>
          <w:sz w:val="28"/>
          <w:szCs w:val="28"/>
        </w:rPr>
        <w:t>.3</w:t>
      </w:r>
      <w:r w:rsidR="00417E96" w:rsidRPr="00122CF0">
        <w:rPr>
          <w:rFonts w:ascii="宋体" w:hAnsi="宋体" w:hint="eastAsia"/>
          <w:color w:val="000000" w:themeColor="text1"/>
          <w:sz w:val="28"/>
          <w:szCs w:val="28"/>
        </w:rPr>
        <w:t>投资银行存款的特别约定</w:t>
      </w:r>
    </w:p>
    <w:p w14:paraId="4AA99602" w14:textId="5A642DCC" w:rsidR="00417E96" w:rsidRPr="00122CF0" w:rsidRDefault="00417E96" w:rsidP="001C53BB">
      <w:pPr>
        <w:adjustRightInd w:val="0"/>
        <w:snapToGrid w:val="0"/>
        <w:spacing w:line="560" w:lineRule="exact"/>
        <w:ind w:firstLineChars="200" w:firstLine="560"/>
        <w:rPr>
          <w:rFonts w:ascii="宋体" w:hAnsi="宋体"/>
          <w:bCs/>
          <w:color w:val="000000" w:themeColor="text1"/>
          <w:sz w:val="28"/>
          <w:szCs w:val="28"/>
        </w:rPr>
      </w:pPr>
      <w:r w:rsidRPr="00122CF0">
        <w:rPr>
          <w:rFonts w:ascii="宋体" w:hAnsi="宋体" w:hint="eastAsia"/>
          <w:bCs/>
          <w:color w:val="000000" w:themeColor="text1"/>
          <w:sz w:val="28"/>
          <w:szCs w:val="28"/>
        </w:rPr>
        <w:t>（1）</w:t>
      </w:r>
      <w:r w:rsidR="00DF3E17" w:rsidRPr="00122CF0">
        <w:rPr>
          <w:rFonts w:ascii="宋体" w:hAnsi="宋体" w:hint="eastAsia"/>
          <w:bCs/>
          <w:color w:val="000000" w:themeColor="text1"/>
          <w:sz w:val="28"/>
          <w:szCs w:val="28"/>
        </w:rPr>
        <w:t>托管人</w:t>
      </w:r>
      <w:r w:rsidRPr="00122CF0">
        <w:rPr>
          <w:rFonts w:ascii="宋体" w:hAnsi="宋体" w:hint="eastAsia"/>
          <w:bCs/>
          <w:color w:val="000000" w:themeColor="text1"/>
          <w:sz w:val="28"/>
          <w:szCs w:val="28"/>
        </w:rPr>
        <w:t>的职责</w:t>
      </w:r>
    </w:p>
    <w:p w14:paraId="66ECADEE" w14:textId="26130917" w:rsidR="00417E96" w:rsidRPr="00122CF0" w:rsidRDefault="00DF3E17" w:rsidP="001C53BB">
      <w:pPr>
        <w:adjustRightInd w:val="0"/>
        <w:snapToGrid w:val="0"/>
        <w:spacing w:line="560" w:lineRule="exact"/>
        <w:ind w:firstLineChars="200" w:firstLine="560"/>
        <w:rPr>
          <w:rFonts w:ascii="宋体" w:hAnsi="宋体"/>
          <w:bCs/>
          <w:color w:val="000000" w:themeColor="text1"/>
          <w:sz w:val="28"/>
          <w:szCs w:val="28"/>
        </w:rPr>
      </w:pPr>
      <w:r w:rsidRPr="00122CF0">
        <w:rPr>
          <w:rFonts w:ascii="宋体" w:hAnsi="宋体" w:hint="eastAsia"/>
          <w:bCs/>
          <w:color w:val="000000" w:themeColor="text1"/>
          <w:sz w:val="28"/>
          <w:szCs w:val="28"/>
        </w:rPr>
        <w:t>托管人</w:t>
      </w:r>
      <w:r w:rsidR="00417E96" w:rsidRPr="00122CF0">
        <w:rPr>
          <w:rFonts w:ascii="宋体" w:hAnsi="宋体" w:hint="eastAsia"/>
          <w:bCs/>
          <w:color w:val="000000" w:themeColor="text1"/>
          <w:sz w:val="28"/>
          <w:szCs w:val="28"/>
        </w:rPr>
        <w:t>负责依据</w:t>
      </w:r>
      <w:r w:rsidRPr="00122CF0">
        <w:rPr>
          <w:rFonts w:ascii="宋体" w:hAnsi="宋体" w:hint="eastAsia"/>
          <w:bCs/>
          <w:color w:val="000000" w:themeColor="text1"/>
          <w:sz w:val="28"/>
          <w:szCs w:val="28"/>
        </w:rPr>
        <w:t>管理人</w:t>
      </w:r>
      <w:r w:rsidR="00417E96" w:rsidRPr="00122CF0">
        <w:rPr>
          <w:rFonts w:ascii="宋体" w:hAnsi="宋体" w:hint="eastAsia"/>
          <w:bCs/>
          <w:color w:val="000000" w:themeColor="text1"/>
          <w:sz w:val="28"/>
          <w:szCs w:val="28"/>
        </w:rPr>
        <w:t>提供的银行存款投资合同/协议、投资指令、支取通知等有关文件办理资金的支付以及存款证实书的接收、保管与交付，切实履行托管职责。</w:t>
      </w:r>
      <w:r w:rsidRPr="00122CF0">
        <w:rPr>
          <w:rFonts w:ascii="宋体" w:hAnsi="宋体" w:hint="eastAsia"/>
          <w:bCs/>
          <w:color w:val="000000" w:themeColor="text1"/>
          <w:sz w:val="28"/>
          <w:szCs w:val="28"/>
        </w:rPr>
        <w:t>托管人</w:t>
      </w:r>
      <w:r w:rsidR="00417E96" w:rsidRPr="00122CF0">
        <w:rPr>
          <w:rFonts w:ascii="宋体" w:hAnsi="宋体" w:hint="eastAsia"/>
          <w:bCs/>
          <w:color w:val="000000" w:themeColor="text1"/>
          <w:sz w:val="28"/>
          <w:szCs w:val="28"/>
        </w:rPr>
        <w:t>负责依据托管合同的约定对移交给</w:t>
      </w:r>
      <w:r w:rsidRPr="00122CF0">
        <w:rPr>
          <w:rFonts w:ascii="宋体" w:hAnsi="宋体" w:hint="eastAsia"/>
          <w:bCs/>
          <w:color w:val="000000" w:themeColor="text1"/>
          <w:sz w:val="28"/>
          <w:szCs w:val="28"/>
        </w:rPr>
        <w:t>托管人</w:t>
      </w:r>
      <w:r w:rsidR="00417E96" w:rsidRPr="00122CF0">
        <w:rPr>
          <w:rFonts w:ascii="宋体" w:hAnsi="宋体" w:hint="eastAsia"/>
          <w:bCs/>
          <w:color w:val="000000" w:themeColor="text1"/>
          <w:sz w:val="28"/>
          <w:szCs w:val="28"/>
        </w:rPr>
        <w:t>保管的存款开户证实书进行保管，不负责对存款开户证实书真伪的辨别，不承担存款开户证实书对应存款的本金及收益的安全。</w:t>
      </w:r>
    </w:p>
    <w:p w14:paraId="20D9702F" w14:textId="724D15C5" w:rsidR="00417E96" w:rsidRPr="00122CF0" w:rsidRDefault="00417E96" w:rsidP="001C53BB">
      <w:pPr>
        <w:adjustRightInd w:val="0"/>
        <w:snapToGrid w:val="0"/>
        <w:spacing w:line="560" w:lineRule="exact"/>
        <w:ind w:firstLineChars="200" w:firstLine="560"/>
        <w:rPr>
          <w:rFonts w:ascii="宋体" w:hAnsi="宋体"/>
          <w:bCs/>
          <w:color w:val="000000" w:themeColor="text1"/>
          <w:sz w:val="28"/>
          <w:szCs w:val="28"/>
        </w:rPr>
      </w:pPr>
      <w:r w:rsidRPr="00122CF0">
        <w:rPr>
          <w:rFonts w:ascii="宋体" w:hAnsi="宋体" w:hint="eastAsia"/>
          <w:bCs/>
          <w:color w:val="000000" w:themeColor="text1"/>
          <w:sz w:val="28"/>
          <w:szCs w:val="28"/>
        </w:rPr>
        <w:t>（2）</w:t>
      </w:r>
      <w:r w:rsidR="00DF3E17" w:rsidRPr="00122CF0">
        <w:rPr>
          <w:rFonts w:ascii="宋体" w:hAnsi="宋体" w:hint="eastAsia"/>
          <w:bCs/>
          <w:color w:val="000000" w:themeColor="text1"/>
          <w:sz w:val="28"/>
          <w:szCs w:val="28"/>
        </w:rPr>
        <w:t>管理人</w:t>
      </w:r>
      <w:r w:rsidRPr="00122CF0">
        <w:rPr>
          <w:rFonts w:ascii="宋体" w:hAnsi="宋体" w:hint="eastAsia"/>
          <w:bCs/>
          <w:color w:val="000000" w:themeColor="text1"/>
          <w:sz w:val="28"/>
          <w:szCs w:val="28"/>
        </w:rPr>
        <w:t>的职责</w:t>
      </w:r>
    </w:p>
    <w:p w14:paraId="50B1840E" w14:textId="6C634EAA" w:rsidR="00417E96" w:rsidRPr="00122CF0" w:rsidRDefault="00DF3E17" w:rsidP="001C53BB">
      <w:pPr>
        <w:adjustRightInd w:val="0"/>
        <w:snapToGrid w:val="0"/>
        <w:spacing w:line="560" w:lineRule="exact"/>
        <w:ind w:firstLineChars="200" w:firstLine="560"/>
        <w:rPr>
          <w:rFonts w:ascii="宋体" w:hAnsi="宋体"/>
          <w:bCs/>
          <w:color w:val="000000" w:themeColor="text1"/>
          <w:sz w:val="28"/>
          <w:szCs w:val="28"/>
        </w:rPr>
      </w:pPr>
      <w:r w:rsidRPr="00122CF0">
        <w:rPr>
          <w:rFonts w:ascii="宋体" w:hAnsi="宋体" w:hint="eastAsia"/>
          <w:bCs/>
          <w:color w:val="000000" w:themeColor="text1"/>
          <w:sz w:val="28"/>
          <w:szCs w:val="28"/>
        </w:rPr>
        <w:t>管理人</w:t>
      </w:r>
      <w:r w:rsidR="00417E96" w:rsidRPr="00122CF0">
        <w:rPr>
          <w:rFonts w:ascii="宋体" w:hAnsi="宋体" w:hint="eastAsia"/>
          <w:bCs/>
          <w:color w:val="000000" w:themeColor="text1"/>
          <w:sz w:val="28"/>
          <w:szCs w:val="28"/>
        </w:rPr>
        <w:t>负责对</w:t>
      </w:r>
      <w:r w:rsidRPr="00122CF0">
        <w:rPr>
          <w:rFonts w:ascii="宋体" w:hAnsi="宋体" w:hint="eastAsia"/>
          <w:bCs/>
          <w:color w:val="000000" w:themeColor="text1"/>
          <w:sz w:val="28"/>
          <w:szCs w:val="28"/>
        </w:rPr>
        <w:t>理财产品</w:t>
      </w:r>
      <w:r w:rsidR="00417E96" w:rsidRPr="00122CF0">
        <w:rPr>
          <w:rFonts w:ascii="宋体" w:hAnsi="宋体" w:hint="eastAsia"/>
          <w:bCs/>
          <w:color w:val="000000" w:themeColor="text1"/>
          <w:sz w:val="28"/>
          <w:szCs w:val="28"/>
        </w:rPr>
        <w:t>存款银行的评估与研究，建立健全银行定期存款的业务流程、岗位职责、风险控制措施和监察稽核制度，切实防范有关风险。</w:t>
      </w:r>
    </w:p>
    <w:p w14:paraId="4523E3C7" w14:textId="0C647180" w:rsidR="00417E96" w:rsidRPr="00122CF0" w:rsidRDefault="00417E96" w:rsidP="001C53BB">
      <w:pPr>
        <w:adjustRightInd w:val="0"/>
        <w:snapToGrid w:val="0"/>
        <w:spacing w:line="560" w:lineRule="exact"/>
        <w:ind w:firstLineChars="200" w:firstLine="560"/>
        <w:rPr>
          <w:rFonts w:ascii="宋体" w:hAnsi="宋体"/>
          <w:bCs/>
          <w:color w:val="000000" w:themeColor="text1"/>
          <w:sz w:val="28"/>
          <w:szCs w:val="28"/>
        </w:rPr>
      </w:pPr>
      <w:r w:rsidRPr="00122CF0">
        <w:rPr>
          <w:rFonts w:ascii="宋体" w:hAnsi="宋体" w:hint="eastAsia"/>
          <w:bCs/>
          <w:color w:val="000000" w:themeColor="text1"/>
          <w:sz w:val="28"/>
          <w:szCs w:val="28"/>
        </w:rPr>
        <w:t>（</w:t>
      </w:r>
      <w:r w:rsidR="00E13DE2" w:rsidRPr="00122CF0">
        <w:rPr>
          <w:rFonts w:ascii="宋体" w:hAnsi="宋体" w:hint="eastAsia"/>
          <w:bCs/>
          <w:color w:val="000000" w:themeColor="text1"/>
          <w:sz w:val="28"/>
          <w:szCs w:val="28"/>
        </w:rPr>
        <w:t>2.</w:t>
      </w:r>
      <w:r w:rsidRPr="00122CF0">
        <w:rPr>
          <w:rFonts w:ascii="宋体" w:hAnsi="宋体"/>
          <w:bCs/>
          <w:color w:val="000000" w:themeColor="text1"/>
          <w:sz w:val="28"/>
          <w:szCs w:val="28"/>
        </w:rPr>
        <w:t>1）</w:t>
      </w:r>
      <w:r w:rsidR="00DF3E17" w:rsidRPr="00122CF0">
        <w:rPr>
          <w:rFonts w:ascii="宋体" w:hAnsi="宋体"/>
          <w:bCs/>
          <w:color w:val="000000" w:themeColor="text1"/>
          <w:sz w:val="28"/>
          <w:szCs w:val="28"/>
        </w:rPr>
        <w:t>管理人</w:t>
      </w:r>
      <w:r w:rsidRPr="00122CF0">
        <w:rPr>
          <w:rFonts w:ascii="宋体" w:hAnsi="宋体"/>
          <w:bCs/>
          <w:color w:val="000000" w:themeColor="text1"/>
          <w:sz w:val="28"/>
          <w:szCs w:val="28"/>
        </w:rPr>
        <w:t>负责控制信用风险。信用风险主要包括存款银行的信用等级、存款银行的支付能力等涉及到存款银行选择方面的风险。因选择存款银行不当造成</w:t>
      </w:r>
      <w:r w:rsidR="00DF3E17" w:rsidRPr="00122CF0">
        <w:rPr>
          <w:rFonts w:ascii="宋体" w:hAnsi="宋体"/>
          <w:bCs/>
          <w:color w:val="000000" w:themeColor="text1"/>
          <w:sz w:val="28"/>
          <w:szCs w:val="28"/>
        </w:rPr>
        <w:t>理财产品</w:t>
      </w:r>
      <w:r w:rsidRPr="00122CF0">
        <w:rPr>
          <w:rFonts w:ascii="宋体" w:hAnsi="宋体"/>
          <w:bCs/>
          <w:color w:val="000000" w:themeColor="text1"/>
          <w:sz w:val="28"/>
          <w:szCs w:val="28"/>
        </w:rPr>
        <w:t>财产损失的，</w:t>
      </w:r>
      <w:r w:rsidR="008F2722" w:rsidRPr="009266F5">
        <w:rPr>
          <w:rFonts w:ascii="宋体" w:hAnsi="宋体"/>
          <w:bCs/>
          <w:color w:val="000000" w:themeColor="text1"/>
          <w:sz w:val="28"/>
          <w:szCs w:val="28"/>
        </w:rPr>
        <w:t>托管人不承担</w:t>
      </w:r>
      <w:r w:rsidRPr="009266F5">
        <w:rPr>
          <w:rFonts w:ascii="宋体" w:hAnsi="宋体"/>
          <w:bCs/>
          <w:color w:val="000000" w:themeColor="text1"/>
          <w:sz w:val="28"/>
          <w:szCs w:val="28"/>
        </w:rPr>
        <w:t>责任</w:t>
      </w:r>
      <w:r w:rsidRPr="00122CF0">
        <w:rPr>
          <w:rFonts w:ascii="宋体" w:hAnsi="宋体"/>
          <w:bCs/>
          <w:color w:val="000000" w:themeColor="text1"/>
          <w:sz w:val="28"/>
          <w:szCs w:val="28"/>
        </w:rPr>
        <w:t>。</w:t>
      </w:r>
    </w:p>
    <w:p w14:paraId="0CE62934" w14:textId="2D665C48" w:rsidR="00417E96" w:rsidRPr="00122CF0" w:rsidRDefault="00417E96" w:rsidP="001C53BB">
      <w:pPr>
        <w:adjustRightInd w:val="0"/>
        <w:snapToGrid w:val="0"/>
        <w:spacing w:line="560" w:lineRule="exact"/>
        <w:ind w:firstLineChars="200" w:firstLine="560"/>
        <w:rPr>
          <w:rFonts w:ascii="宋体" w:hAnsi="宋体"/>
          <w:bCs/>
          <w:color w:val="000000" w:themeColor="text1"/>
          <w:sz w:val="28"/>
          <w:szCs w:val="28"/>
        </w:rPr>
      </w:pPr>
      <w:r w:rsidRPr="00122CF0">
        <w:rPr>
          <w:rFonts w:ascii="宋体" w:hAnsi="宋体" w:hint="eastAsia"/>
          <w:bCs/>
          <w:color w:val="000000" w:themeColor="text1"/>
          <w:sz w:val="28"/>
          <w:szCs w:val="28"/>
        </w:rPr>
        <w:t>（</w:t>
      </w:r>
      <w:r w:rsidR="00E13DE2" w:rsidRPr="00122CF0">
        <w:rPr>
          <w:rFonts w:ascii="宋体" w:hAnsi="宋体" w:hint="eastAsia"/>
          <w:bCs/>
          <w:color w:val="000000" w:themeColor="text1"/>
          <w:sz w:val="28"/>
          <w:szCs w:val="28"/>
        </w:rPr>
        <w:t>2.2</w:t>
      </w:r>
      <w:r w:rsidRPr="00122CF0">
        <w:rPr>
          <w:rFonts w:ascii="宋体" w:hAnsi="宋体"/>
          <w:bCs/>
          <w:color w:val="000000" w:themeColor="text1"/>
          <w:sz w:val="28"/>
          <w:szCs w:val="28"/>
        </w:rPr>
        <w:t>）</w:t>
      </w:r>
      <w:r w:rsidR="00DF3E17" w:rsidRPr="00122CF0">
        <w:rPr>
          <w:rFonts w:ascii="宋体" w:hAnsi="宋体"/>
          <w:bCs/>
          <w:color w:val="000000" w:themeColor="text1"/>
          <w:sz w:val="28"/>
          <w:szCs w:val="28"/>
        </w:rPr>
        <w:t>管理人</w:t>
      </w:r>
      <w:r w:rsidRPr="00122CF0">
        <w:rPr>
          <w:rFonts w:ascii="宋体" w:hAnsi="宋体"/>
          <w:bCs/>
          <w:color w:val="000000" w:themeColor="text1"/>
          <w:sz w:val="28"/>
          <w:szCs w:val="28"/>
        </w:rPr>
        <w:t>负责控制流动性风险，并承担因控制不力而造成的损失。流动性风险主要包括</w:t>
      </w:r>
      <w:r w:rsidR="00DF3E17" w:rsidRPr="00122CF0">
        <w:rPr>
          <w:rFonts w:ascii="宋体" w:hAnsi="宋体"/>
          <w:bCs/>
          <w:color w:val="000000" w:themeColor="text1"/>
          <w:sz w:val="28"/>
          <w:szCs w:val="28"/>
        </w:rPr>
        <w:t>管理人</w:t>
      </w:r>
      <w:r w:rsidRPr="00122CF0">
        <w:rPr>
          <w:rFonts w:ascii="宋体" w:hAnsi="宋体"/>
          <w:bCs/>
          <w:color w:val="000000" w:themeColor="text1"/>
          <w:sz w:val="28"/>
          <w:szCs w:val="28"/>
        </w:rPr>
        <w:t>要求全部提前支取、部分提前支取或到期支取而存款银行未能及时兑付的风险、</w:t>
      </w:r>
      <w:r w:rsidR="00DF3E17" w:rsidRPr="00122CF0">
        <w:rPr>
          <w:rFonts w:ascii="宋体" w:hAnsi="宋体"/>
          <w:bCs/>
          <w:color w:val="000000" w:themeColor="text1"/>
          <w:sz w:val="28"/>
          <w:szCs w:val="28"/>
        </w:rPr>
        <w:t>理财产品</w:t>
      </w:r>
      <w:r w:rsidRPr="00122CF0">
        <w:rPr>
          <w:rFonts w:ascii="宋体" w:hAnsi="宋体"/>
          <w:bCs/>
          <w:color w:val="000000" w:themeColor="text1"/>
          <w:sz w:val="28"/>
          <w:szCs w:val="28"/>
        </w:rPr>
        <w:t>投资银行存款不能满足</w:t>
      </w:r>
      <w:r w:rsidR="00DF3E17" w:rsidRPr="00122CF0">
        <w:rPr>
          <w:rFonts w:ascii="宋体" w:hAnsi="宋体"/>
          <w:bCs/>
          <w:color w:val="000000" w:themeColor="text1"/>
          <w:sz w:val="28"/>
          <w:szCs w:val="28"/>
        </w:rPr>
        <w:t>理财产品</w:t>
      </w:r>
      <w:r w:rsidRPr="00122CF0">
        <w:rPr>
          <w:rFonts w:ascii="宋体" w:hAnsi="宋体"/>
          <w:bCs/>
          <w:color w:val="000000" w:themeColor="text1"/>
          <w:sz w:val="28"/>
          <w:szCs w:val="28"/>
        </w:rPr>
        <w:t>正常结算业务的风险、因全部提前支取或部分提前支取而涉及的利息损失影响估值等涉及到</w:t>
      </w:r>
      <w:r w:rsidR="00DF3E17" w:rsidRPr="00122CF0">
        <w:rPr>
          <w:rFonts w:ascii="宋体" w:hAnsi="宋体"/>
          <w:bCs/>
          <w:color w:val="000000" w:themeColor="text1"/>
          <w:sz w:val="28"/>
          <w:szCs w:val="28"/>
        </w:rPr>
        <w:t>理财产品</w:t>
      </w:r>
      <w:r w:rsidRPr="00122CF0">
        <w:rPr>
          <w:rFonts w:ascii="宋体" w:hAnsi="宋体"/>
          <w:bCs/>
          <w:color w:val="000000" w:themeColor="text1"/>
          <w:sz w:val="28"/>
          <w:szCs w:val="28"/>
        </w:rPr>
        <w:t>流动性方面的风险。</w:t>
      </w:r>
    </w:p>
    <w:p w14:paraId="74C7768C" w14:textId="5FCF994E" w:rsidR="00417E96" w:rsidRPr="00122CF0" w:rsidRDefault="00417E96" w:rsidP="001C53BB">
      <w:pPr>
        <w:adjustRightInd w:val="0"/>
        <w:snapToGrid w:val="0"/>
        <w:spacing w:line="560" w:lineRule="exact"/>
        <w:ind w:firstLineChars="200" w:firstLine="560"/>
        <w:rPr>
          <w:rFonts w:ascii="宋体" w:hAnsi="宋体"/>
          <w:bCs/>
          <w:color w:val="000000" w:themeColor="text1"/>
          <w:sz w:val="28"/>
          <w:szCs w:val="28"/>
        </w:rPr>
      </w:pPr>
      <w:r w:rsidRPr="00122CF0">
        <w:rPr>
          <w:rFonts w:ascii="宋体" w:hAnsi="宋体" w:hint="eastAsia"/>
          <w:bCs/>
          <w:color w:val="000000" w:themeColor="text1"/>
          <w:sz w:val="28"/>
          <w:szCs w:val="28"/>
        </w:rPr>
        <w:lastRenderedPageBreak/>
        <w:t>（</w:t>
      </w:r>
      <w:r w:rsidR="00E13DE2" w:rsidRPr="00122CF0">
        <w:rPr>
          <w:rFonts w:ascii="宋体" w:hAnsi="宋体" w:hint="eastAsia"/>
          <w:bCs/>
          <w:color w:val="000000" w:themeColor="text1"/>
          <w:sz w:val="28"/>
          <w:szCs w:val="28"/>
        </w:rPr>
        <w:t>2.</w:t>
      </w:r>
      <w:r w:rsidRPr="00122CF0">
        <w:rPr>
          <w:rFonts w:ascii="宋体" w:hAnsi="宋体"/>
          <w:bCs/>
          <w:color w:val="000000" w:themeColor="text1"/>
          <w:sz w:val="28"/>
          <w:szCs w:val="28"/>
        </w:rPr>
        <w:t>3）</w:t>
      </w:r>
      <w:r w:rsidR="00DF3E17" w:rsidRPr="00122CF0">
        <w:rPr>
          <w:rFonts w:ascii="宋体" w:hAnsi="宋体"/>
          <w:bCs/>
          <w:color w:val="000000" w:themeColor="text1"/>
          <w:sz w:val="28"/>
          <w:szCs w:val="28"/>
        </w:rPr>
        <w:t>管理人</w:t>
      </w:r>
      <w:r w:rsidRPr="00122CF0">
        <w:rPr>
          <w:rFonts w:ascii="宋体" w:hAnsi="宋体"/>
          <w:bCs/>
          <w:color w:val="000000" w:themeColor="text1"/>
          <w:sz w:val="28"/>
          <w:szCs w:val="28"/>
        </w:rPr>
        <w:t>须加强内部风险控制制度的建设。如因</w:t>
      </w:r>
      <w:r w:rsidR="00DF3E17" w:rsidRPr="00122CF0">
        <w:rPr>
          <w:rFonts w:ascii="宋体" w:hAnsi="宋体"/>
          <w:bCs/>
          <w:color w:val="000000" w:themeColor="text1"/>
          <w:sz w:val="28"/>
          <w:szCs w:val="28"/>
        </w:rPr>
        <w:t>管理人</w:t>
      </w:r>
      <w:r w:rsidRPr="00122CF0">
        <w:rPr>
          <w:rFonts w:ascii="宋体" w:hAnsi="宋体"/>
          <w:bCs/>
          <w:color w:val="000000" w:themeColor="text1"/>
          <w:sz w:val="28"/>
          <w:szCs w:val="28"/>
        </w:rPr>
        <w:t>员工的个人行为导致</w:t>
      </w:r>
      <w:r w:rsidR="00DF3E17" w:rsidRPr="00122CF0">
        <w:rPr>
          <w:rFonts w:ascii="宋体" w:hAnsi="宋体"/>
          <w:bCs/>
          <w:color w:val="000000" w:themeColor="text1"/>
          <w:sz w:val="28"/>
          <w:szCs w:val="28"/>
        </w:rPr>
        <w:t>理财产品</w:t>
      </w:r>
      <w:r w:rsidRPr="00122CF0">
        <w:rPr>
          <w:rFonts w:ascii="宋体" w:hAnsi="宋体"/>
          <w:bCs/>
          <w:color w:val="000000" w:themeColor="text1"/>
          <w:sz w:val="28"/>
          <w:szCs w:val="28"/>
        </w:rPr>
        <w:t>财产受到损失的，</w:t>
      </w:r>
      <w:r w:rsidR="008F2722" w:rsidRPr="00C136F3">
        <w:rPr>
          <w:rFonts w:ascii="宋体" w:hAnsi="宋体"/>
          <w:bCs/>
          <w:color w:val="000000" w:themeColor="text1"/>
          <w:sz w:val="28"/>
          <w:szCs w:val="28"/>
        </w:rPr>
        <w:t>托管人不</w:t>
      </w:r>
      <w:r w:rsidRPr="00C136F3">
        <w:rPr>
          <w:rFonts w:ascii="宋体" w:hAnsi="宋体"/>
          <w:bCs/>
          <w:color w:val="000000" w:themeColor="text1"/>
          <w:sz w:val="28"/>
          <w:szCs w:val="28"/>
        </w:rPr>
        <w:t>承担由此造成的损失</w:t>
      </w:r>
      <w:r w:rsidRPr="00122CF0">
        <w:rPr>
          <w:rFonts w:ascii="宋体" w:hAnsi="宋体"/>
          <w:bCs/>
          <w:color w:val="000000" w:themeColor="text1"/>
          <w:sz w:val="28"/>
          <w:szCs w:val="28"/>
        </w:rPr>
        <w:t>。</w:t>
      </w:r>
    </w:p>
    <w:p w14:paraId="231BBDB7" w14:textId="61C496FB" w:rsidR="00417E96" w:rsidRPr="00122CF0" w:rsidRDefault="00417E96" w:rsidP="001C53BB">
      <w:pPr>
        <w:adjustRightInd w:val="0"/>
        <w:snapToGrid w:val="0"/>
        <w:spacing w:line="560" w:lineRule="exact"/>
        <w:ind w:firstLineChars="200" w:firstLine="560"/>
        <w:rPr>
          <w:rFonts w:ascii="宋体" w:hAnsi="宋体"/>
          <w:bCs/>
          <w:color w:val="000000" w:themeColor="text1"/>
          <w:sz w:val="28"/>
          <w:szCs w:val="28"/>
        </w:rPr>
      </w:pPr>
      <w:r w:rsidRPr="00122CF0">
        <w:rPr>
          <w:rFonts w:ascii="宋体" w:hAnsi="宋体" w:hint="eastAsia"/>
          <w:bCs/>
          <w:color w:val="000000" w:themeColor="text1"/>
          <w:sz w:val="28"/>
          <w:szCs w:val="28"/>
        </w:rPr>
        <w:t>（</w:t>
      </w:r>
      <w:r w:rsidR="00E13DE2" w:rsidRPr="00122CF0">
        <w:rPr>
          <w:rFonts w:ascii="宋体" w:hAnsi="宋体" w:hint="eastAsia"/>
          <w:bCs/>
          <w:color w:val="000000" w:themeColor="text1"/>
          <w:sz w:val="28"/>
          <w:szCs w:val="28"/>
        </w:rPr>
        <w:t>2.</w:t>
      </w:r>
      <w:r w:rsidRPr="00122CF0">
        <w:rPr>
          <w:rFonts w:ascii="宋体" w:hAnsi="宋体"/>
          <w:bCs/>
          <w:color w:val="000000" w:themeColor="text1"/>
          <w:sz w:val="28"/>
          <w:szCs w:val="28"/>
        </w:rPr>
        <w:t>4）</w:t>
      </w:r>
      <w:r w:rsidR="00DF3E17" w:rsidRPr="00122CF0">
        <w:rPr>
          <w:rFonts w:ascii="宋体" w:hAnsi="宋体"/>
          <w:bCs/>
          <w:color w:val="000000" w:themeColor="text1"/>
          <w:sz w:val="28"/>
          <w:szCs w:val="28"/>
        </w:rPr>
        <w:t>托管人</w:t>
      </w:r>
      <w:r w:rsidRPr="00122CF0">
        <w:rPr>
          <w:rFonts w:ascii="宋体" w:hAnsi="宋体"/>
          <w:bCs/>
          <w:color w:val="000000" w:themeColor="text1"/>
          <w:sz w:val="28"/>
          <w:szCs w:val="28"/>
        </w:rPr>
        <w:t>对银行存款投资监督的准确性和完整性受限于</w:t>
      </w:r>
      <w:r w:rsidR="00197B0D" w:rsidRPr="00122CF0">
        <w:rPr>
          <w:rFonts w:ascii="宋体" w:hAnsi="宋体" w:hint="eastAsia"/>
          <w:bCs/>
          <w:color w:val="000000" w:themeColor="text1"/>
          <w:sz w:val="28"/>
          <w:szCs w:val="28"/>
        </w:rPr>
        <w:t>托管人所收到</w:t>
      </w:r>
      <w:r w:rsidRPr="00122CF0">
        <w:rPr>
          <w:rFonts w:ascii="宋体" w:hAnsi="宋体"/>
          <w:bCs/>
          <w:color w:val="000000" w:themeColor="text1"/>
          <w:sz w:val="28"/>
          <w:szCs w:val="28"/>
        </w:rPr>
        <w:t>的数据和信息，合</w:t>
      </w:r>
      <w:proofErr w:type="gramStart"/>
      <w:r w:rsidRPr="00122CF0">
        <w:rPr>
          <w:rFonts w:ascii="宋体" w:hAnsi="宋体"/>
          <w:bCs/>
          <w:color w:val="000000" w:themeColor="text1"/>
          <w:sz w:val="28"/>
          <w:szCs w:val="28"/>
        </w:rPr>
        <w:t>规</w:t>
      </w:r>
      <w:proofErr w:type="gramEnd"/>
      <w:r w:rsidRPr="00122CF0">
        <w:rPr>
          <w:rFonts w:ascii="宋体" w:hAnsi="宋体"/>
          <w:bCs/>
          <w:color w:val="000000" w:themeColor="text1"/>
          <w:sz w:val="28"/>
          <w:szCs w:val="28"/>
        </w:rPr>
        <w:t>投资的最终责任在</w:t>
      </w:r>
      <w:r w:rsidR="00DF3E17" w:rsidRPr="00122CF0">
        <w:rPr>
          <w:rFonts w:ascii="宋体" w:hAnsi="宋体"/>
          <w:bCs/>
          <w:color w:val="000000" w:themeColor="text1"/>
          <w:sz w:val="28"/>
          <w:szCs w:val="28"/>
        </w:rPr>
        <w:t>管理人</w:t>
      </w:r>
      <w:r w:rsidRPr="00122CF0">
        <w:rPr>
          <w:rFonts w:ascii="宋体" w:hAnsi="宋体"/>
          <w:bCs/>
          <w:color w:val="000000" w:themeColor="text1"/>
          <w:sz w:val="28"/>
          <w:szCs w:val="28"/>
        </w:rPr>
        <w:t>。</w:t>
      </w:r>
      <w:r w:rsidR="00DF3E17" w:rsidRPr="00122CF0">
        <w:rPr>
          <w:rFonts w:ascii="宋体" w:hAnsi="宋体"/>
          <w:bCs/>
          <w:color w:val="000000" w:themeColor="text1"/>
          <w:sz w:val="28"/>
          <w:szCs w:val="28"/>
        </w:rPr>
        <w:t>托管人</w:t>
      </w:r>
      <w:r w:rsidRPr="00122CF0">
        <w:rPr>
          <w:rFonts w:ascii="宋体" w:hAnsi="宋体"/>
          <w:bCs/>
          <w:color w:val="000000" w:themeColor="text1"/>
          <w:sz w:val="28"/>
          <w:szCs w:val="28"/>
        </w:rPr>
        <w:t>无投资</w:t>
      </w:r>
      <w:r w:rsidR="00C75A4F" w:rsidRPr="00122CF0">
        <w:rPr>
          <w:rFonts w:ascii="宋体" w:hAnsi="宋体" w:hint="eastAsia"/>
          <w:bCs/>
          <w:color w:val="000000" w:themeColor="text1"/>
          <w:sz w:val="28"/>
          <w:szCs w:val="28"/>
        </w:rPr>
        <w:t>管理</w:t>
      </w:r>
      <w:r w:rsidRPr="00122CF0">
        <w:rPr>
          <w:rFonts w:ascii="宋体" w:hAnsi="宋体"/>
          <w:bCs/>
          <w:color w:val="000000" w:themeColor="text1"/>
          <w:sz w:val="28"/>
          <w:szCs w:val="28"/>
        </w:rPr>
        <w:t>责任，对</w:t>
      </w:r>
      <w:r w:rsidR="00DF3E17" w:rsidRPr="00122CF0">
        <w:rPr>
          <w:rFonts w:ascii="宋体" w:hAnsi="宋体"/>
          <w:bCs/>
          <w:color w:val="000000" w:themeColor="text1"/>
          <w:sz w:val="28"/>
          <w:szCs w:val="28"/>
        </w:rPr>
        <w:t>管理人</w:t>
      </w:r>
      <w:r w:rsidRPr="00122CF0">
        <w:rPr>
          <w:rFonts w:ascii="宋体" w:hAnsi="宋体"/>
          <w:bCs/>
          <w:color w:val="000000" w:themeColor="text1"/>
          <w:sz w:val="28"/>
          <w:szCs w:val="28"/>
        </w:rPr>
        <w:t>的</w:t>
      </w:r>
      <w:r w:rsidR="00C75A4F" w:rsidRPr="00122CF0">
        <w:rPr>
          <w:rFonts w:ascii="宋体" w:hAnsi="宋体"/>
          <w:bCs/>
          <w:color w:val="000000" w:themeColor="text1"/>
          <w:sz w:val="28"/>
          <w:szCs w:val="28"/>
        </w:rPr>
        <w:t>任何</w:t>
      </w:r>
      <w:r w:rsidRPr="00122CF0">
        <w:rPr>
          <w:rFonts w:ascii="宋体" w:hAnsi="宋体"/>
          <w:bCs/>
          <w:color w:val="000000" w:themeColor="text1"/>
          <w:sz w:val="28"/>
          <w:szCs w:val="28"/>
        </w:rPr>
        <w:t>银行存款投资行为或其投资回报不承担任何责任。</w:t>
      </w:r>
    </w:p>
    <w:p w14:paraId="7A49DBD6" w14:textId="77777777" w:rsidR="00417E96" w:rsidRPr="00122CF0" w:rsidRDefault="00417E96" w:rsidP="001C53BB">
      <w:pPr>
        <w:adjustRightInd w:val="0"/>
        <w:snapToGrid w:val="0"/>
        <w:spacing w:line="560" w:lineRule="exact"/>
        <w:ind w:firstLineChars="200" w:firstLine="560"/>
        <w:rPr>
          <w:rFonts w:ascii="宋体" w:hAnsi="宋体"/>
          <w:bCs/>
          <w:color w:val="000000" w:themeColor="text1"/>
          <w:sz w:val="28"/>
          <w:szCs w:val="28"/>
        </w:rPr>
      </w:pPr>
      <w:r w:rsidRPr="00122CF0">
        <w:rPr>
          <w:rFonts w:ascii="宋体" w:hAnsi="宋体" w:hint="eastAsia"/>
          <w:bCs/>
          <w:color w:val="000000" w:themeColor="text1"/>
          <w:sz w:val="28"/>
          <w:szCs w:val="28"/>
        </w:rPr>
        <w:t>（3）相关协议的签署</w:t>
      </w:r>
    </w:p>
    <w:p w14:paraId="7E839015" w14:textId="4A148BE8" w:rsidR="00417E96" w:rsidRPr="00122CF0" w:rsidRDefault="00DF3E17" w:rsidP="001C53BB">
      <w:pPr>
        <w:adjustRightInd w:val="0"/>
        <w:snapToGrid w:val="0"/>
        <w:spacing w:line="560" w:lineRule="exact"/>
        <w:ind w:firstLineChars="200" w:firstLine="560"/>
        <w:rPr>
          <w:rFonts w:ascii="宋体" w:hAnsi="宋体"/>
          <w:bCs/>
          <w:color w:val="000000" w:themeColor="text1"/>
          <w:sz w:val="28"/>
          <w:szCs w:val="28"/>
        </w:rPr>
      </w:pPr>
      <w:r w:rsidRPr="00122CF0">
        <w:rPr>
          <w:rFonts w:ascii="宋体" w:hAnsi="宋体" w:hint="eastAsia"/>
          <w:bCs/>
          <w:color w:val="000000" w:themeColor="text1"/>
          <w:sz w:val="28"/>
          <w:szCs w:val="28"/>
        </w:rPr>
        <w:t>管理人</w:t>
      </w:r>
      <w:r w:rsidR="00417E96" w:rsidRPr="00122CF0">
        <w:rPr>
          <w:rFonts w:ascii="宋体" w:hAnsi="宋体" w:hint="eastAsia"/>
          <w:bCs/>
          <w:color w:val="000000" w:themeColor="text1"/>
          <w:sz w:val="28"/>
          <w:szCs w:val="28"/>
        </w:rPr>
        <w:t>在投资银行存款之前，需与存款银行签订具体存款协议。具体存款协议应包括但不限于以下内容：</w:t>
      </w:r>
    </w:p>
    <w:p w14:paraId="183B72D6" w14:textId="1D1C695C" w:rsidR="00417E96" w:rsidRPr="00122CF0" w:rsidRDefault="00417E96" w:rsidP="001C53BB">
      <w:pPr>
        <w:adjustRightInd w:val="0"/>
        <w:snapToGrid w:val="0"/>
        <w:spacing w:line="560" w:lineRule="exact"/>
        <w:ind w:firstLineChars="200" w:firstLine="560"/>
        <w:rPr>
          <w:rFonts w:ascii="宋体" w:hAnsi="宋体"/>
          <w:bCs/>
          <w:color w:val="000000" w:themeColor="text1"/>
          <w:sz w:val="28"/>
          <w:szCs w:val="28"/>
        </w:rPr>
      </w:pPr>
      <w:r w:rsidRPr="00122CF0">
        <w:rPr>
          <w:rFonts w:ascii="宋体" w:hAnsi="宋体" w:hint="eastAsia"/>
          <w:bCs/>
          <w:color w:val="000000" w:themeColor="text1"/>
          <w:sz w:val="28"/>
          <w:szCs w:val="28"/>
        </w:rPr>
        <w:t>（3.1）存款账户必须以</w:t>
      </w:r>
      <w:r w:rsidR="00C75A4F" w:rsidRPr="00122CF0">
        <w:rPr>
          <w:rFonts w:ascii="宋体" w:hAnsi="宋体" w:hint="eastAsia"/>
          <w:bCs/>
          <w:color w:val="000000" w:themeColor="text1"/>
          <w:sz w:val="28"/>
          <w:szCs w:val="28"/>
        </w:rPr>
        <w:t>理财</w:t>
      </w:r>
      <w:r w:rsidRPr="00122CF0">
        <w:rPr>
          <w:rFonts w:ascii="宋体" w:hAnsi="宋体" w:hint="eastAsia"/>
          <w:bCs/>
          <w:color w:val="000000" w:themeColor="text1"/>
          <w:sz w:val="28"/>
          <w:szCs w:val="28"/>
        </w:rPr>
        <w:t>产品名义开立。</w:t>
      </w:r>
    </w:p>
    <w:p w14:paraId="3BB1434D" w14:textId="66029D40" w:rsidR="00417E96" w:rsidRPr="00122CF0" w:rsidRDefault="00417E96" w:rsidP="001C53BB">
      <w:pPr>
        <w:adjustRightInd w:val="0"/>
        <w:snapToGrid w:val="0"/>
        <w:spacing w:line="560" w:lineRule="exact"/>
        <w:ind w:firstLineChars="200" w:firstLine="560"/>
        <w:rPr>
          <w:rFonts w:ascii="宋体" w:hAnsi="宋体"/>
          <w:bCs/>
          <w:color w:val="000000" w:themeColor="text1"/>
          <w:sz w:val="28"/>
          <w:szCs w:val="28"/>
        </w:rPr>
      </w:pPr>
      <w:r w:rsidRPr="00122CF0">
        <w:rPr>
          <w:rFonts w:ascii="宋体" w:hAnsi="宋体" w:hint="eastAsia"/>
          <w:bCs/>
          <w:color w:val="000000" w:themeColor="text1"/>
          <w:sz w:val="28"/>
          <w:szCs w:val="28"/>
        </w:rPr>
        <w:t>（3.2）</w:t>
      </w:r>
      <w:r w:rsidR="00DF3E17" w:rsidRPr="00122CF0">
        <w:rPr>
          <w:rFonts w:ascii="宋体" w:hAnsi="宋体" w:hint="eastAsia"/>
          <w:bCs/>
          <w:color w:val="000000" w:themeColor="text1"/>
          <w:sz w:val="28"/>
          <w:szCs w:val="28"/>
        </w:rPr>
        <w:t>管理人</w:t>
      </w:r>
      <w:r w:rsidRPr="00122CF0">
        <w:rPr>
          <w:rFonts w:ascii="宋体" w:hAnsi="宋体" w:hint="eastAsia"/>
          <w:bCs/>
          <w:color w:val="000000" w:themeColor="text1"/>
          <w:sz w:val="28"/>
          <w:szCs w:val="28"/>
        </w:rPr>
        <w:t>负责将</w:t>
      </w:r>
      <w:r w:rsidR="00DF3E17" w:rsidRPr="00122CF0">
        <w:rPr>
          <w:rFonts w:ascii="宋体" w:hAnsi="宋体" w:hint="eastAsia"/>
          <w:bCs/>
          <w:color w:val="000000" w:themeColor="text1"/>
          <w:sz w:val="28"/>
          <w:szCs w:val="28"/>
        </w:rPr>
        <w:t>托管人</w:t>
      </w:r>
      <w:r w:rsidRPr="00122CF0">
        <w:rPr>
          <w:rFonts w:ascii="宋体" w:hAnsi="宋体" w:hint="eastAsia"/>
          <w:bCs/>
          <w:color w:val="000000" w:themeColor="text1"/>
          <w:sz w:val="28"/>
          <w:szCs w:val="28"/>
        </w:rPr>
        <w:t>为本产品开立的托管账户指定为唯一回款账户，任何情况下，存款银行都不得将存款</w:t>
      </w:r>
      <w:proofErr w:type="gramStart"/>
      <w:r w:rsidRPr="00122CF0">
        <w:rPr>
          <w:rFonts w:ascii="宋体" w:hAnsi="宋体" w:hint="eastAsia"/>
          <w:bCs/>
          <w:color w:val="000000" w:themeColor="text1"/>
          <w:sz w:val="28"/>
          <w:szCs w:val="28"/>
        </w:rPr>
        <w:t>本息划往任何</w:t>
      </w:r>
      <w:proofErr w:type="gramEnd"/>
      <w:r w:rsidRPr="00122CF0">
        <w:rPr>
          <w:rFonts w:ascii="宋体" w:hAnsi="宋体" w:hint="eastAsia"/>
          <w:bCs/>
          <w:color w:val="000000" w:themeColor="text1"/>
          <w:sz w:val="28"/>
          <w:szCs w:val="28"/>
        </w:rPr>
        <w:t>其他账户。</w:t>
      </w:r>
    </w:p>
    <w:p w14:paraId="1A6FA65C" w14:textId="77777777" w:rsidR="00417E96" w:rsidRPr="00122CF0" w:rsidRDefault="00417E96" w:rsidP="001C53BB">
      <w:pPr>
        <w:adjustRightInd w:val="0"/>
        <w:snapToGrid w:val="0"/>
        <w:spacing w:line="560" w:lineRule="exact"/>
        <w:ind w:firstLineChars="200" w:firstLine="560"/>
        <w:rPr>
          <w:rFonts w:ascii="宋体" w:hAnsi="宋体"/>
          <w:bCs/>
          <w:color w:val="000000" w:themeColor="text1"/>
          <w:sz w:val="28"/>
          <w:szCs w:val="28"/>
        </w:rPr>
      </w:pPr>
      <w:r w:rsidRPr="00122CF0">
        <w:rPr>
          <w:rFonts w:ascii="宋体" w:hAnsi="宋体" w:hint="eastAsia"/>
          <w:color w:val="000000" w:themeColor="text1"/>
          <w:sz w:val="28"/>
          <w:szCs w:val="28"/>
        </w:rPr>
        <w:t>（3.3）资金划转</w:t>
      </w:r>
      <w:r w:rsidRPr="00122CF0">
        <w:rPr>
          <w:rFonts w:ascii="宋体" w:hAnsi="宋体" w:hint="eastAsia"/>
          <w:bCs/>
          <w:color w:val="000000" w:themeColor="text1"/>
          <w:sz w:val="28"/>
          <w:szCs w:val="28"/>
        </w:rPr>
        <w:t>过程中存款银行需要使用过渡账户的，存款银行须保证资金在过渡账户中不出现滞留，不被挪用。</w:t>
      </w:r>
    </w:p>
    <w:p w14:paraId="484DD28A" w14:textId="51DEBB1B" w:rsidR="00417E96" w:rsidRPr="00122CF0" w:rsidRDefault="00417E96" w:rsidP="001C53BB">
      <w:pPr>
        <w:adjustRightInd w:val="0"/>
        <w:snapToGrid w:val="0"/>
        <w:spacing w:line="560" w:lineRule="exact"/>
        <w:ind w:firstLineChars="200" w:firstLine="560"/>
        <w:rPr>
          <w:rFonts w:ascii="宋体" w:hAnsi="宋体"/>
          <w:bCs/>
          <w:color w:val="000000" w:themeColor="text1"/>
          <w:sz w:val="28"/>
          <w:szCs w:val="28"/>
        </w:rPr>
      </w:pPr>
      <w:r w:rsidRPr="00122CF0">
        <w:rPr>
          <w:rFonts w:ascii="宋体" w:hAnsi="宋体" w:hint="eastAsia"/>
          <w:bCs/>
          <w:color w:val="000000" w:themeColor="text1"/>
          <w:sz w:val="28"/>
          <w:szCs w:val="28"/>
        </w:rPr>
        <w:t>（3.4）协议须约定存款银行不得接受</w:t>
      </w:r>
      <w:r w:rsidR="00DF3E17" w:rsidRPr="00122CF0">
        <w:rPr>
          <w:rFonts w:ascii="宋体" w:hAnsi="宋体" w:hint="eastAsia"/>
          <w:bCs/>
          <w:color w:val="000000" w:themeColor="text1"/>
          <w:sz w:val="28"/>
          <w:szCs w:val="28"/>
        </w:rPr>
        <w:t>管理人</w:t>
      </w:r>
      <w:r w:rsidRPr="00122CF0">
        <w:rPr>
          <w:rFonts w:ascii="宋体" w:hAnsi="宋体" w:hint="eastAsia"/>
          <w:bCs/>
          <w:color w:val="000000" w:themeColor="text1"/>
          <w:sz w:val="28"/>
          <w:szCs w:val="28"/>
        </w:rPr>
        <w:t>或</w:t>
      </w:r>
      <w:r w:rsidR="00DF3E17" w:rsidRPr="00122CF0">
        <w:rPr>
          <w:rFonts w:ascii="宋体" w:hAnsi="宋体" w:hint="eastAsia"/>
          <w:bCs/>
          <w:color w:val="000000" w:themeColor="text1"/>
          <w:sz w:val="28"/>
          <w:szCs w:val="28"/>
        </w:rPr>
        <w:t>托管人</w:t>
      </w:r>
      <w:r w:rsidRPr="00122CF0">
        <w:rPr>
          <w:rFonts w:ascii="宋体" w:hAnsi="宋体" w:hint="eastAsia"/>
          <w:bCs/>
          <w:color w:val="000000" w:themeColor="text1"/>
          <w:sz w:val="28"/>
          <w:szCs w:val="28"/>
        </w:rPr>
        <w:t>任何一方单方面提出的对该笔存款投资进行更名、转让、背书、挂失、质押、担保、撤销变更印鉴及回款账户信息等任何可能导致财产转移的申请。</w:t>
      </w:r>
    </w:p>
    <w:p w14:paraId="6C92DE08" w14:textId="77777777" w:rsidR="00417E96" w:rsidRPr="00122CF0" w:rsidRDefault="00417E96" w:rsidP="001C53BB">
      <w:pPr>
        <w:adjustRightInd w:val="0"/>
        <w:snapToGrid w:val="0"/>
        <w:spacing w:line="560" w:lineRule="exact"/>
        <w:ind w:firstLineChars="200" w:firstLine="560"/>
        <w:rPr>
          <w:rFonts w:ascii="宋体" w:hAnsi="宋体"/>
          <w:bCs/>
          <w:color w:val="000000" w:themeColor="text1"/>
          <w:sz w:val="28"/>
          <w:szCs w:val="28"/>
        </w:rPr>
      </w:pPr>
      <w:r w:rsidRPr="00122CF0">
        <w:rPr>
          <w:rFonts w:ascii="宋体" w:hAnsi="宋体" w:hint="eastAsia"/>
          <w:bCs/>
          <w:color w:val="000000" w:themeColor="text1"/>
          <w:sz w:val="28"/>
          <w:szCs w:val="28"/>
        </w:rPr>
        <w:t>（3.5）约定存款证实书的具体传递交接方式及交接期限。</w:t>
      </w:r>
    </w:p>
    <w:p w14:paraId="595CDA4E" w14:textId="77777777" w:rsidR="00417E96" w:rsidRPr="00122CF0" w:rsidRDefault="00417E96" w:rsidP="001C53BB">
      <w:pPr>
        <w:adjustRightInd w:val="0"/>
        <w:snapToGrid w:val="0"/>
        <w:spacing w:line="560" w:lineRule="exact"/>
        <w:ind w:firstLineChars="200" w:firstLine="560"/>
        <w:rPr>
          <w:rFonts w:ascii="宋体" w:hAnsi="宋体"/>
          <w:bCs/>
          <w:color w:val="000000" w:themeColor="text1"/>
          <w:sz w:val="28"/>
          <w:szCs w:val="28"/>
        </w:rPr>
      </w:pPr>
      <w:r w:rsidRPr="00122CF0">
        <w:rPr>
          <w:rFonts w:ascii="宋体" w:hAnsi="宋体" w:hint="eastAsia"/>
          <w:bCs/>
          <w:color w:val="000000" w:themeColor="text1"/>
          <w:sz w:val="28"/>
          <w:szCs w:val="28"/>
        </w:rPr>
        <w:t>（3.6）协议须约定存款类型、期限、利率、金额、账号、起止时间，存款银行经办行名称、地址及进款账户。</w:t>
      </w:r>
    </w:p>
    <w:p w14:paraId="5A2FD6D9" w14:textId="0786746B" w:rsidR="00417E96" w:rsidRPr="00122CF0" w:rsidRDefault="00417E96" w:rsidP="001C53BB">
      <w:pPr>
        <w:adjustRightInd w:val="0"/>
        <w:snapToGrid w:val="0"/>
        <w:spacing w:line="560" w:lineRule="exact"/>
        <w:ind w:firstLineChars="200" w:firstLine="560"/>
        <w:rPr>
          <w:rFonts w:ascii="宋体" w:hAnsi="宋体"/>
          <w:bCs/>
          <w:color w:val="000000" w:themeColor="text1"/>
          <w:sz w:val="28"/>
          <w:szCs w:val="28"/>
        </w:rPr>
      </w:pPr>
      <w:r w:rsidRPr="00122CF0">
        <w:rPr>
          <w:rFonts w:ascii="宋体" w:hAnsi="宋体" w:hint="eastAsia"/>
          <w:bCs/>
          <w:color w:val="000000" w:themeColor="text1"/>
          <w:sz w:val="28"/>
          <w:szCs w:val="28"/>
        </w:rPr>
        <w:t>（3.7）需要由存款银行/</w:t>
      </w:r>
      <w:r w:rsidR="00DF3E17" w:rsidRPr="00122CF0">
        <w:rPr>
          <w:rFonts w:ascii="宋体" w:hAnsi="宋体" w:hint="eastAsia"/>
          <w:bCs/>
          <w:color w:val="000000" w:themeColor="text1"/>
          <w:sz w:val="28"/>
          <w:szCs w:val="28"/>
        </w:rPr>
        <w:t>管理人</w:t>
      </w:r>
      <w:r w:rsidRPr="00122CF0">
        <w:rPr>
          <w:rFonts w:ascii="宋体" w:hAnsi="宋体" w:hint="eastAsia"/>
          <w:bCs/>
          <w:color w:val="000000" w:themeColor="text1"/>
          <w:sz w:val="28"/>
          <w:szCs w:val="28"/>
        </w:rPr>
        <w:t>提供上门送、取单服务的，应在存款协议中明确，存款银行/</w:t>
      </w:r>
      <w:r w:rsidR="00DF3E17" w:rsidRPr="00122CF0">
        <w:rPr>
          <w:rFonts w:ascii="宋体" w:hAnsi="宋体" w:hint="eastAsia"/>
          <w:bCs/>
          <w:color w:val="000000" w:themeColor="text1"/>
          <w:sz w:val="28"/>
          <w:szCs w:val="28"/>
        </w:rPr>
        <w:t>管理人</w:t>
      </w:r>
      <w:r w:rsidRPr="00122CF0">
        <w:rPr>
          <w:rFonts w:ascii="宋体" w:hAnsi="宋体" w:hint="eastAsia"/>
          <w:bCs/>
          <w:color w:val="000000" w:themeColor="text1"/>
          <w:sz w:val="28"/>
          <w:szCs w:val="28"/>
        </w:rPr>
        <w:t>对存款证实书的真实性负责，并</w:t>
      </w:r>
      <w:r w:rsidRPr="00122CF0">
        <w:rPr>
          <w:rFonts w:ascii="宋体" w:hAnsi="宋体" w:hint="eastAsia"/>
          <w:bCs/>
          <w:color w:val="000000" w:themeColor="text1"/>
          <w:sz w:val="28"/>
          <w:szCs w:val="28"/>
        </w:rPr>
        <w:lastRenderedPageBreak/>
        <w:t>承担移交过程中由于存款证实书丢失、损毁、被人为调换等所引发的一切后果。</w:t>
      </w:r>
    </w:p>
    <w:p w14:paraId="78522DFA" w14:textId="32DA0C13" w:rsidR="00417E96" w:rsidRPr="00122CF0" w:rsidRDefault="00417E96" w:rsidP="001C53BB">
      <w:pPr>
        <w:adjustRightInd w:val="0"/>
        <w:snapToGrid w:val="0"/>
        <w:spacing w:line="560" w:lineRule="exact"/>
        <w:ind w:firstLineChars="200" w:firstLine="560"/>
        <w:rPr>
          <w:rFonts w:ascii="宋体" w:hAnsi="宋体"/>
          <w:bCs/>
          <w:color w:val="000000" w:themeColor="text1"/>
          <w:sz w:val="28"/>
          <w:szCs w:val="28"/>
        </w:rPr>
      </w:pPr>
      <w:r w:rsidRPr="00122CF0">
        <w:rPr>
          <w:rFonts w:ascii="宋体" w:hAnsi="宋体" w:hint="eastAsia"/>
          <w:bCs/>
          <w:color w:val="000000" w:themeColor="text1"/>
          <w:sz w:val="28"/>
          <w:szCs w:val="28"/>
        </w:rPr>
        <w:t>（3.8）存款投资存续期间，存款银行</w:t>
      </w:r>
      <w:proofErr w:type="gramStart"/>
      <w:r w:rsidRPr="00122CF0">
        <w:rPr>
          <w:rFonts w:ascii="宋体" w:hAnsi="宋体" w:hint="eastAsia"/>
          <w:bCs/>
          <w:color w:val="000000" w:themeColor="text1"/>
          <w:sz w:val="28"/>
          <w:szCs w:val="28"/>
        </w:rPr>
        <w:t>经办行须向</w:t>
      </w:r>
      <w:proofErr w:type="gramEnd"/>
      <w:r w:rsidR="00DF3E17" w:rsidRPr="00122CF0">
        <w:rPr>
          <w:rFonts w:ascii="宋体" w:hAnsi="宋体" w:hint="eastAsia"/>
          <w:bCs/>
          <w:color w:val="000000" w:themeColor="text1"/>
          <w:sz w:val="28"/>
          <w:szCs w:val="28"/>
        </w:rPr>
        <w:t>管理人</w:t>
      </w:r>
      <w:r w:rsidRPr="00122CF0">
        <w:rPr>
          <w:rFonts w:ascii="宋体" w:hAnsi="宋体" w:hint="eastAsia"/>
          <w:bCs/>
          <w:color w:val="000000" w:themeColor="text1"/>
          <w:sz w:val="28"/>
          <w:szCs w:val="28"/>
        </w:rPr>
        <w:t>、</w:t>
      </w:r>
      <w:r w:rsidR="00DF3E17" w:rsidRPr="00122CF0">
        <w:rPr>
          <w:rFonts w:ascii="宋体" w:hAnsi="宋体" w:hint="eastAsia"/>
          <w:bCs/>
          <w:color w:val="000000" w:themeColor="text1"/>
          <w:sz w:val="28"/>
          <w:szCs w:val="28"/>
        </w:rPr>
        <w:t>托管人</w:t>
      </w:r>
      <w:r w:rsidRPr="00122CF0">
        <w:rPr>
          <w:rFonts w:ascii="宋体" w:hAnsi="宋体" w:hint="eastAsia"/>
          <w:bCs/>
          <w:color w:val="000000" w:themeColor="text1"/>
          <w:sz w:val="28"/>
          <w:szCs w:val="28"/>
        </w:rPr>
        <w:t>提供定期对账服务以及实时查询定期存款余额的途径并确保查询。</w:t>
      </w:r>
    </w:p>
    <w:p w14:paraId="03BAC649" w14:textId="77777777" w:rsidR="00417E96" w:rsidRPr="00122CF0" w:rsidRDefault="00417E96" w:rsidP="001C53BB">
      <w:pPr>
        <w:adjustRightInd w:val="0"/>
        <w:snapToGrid w:val="0"/>
        <w:spacing w:line="560" w:lineRule="exact"/>
        <w:ind w:firstLineChars="200" w:firstLine="560"/>
        <w:rPr>
          <w:rFonts w:ascii="宋体" w:hAnsi="宋体"/>
          <w:bCs/>
          <w:color w:val="000000" w:themeColor="text1"/>
          <w:sz w:val="28"/>
          <w:szCs w:val="28"/>
        </w:rPr>
      </w:pPr>
      <w:r w:rsidRPr="00122CF0">
        <w:rPr>
          <w:rFonts w:ascii="宋体" w:hAnsi="宋体" w:hint="eastAsia"/>
          <w:bCs/>
          <w:color w:val="000000" w:themeColor="text1"/>
          <w:sz w:val="28"/>
          <w:szCs w:val="28"/>
        </w:rPr>
        <w:t>（3.9）</w:t>
      </w:r>
      <w:r w:rsidRPr="00122CF0">
        <w:rPr>
          <w:rFonts w:ascii="宋体" w:hAnsi="宋体"/>
          <w:bCs/>
          <w:color w:val="000000" w:themeColor="text1"/>
          <w:sz w:val="28"/>
          <w:szCs w:val="28"/>
        </w:rPr>
        <w:t>未支取存款受损责任由存款银行承担。</w:t>
      </w:r>
    </w:p>
    <w:p w14:paraId="2F5598BD" w14:textId="77777777" w:rsidR="00417E96" w:rsidRPr="00122CF0" w:rsidRDefault="00417E96" w:rsidP="001C53BB">
      <w:pPr>
        <w:adjustRightInd w:val="0"/>
        <w:snapToGrid w:val="0"/>
        <w:spacing w:line="560" w:lineRule="exact"/>
        <w:ind w:firstLineChars="200" w:firstLine="560"/>
        <w:rPr>
          <w:rFonts w:ascii="宋体" w:hAnsi="宋体"/>
          <w:bCs/>
          <w:color w:val="000000" w:themeColor="text1"/>
          <w:sz w:val="28"/>
          <w:szCs w:val="28"/>
        </w:rPr>
      </w:pPr>
      <w:r w:rsidRPr="00122CF0">
        <w:rPr>
          <w:rFonts w:ascii="宋体" w:hAnsi="宋体" w:hint="eastAsia"/>
          <w:bCs/>
          <w:color w:val="000000" w:themeColor="text1"/>
          <w:sz w:val="28"/>
          <w:szCs w:val="28"/>
        </w:rPr>
        <w:t>（3.10）为防范特殊情况下的流动性风险，存款银行须提供部分提前支取时的支付保证承诺和利息计付等具体安排。</w:t>
      </w:r>
    </w:p>
    <w:p w14:paraId="01D169AC" w14:textId="77777777" w:rsidR="00417E96" w:rsidRPr="00122CF0" w:rsidRDefault="00417E96" w:rsidP="001C53BB">
      <w:pPr>
        <w:adjustRightInd w:val="0"/>
        <w:snapToGrid w:val="0"/>
        <w:spacing w:line="560" w:lineRule="exact"/>
        <w:ind w:firstLineChars="200" w:firstLine="560"/>
        <w:rPr>
          <w:rFonts w:ascii="宋体" w:hAnsi="宋体"/>
          <w:bCs/>
          <w:color w:val="000000" w:themeColor="text1"/>
          <w:sz w:val="28"/>
          <w:szCs w:val="28"/>
        </w:rPr>
      </w:pPr>
      <w:r w:rsidRPr="00122CF0">
        <w:rPr>
          <w:rFonts w:ascii="宋体" w:hAnsi="宋体" w:hint="eastAsia"/>
          <w:bCs/>
          <w:color w:val="000000" w:themeColor="text1"/>
          <w:sz w:val="28"/>
          <w:szCs w:val="28"/>
        </w:rPr>
        <w:t>（4）办理银行存款投资的开户、全部提前支取、部分提前支取或到期支取，可采取以下方式：</w:t>
      </w:r>
    </w:p>
    <w:p w14:paraId="59CFAB3F" w14:textId="2166948A" w:rsidR="00417E96" w:rsidRPr="00122CF0" w:rsidRDefault="00417E96" w:rsidP="001C53BB">
      <w:pPr>
        <w:adjustRightInd w:val="0"/>
        <w:snapToGrid w:val="0"/>
        <w:spacing w:line="560" w:lineRule="exact"/>
        <w:ind w:firstLineChars="200" w:firstLine="560"/>
        <w:rPr>
          <w:rFonts w:ascii="宋体" w:hAnsi="宋体"/>
          <w:bCs/>
          <w:color w:val="000000" w:themeColor="text1"/>
          <w:sz w:val="28"/>
          <w:szCs w:val="28"/>
        </w:rPr>
      </w:pPr>
      <w:r w:rsidRPr="00122CF0">
        <w:rPr>
          <w:rFonts w:ascii="宋体" w:hAnsi="宋体" w:hint="eastAsia"/>
          <w:bCs/>
          <w:color w:val="000000" w:themeColor="text1"/>
          <w:sz w:val="28"/>
          <w:szCs w:val="28"/>
        </w:rPr>
        <w:t>（4.1）由存款银行提供上门办理服务。在上门送、取单时，存款银行经办人员应携带单位介绍信/授权书以及个人身份证件，以便</w:t>
      </w:r>
      <w:r w:rsidR="00DF3E17" w:rsidRPr="00122CF0">
        <w:rPr>
          <w:rFonts w:ascii="宋体" w:hAnsi="宋体" w:hint="eastAsia"/>
          <w:bCs/>
          <w:color w:val="000000" w:themeColor="text1"/>
          <w:sz w:val="28"/>
          <w:szCs w:val="28"/>
        </w:rPr>
        <w:t>托管人</w:t>
      </w:r>
      <w:r w:rsidRPr="00122CF0">
        <w:rPr>
          <w:rFonts w:ascii="宋体" w:hAnsi="宋体" w:hint="eastAsia"/>
          <w:bCs/>
          <w:color w:val="000000" w:themeColor="text1"/>
          <w:sz w:val="28"/>
          <w:szCs w:val="28"/>
        </w:rPr>
        <w:t>进行核查。</w:t>
      </w:r>
    </w:p>
    <w:p w14:paraId="0EE97FD6" w14:textId="5097685F" w:rsidR="00417E96" w:rsidRPr="00122CF0" w:rsidRDefault="00417E96" w:rsidP="001C53BB">
      <w:pPr>
        <w:adjustRightInd w:val="0"/>
        <w:snapToGrid w:val="0"/>
        <w:spacing w:line="560" w:lineRule="exact"/>
        <w:ind w:firstLineChars="200" w:firstLine="560"/>
        <w:rPr>
          <w:rFonts w:ascii="宋体" w:hAnsi="宋体"/>
          <w:bCs/>
          <w:color w:val="000000" w:themeColor="text1"/>
          <w:sz w:val="28"/>
          <w:szCs w:val="28"/>
        </w:rPr>
      </w:pPr>
      <w:r w:rsidRPr="00122CF0">
        <w:rPr>
          <w:rFonts w:ascii="宋体" w:hAnsi="宋体" w:hint="eastAsia"/>
          <w:bCs/>
          <w:color w:val="000000" w:themeColor="text1"/>
          <w:sz w:val="28"/>
          <w:szCs w:val="28"/>
        </w:rPr>
        <w:t>（4.2）由</w:t>
      </w:r>
      <w:r w:rsidR="00DF3E17" w:rsidRPr="00122CF0">
        <w:rPr>
          <w:rFonts w:ascii="宋体" w:hAnsi="宋体" w:hint="eastAsia"/>
          <w:bCs/>
          <w:color w:val="000000" w:themeColor="text1"/>
          <w:sz w:val="28"/>
          <w:szCs w:val="28"/>
        </w:rPr>
        <w:t>管理人</w:t>
      </w:r>
      <w:r w:rsidRPr="00122CF0">
        <w:rPr>
          <w:rFonts w:ascii="宋体" w:hAnsi="宋体" w:hint="eastAsia"/>
          <w:bCs/>
          <w:color w:val="000000" w:themeColor="text1"/>
          <w:sz w:val="28"/>
          <w:szCs w:val="28"/>
        </w:rPr>
        <w:t>代为提供上门送、取单服务。在上门送、取单时，</w:t>
      </w:r>
      <w:r w:rsidR="00DF3E17" w:rsidRPr="00122CF0">
        <w:rPr>
          <w:rFonts w:ascii="宋体" w:hAnsi="宋体" w:hint="eastAsia"/>
          <w:bCs/>
          <w:color w:val="000000" w:themeColor="text1"/>
          <w:sz w:val="28"/>
          <w:szCs w:val="28"/>
        </w:rPr>
        <w:t>管理人</w:t>
      </w:r>
      <w:r w:rsidRPr="00122CF0">
        <w:rPr>
          <w:rFonts w:ascii="宋体" w:hAnsi="宋体" w:hint="eastAsia"/>
          <w:bCs/>
          <w:color w:val="000000" w:themeColor="text1"/>
          <w:sz w:val="28"/>
          <w:szCs w:val="28"/>
        </w:rPr>
        <w:t>经办人员应携带单位介绍信/授权书以及个人身份证件，以便</w:t>
      </w:r>
      <w:r w:rsidR="00DF3E17" w:rsidRPr="00122CF0">
        <w:rPr>
          <w:rFonts w:ascii="宋体" w:hAnsi="宋体" w:hint="eastAsia"/>
          <w:bCs/>
          <w:color w:val="000000" w:themeColor="text1"/>
          <w:sz w:val="28"/>
          <w:szCs w:val="28"/>
        </w:rPr>
        <w:t>托管人</w:t>
      </w:r>
      <w:r w:rsidRPr="00122CF0">
        <w:rPr>
          <w:rFonts w:ascii="宋体" w:hAnsi="宋体" w:hint="eastAsia"/>
          <w:bCs/>
          <w:color w:val="000000" w:themeColor="text1"/>
          <w:sz w:val="28"/>
          <w:szCs w:val="28"/>
        </w:rPr>
        <w:t>进行核查。</w:t>
      </w:r>
    </w:p>
    <w:p w14:paraId="2ED9E718" w14:textId="1FE973DA" w:rsidR="00417E96" w:rsidRPr="00122CF0" w:rsidRDefault="00417E96" w:rsidP="001C53BB">
      <w:pPr>
        <w:adjustRightInd w:val="0"/>
        <w:snapToGrid w:val="0"/>
        <w:spacing w:line="560" w:lineRule="exact"/>
        <w:ind w:firstLineChars="200" w:firstLine="560"/>
        <w:rPr>
          <w:rFonts w:ascii="宋体" w:hAnsi="宋体"/>
          <w:bCs/>
          <w:color w:val="000000" w:themeColor="text1"/>
          <w:sz w:val="28"/>
          <w:szCs w:val="28"/>
        </w:rPr>
      </w:pPr>
      <w:r w:rsidRPr="00122CF0">
        <w:rPr>
          <w:rFonts w:ascii="宋体" w:hAnsi="宋体" w:hint="eastAsia"/>
          <w:bCs/>
          <w:color w:val="000000" w:themeColor="text1"/>
          <w:sz w:val="28"/>
          <w:szCs w:val="28"/>
        </w:rPr>
        <w:t>（4.3）由</w:t>
      </w:r>
      <w:r w:rsidR="00DF3E17" w:rsidRPr="00122CF0">
        <w:rPr>
          <w:rFonts w:ascii="宋体" w:hAnsi="宋体" w:hint="eastAsia"/>
          <w:bCs/>
          <w:color w:val="000000" w:themeColor="text1"/>
          <w:sz w:val="28"/>
          <w:szCs w:val="28"/>
        </w:rPr>
        <w:t>管理人</w:t>
      </w:r>
      <w:r w:rsidRPr="00122CF0">
        <w:rPr>
          <w:rFonts w:ascii="宋体" w:hAnsi="宋体" w:hint="eastAsia"/>
          <w:bCs/>
          <w:color w:val="000000" w:themeColor="text1"/>
          <w:sz w:val="28"/>
          <w:szCs w:val="28"/>
        </w:rPr>
        <w:t>和</w:t>
      </w:r>
      <w:r w:rsidR="00DF3E17" w:rsidRPr="00122CF0">
        <w:rPr>
          <w:rFonts w:ascii="宋体" w:hAnsi="宋体" w:hint="eastAsia"/>
          <w:bCs/>
          <w:color w:val="000000" w:themeColor="text1"/>
          <w:sz w:val="28"/>
          <w:szCs w:val="28"/>
        </w:rPr>
        <w:t>托管人</w:t>
      </w:r>
      <w:r w:rsidRPr="00122CF0">
        <w:rPr>
          <w:rFonts w:ascii="宋体" w:hAnsi="宋体" w:hint="eastAsia"/>
          <w:bCs/>
          <w:color w:val="000000" w:themeColor="text1"/>
          <w:sz w:val="28"/>
          <w:szCs w:val="28"/>
        </w:rPr>
        <w:t>的授权代表持授权委托书共同全程办理。</w:t>
      </w:r>
      <w:r w:rsidR="00DF3E17" w:rsidRPr="00122CF0">
        <w:rPr>
          <w:rFonts w:ascii="宋体" w:hAnsi="宋体" w:hint="eastAsia"/>
          <w:bCs/>
          <w:color w:val="000000" w:themeColor="text1"/>
          <w:sz w:val="28"/>
          <w:szCs w:val="28"/>
        </w:rPr>
        <w:t>管理</w:t>
      </w:r>
      <w:proofErr w:type="gramStart"/>
      <w:r w:rsidR="00DF3E17" w:rsidRPr="00122CF0">
        <w:rPr>
          <w:rFonts w:ascii="宋体" w:hAnsi="宋体" w:hint="eastAsia"/>
          <w:bCs/>
          <w:color w:val="000000" w:themeColor="text1"/>
          <w:sz w:val="28"/>
          <w:szCs w:val="28"/>
        </w:rPr>
        <w:t>人</w:t>
      </w:r>
      <w:r w:rsidRPr="00122CF0">
        <w:rPr>
          <w:rFonts w:ascii="宋体" w:hAnsi="宋体" w:hint="eastAsia"/>
          <w:bCs/>
          <w:color w:val="000000" w:themeColor="text1"/>
          <w:sz w:val="28"/>
          <w:szCs w:val="28"/>
        </w:rPr>
        <w:t>上述</w:t>
      </w:r>
      <w:proofErr w:type="gramEnd"/>
      <w:r w:rsidRPr="00122CF0">
        <w:rPr>
          <w:rFonts w:ascii="宋体" w:hAnsi="宋体" w:hint="eastAsia"/>
          <w:bCs/>
          <w:color w:val="000000" w:themeColor="text1"/>
          <w:sz w:val="28"/>
          <w:szCs w:val="28"/>
        </w:rPr>
        <w:t>事项被授权人员与</w:t>
      </w:r>
      <w:r w:rsidR="00DF3E17" w:rsidRPr="00122CF0">
        <w:rPr>
          <w:rFonts w:ascii="宋体" w:hAnsi="宋体" w:hint="eastAsia"/>
          <w:bCs/>
          <w:color w:val="000000" w:themeColor="text1"/>
          <w:sz w:val="28"/>
          <w:szCs w:val="28"/>
        </w:rPr>
        <w:t>管理人</w:t>
      </w:r>
      <w:r w:rsidRPr="00122CF0">
        <w:rPr>
          <w:rFonts w:ascii="宋体" w:hAnsi="宋体" w:hint="eastAsia"/>
          <w:bCs/>
          <w:color w:val="000000" w:themeColor="text1"/>
          <w:sz w:val="28"/>
          <w:szCs w:val="28"/>
        </w:rPr>
        <w:t>负责洽谈存款事宜并签订存款协议的人员不能为同一人。</w:t>
      </w:r>
    </w:p>
    <w:p w14:paraId="78835FF4" w14:textId="6EFE242B" w:rsidR="00417E96" w:rsidRPr="00122CF0" w:rsidRDefault="00417E96" w:rsidP="001C53BB">
      <w:pPr>
        <w:adjustRightInd w:val="0"/>
        <w:snapToGrid w:val="0"/>
        <w:spacing w:line="560" w:lineRule="exact"/>
        <w:ind w:firstLineChars="200" w:firstLine="560"/>
        <w:rPr>
          <w:rFonts w:ascii="宋体" w:hAnsi="宋体"/>
          <w:bCs/>
          <w:color w:val="000000" w:themeColor="text1"/>
          <w:sz w:val="28"/>
          <w:szCs w:val="28"/>
        </w:rPr>
      </w:pPr>
      <w:r w:rsidRPr="00122CF0">
        <w:rPr>
          <w:rFonts w:ascii="宋体" w:hAnsi="宋体" w:hint="eastAsia"/>
          <w:bCs/>
          <w:color w:val="000000" w:themeColor="text1"/>
          <w:sz w:val="28"/>
          <w:szCs w:val="28"/>
        </w:rPr>
        <w:t>（4.4）</w:t>
      </w:r>
      <w:r w:rsidR="00DF3E17" w:rsidRPr="00122CF0">
        <w:rPr>
          <w:rFonts w:ascii="宋体" w:hAnsi="宋体" w:hint="eastAsia"/>
          <w:bCs/>
          <w:color w:val="000000" w:themeColor="text1"/>
          <w:sz w:val="28"/>
          <w:szCs w:val="28"/>
        </w:rPr>
        <w:t>管理人</w:t>
      </w:r>
      <w:r w:rsidRPr="00122CF0">
        <w:rPr>
          <w:rFonts w:ascii="宋体" w:hAnsi="宋体" w:hint="eastAsia"/>
          <w:bCs/>
          <w:color w:val="000000" w:themeColor="text1"/>
          <w:sz w:val="28"/>
          <w:szCs w:val="28"/>
        </w:rPr>
        <w:t>与</w:t>
      </w:r>
      <w:r w:rsidR="00DF3E17" w:rsidRPr="00122CF0">
        <w:rPr>
          <w:rFonts w:ascii="宋体" w:hAnsi="宋体" w:hint="eastAsia"/>
          <w:bCs/>
          <w:color w:val="000000" w:themeColor="text1"/>
          <w:sz w:val="28"/>
          <w:szCs w:val="28"/>
        </w:rPr>
        <w:t>托管人</w:t>
      </w:r>
      <w:r w:rsidRPr="00122CF0">
        <w:rPr>
          <w:rFonts w:ascii="宋体" w:hAnsi="宋体" w:hint="eastAsia"/>
          <w:bCs/>
          <w:color w:val="000000" w:themeColor="text1"/>
          <w:sz w:val="28"/>
          <w:szCs w:val="28"/>
        </w:rPr>
        <w:t>双方协商一致的其他办理方式。</w:t>
      </w:r>
    </w:p>
    <w:p w14:paraId="6305047B" w14:textId="378C4E86" w:rsidR="00417E96" w:rsidRPr="00122CF0" w:rsidRDefault="00417E96" w:rsidP="001C53BB">
      <w:pPr>
        <w:adjustRightInd w:val="0"/>
        <w:snapToGrid w:val="0"/>
        <w:spacing w:line="560" w:lineRule="exact"/>
        <w:ind w:firstLineChars="200" w:firstLine="560"/>
        <w:rPr>
          <w:rFonts w:ascii="宋体" w:hAnsi="宋体"/>
          <w:bCs/>
          <w:color w:val="000000" w:themeColor="text1"/>
          <w:sz w:val="28"/>
          <w:szCs w:val="28"/>
        </w:rPr>
      </w:pPr>
      <w:r w:rsidRPr="00122CF0">
        <w:rPr>
          <w:rFonts w:ascii="宋体" w:hAnsi="宋体" w:hint="eastAsia"/>
          <w:bCs/>
          <w:color w:val="000000" w:themeColor="text1"/>
          <w:sz w:val="28"/>
          <w:szCs w:val="28"/>
        </w:rPr>
        <w:t>（5）本产品投资银行存款或办理存款支取时，</w:t>
      </w:r>
      <w:r w:rsidR="00DF3E17" w:rsidRPr="00122CF0">
        <w:rPr>
          <w:rFonts w:ascii="宋体" w:hAnsi="宋体" w:hint="eastAsia"/>
          <w:bCs/>
          <w:color w:val="000000" w:themeColor="text1"/>
          <w:sz w:val="28"/>
          <w:szCs w:val="28"/>
        </w:rPr>
        <w:t>管理人</w:t>
      </w:r>
      <w:r w:rsidRPr="00122CF0">
        <w:rPr>
          <w:rFonts w:ascii="宋体" w:hAnsi="宋体" w:hint="eastAsia"/>
          <w:bCs/>
          <w:color w:val="000000" w:themeColor="text1"/>
          <w:sz w:val="28"/>
          <w:szCs w:val="28"/>
        </w:rPr>
        <w:t>需提前发送银行存款投资合同/协议、投资指令、支取通知等有关文件到</w:t>
      </w:r>
      <w:r w:rsidR="00DF3E17" w:rsidRPr="00122CF0">
        <w:rPr>
          <w:rFonts w:ascii="宋体" w:hAnsi="宋体" w:hint="eastAsia"/>
          <w:bCs/>
          <w:color w:val="000000" w:themeColor="text1"/>
          <w:sz w:val="28"/>
          <w:szCs w:val="28"/>
        </w:rPr>
        <w:t>托管人</w:t>
      </w:r>
      <w:r w:rsidRPr="00122CF0">
        <w:rPr>
          <w:rFonts w:ascii="宋体" w:hAnsi="宋体" w:hint="eastAsia"/>
          <w:bCs/>
          <w:color w:val="000000" w:themeColor="text1"/>
          <w:sz w:val="28"/>
          <w:szCs w:val="28"/>
        </w:rPr>
        <w:t>处，以便</w:t>
      </w:r>
      <w:r w:rsidR="00DF3E17" w:rsidRPr="00122CF0">
        <w:rPr>
          <w:rFonts w:ascii="宋体" w:hAnsi="宋体" w:hint="eastAsia"/>
          <w:bCs/>
          <w:color w:val="000000" w:themeColor="text1"/>
          <w:sz w:val="28"/>
          <w:szCs w:val="28"/>
        </w:rPr>
        <w:t>托管人</w:t>
      </w:r>
      <w:r w:rsidRPr="00122CF0">
        <w:rPr>
          <w:rFonts w:ascii="宋体" w:hAnsi="宋体" w:hint="eastAsia"/>
          <w:bCs/>
          <w:color w:val="000000" w:themeColor="text1"/>
          <w:sz w:val="28"/>
          <w:szCs w:val="28"/>
        </w:rPr>
        <w:t>有足够的时间履行相应的业务操作程序。</w:t>
      </w:r>
    </w:p>
    <w:p w14:paraId="5289D1CD" w14:textId="50ADB885" w:rsidR="00417E96" w:rsidRPr="00122CF0" w:rsidRDefault="00417E96" w:rsidP="001C53BB">
      <w:pPr>
        <w:adjustRightInd w:val="0"/>
        <w:snapToGrid w:val="0"/>
        <w:spacing w:line="560" w:lineRule="exact"/>
        <w:ind w:firstLineChars="200" w:firstLine="560"/>
        <w:rPr>
          <w:rFonts w:ascii="宋体" w:hAnsi="宋体"/>
          <w:bCs/>
          <w:color w:val="000000" w:themeColor="text1"/>
          <w:sz w:val="28"/>
          <w:szCs w:val="28"/>
        </w:rPr>
      </w:pPr>
      <w:r w:rsidRPr="00122CF0">
        <w:rPr>
          <w:rFonts w:ascii="宋体" w:hAnsi="宋体" w:hint="eastAsia"/>
          <w:bCs/>
          <w:color w:val="000000" w:themeColor="text1"/>
          <w:sz w:val="28"/>
          <w:szCs w:val="28"/>
        </w:rPr>
        <w:t>（6）如非因</w:t>
      </w:r>
      <w:r w:rsidR="00DF3E17" w:rsidRPr="00122CF0">
        <w:rPr>
          <w:rFonts w:ascii="宋体" w:hAnsi="宋体" w:hint="eastAsia"/>
          <w:bCs/>
          <w:color w:val="000000" w:themeColor="text1"/>
          <w:sz w:val="28"/>
          <w:szCs w:val="28"/>
        </w:rPr>
        <w:t>托管人</w:t>
      </w:r>
      <w:r w:rsidR="0090547B" w:rsidRPr="00122CF0">
        <w:rPr>
          <w:rFonts w:ascii="宋体" w:hAnsi="宋体" w:hint="eastAsia"/>
          <w:bCs/>
          <w:color w:val="000000" w:themeColor="text1"/>
          <w:sz w:val="28"/>
          <w:szCs w:val="28"/>
        </w:rPr>
        <w:t>过错</w:t>
      </w:r>
      <w:r w:rsidRPr="00122CF0">
        <w:rPr>
          <w:rFonts w:ascii="宋体" w:hAnsi="宋体" w:hint="eastAsia"/>
          <w:bCs/>
          <w:color w:val="000000" w:themeColor="text1"/>
          <w:sz w:val="28"/>
          <w:szCs w:val="28"/>
        </w:rPr>
        <w:t>发生逾期支取，</w:t>
      </w:r>
      <w:r w:rsidR="00DF3E17" w:rsidRPr="00122CF0">
        <w:rPr>
          <w:rFonts w:ascii="宋体" w:hAnsi="宋体" w:hint="eastAsia"/>
          <w:bCs/>
          <w:color w:val="000000" w:themeColor="text1"/>
          <w:sz w:val="28"/>
          <w:szCs w:val="28"/>
        </w:rPr>
        <w:t>托管人</w:t>
      </w:r>
      <w:r w:rsidRPr="00122CF0">
        <w:rPr>
          <w:rFonts w:ascii="宋体" w:hAnsi="宋体" w:hint="eastAsia"/>
          <w:bCs/>
          <w:color w:val="000000" w:themeColor="text1"/>
          <w:sz w:val="28"/>
          <w:szCs w:val="28"/>
        </w:rPr>
        <w:t>不承担相应利息损失及逾期支取手续费。</w:t>
      </w:r>
    </w:p>
    <w:p w14:paraId="0C428DA0" w14:textId="368EDBD8" w:rsidR="00417E96" w:rsidRPr="00122CF0" w:rsidRDefault="00417E96" w:rsidP="001C53BB">
      <w:pPr>
        <w:adjustRightInd w:val="0"/>
        <w:snapToGrid w:val="0"/>
        <w:spacing w:line="560" w:lineRule="exact"/>
        <w:ind w:firstLineChars="200" w:firstLine="560"/>
        <w:rPr>
          <w:rFonts w:ascii="宋体" w:hAnsi="宋体"/>
          <w:bCs/>
          <w:color w:val="000000" w:themeColor="text1"/>
          <w:sz w:val="28"/>
          <w:szCs w:val="28"/>
        </w:rPr>
      </w:pPr>
      <w:r w:rsidRPr="00122CF0">
        <w:rPr>
          <w:rFonts w:ascii="宋体" w:hAnsi="宋体" w:hint="eastAsia"/>
          <w:bCs/>
          <w:color w:val="000000" w:themeColor="text1"/>
          <w:sz w:val="28"/>
          <w:szCs w:val="28"/>
        </w:rPr>
        <w:lastRenderedPageBreak/>
        <w:t>（7）本产品投资银行存款时，应本着便于存款证实</w:t>
      </w:r>
      <w:proofErr w:type="gramStart"/>
      <w:r w:rsidRPr="00122CF0">
        <w:rPr>
          <w:rFonts w:ascii="宋体" w:hAnsi="宋体" w:hint="eastAsia"/>
          <w:bCs/>
          <w:color w:val="000000" w:themeColor="text1"/>
          <w:sz w:val="28"/>
          <w:szCs w:val="28"/>
        </w:rPr>
        <w:t>书安全</w:t>
      </w:r>
      <w:proofErr w:type="gramEnd"/>
      <w:r w:rsidRPr="00122CF0">
        <w:rPr>
          <w:rFonts w:ascii="宋体" w:hAnsi="宋体" w:hint="eastAsia"/>
          <w:bCs/>
          <w:color w:val="000000" w:themeColor="text1"/>
          <w:sz w:val="28"/>
          <w:szCs w:val="28"/>
        </w:rPr>
        <w:t>保管和日常监督核查的原则，尽可能选择</w:t>
      </w:r>
      <w:r w:rsidR="00DF3E17" w:rsidRPr="00122CF0">
        <w:rPr>
          <w:rFonts w:ascii="宋体" w:hAnsi="宋体" w:hint="eastAsia"/>
          <w:bCs/>
          <w:color w:val="000000" w:themeColor="text1"/>
          <w:sz w:val="28"/>
          <w:szCs w:val="28"/>
        </w:rPr>
        <w:t>托管账户</w:t>
      </w:r>
      <w:r w:rsidRPr="00122CF0">
        <w:rPr>
          <w:rFonts w:ascii="宋体" w:hAnsi="宋体" w:hint="eastAsia"/>
          <w:bCs/>
          <w:color w:val="000000" w:themeColor="text1"/>
          <w:sz w:val="28"/>
          <w:szCs w:val="28"/>
        </w:rPr>
        <w:t>开户行所在地的银行机构办理。</w:t>
      </w:r>
    </w:p>
    <w:p w14:paraId="703FF908" w14:textId="77777777" w:rsidR="00417E96" w:rsidRPr="00122CF0" w:rsidRDefault="00E13DE2" w:rsidP="001C53BB">
      <w:pPr>
        <w:adjustRightInd w:val="0"/>
        <w:snapToGrid w:val="0"/>
        <w:spacing w:line="560" w:lineRule="exact"/>
        <w:ind w:firstLineChars="200" w:firstLine="560"/>
        <w:rPr>
          <w:rFonts w:ascii="宋体" w:hAnsi="宋体"/>
          <w:color w:val="000000" w:themeColor="text1"/>
          <w:sz w:val="28"/>
          <w:szCs w:val="28"/>
        </w:rPr>
      </w:pPr>
      <w:r w:rsidRPr="00122CF0">
        <w:rPr>
          <w:rFonts w:ascii="宋体" w:hAnsi="宋体" w:hint="eastAsia"/>
          <w:color w:val="000000" w:themeColor="text1"/>
          <w:sz w:val="28"/>
          <w:szCs w:val="28"/>
        </w:rPr>
        <w:t>7.</w:t>
      </w:r>
      <w:r w:rsidR="005F68B8" w:rsidRPr="00122CF0">
        <w:rPr>
          <w:rFonts w:ascii="宋体" w:hAnsi="宋体" w:hint="eastAsia"/>
          <w:color w:val="000000" w:themeColor="text1"/>
          <w:sz w:val="28"/>
          <w:szCs w:val="28"/>
        </w:rPr>
        <w:t>2</w:t>
      </w:r>
      <w:r w:rsidRPr="00122CF0">
        <w:rPr>
          <w:rFonts w:ascii="宋体" w:hAnsi="宋体" w:hint="eastAsia"/>
          <w:color w:val="000000" w:themeColor="text1"/>
          <w:sz w:val="28"/>
          <w:szCs w:val="28"/>
        </w:rPr>
        <w:t>.4</w:t>
      </w:r>
      <w:r w:rsidR="00417E96" w:rsidRPr="00122CF0">
        <w:rPr>
          <w:rFonts w:ascii="宋体" w:hAnsi="宋体" w:hint="eastAsia"/>
          <w:color w:val="000000" w:themeColor="text1"/>
          <w:sz w:val="28"/>
          <w:szCs w:val="28"/>
        </w:rPr>
        <w:t>投资凭证式国债的特别约定</w:t>
      </w:r>
    </w:p>
    <w:p w14:paraId="614193CD" w14:textId="35A0E7ED" w:rsidR="00417E96" w:rsidRPr="00122CF0" w:rsidRDefault="00417E96" w:rsidP="001C53BB">
      <w:pPr>
        <w:adjustRightInd w:val="0"/>
        <w:snapToGrid w:val="0"/>
        <w:spacing w:line="560" w:lineRule="exact"/>
        <w:ind w:firstLineChars="200" w:firstLine="560"/>
        <w:rPr>
          <w:rFonts w:ascii="宋体" w:hAnsi="宋体"/>
          <w:color w:val="000000" w:themeColor="text1"/>
          <w:sz w:val="28"/>
          <w:szCs w:val="28"/>
        </w:rPr>
      </w:pPr>
      <w:r w:rsidRPr="00122CF0">
        <w:rPr>
          <w:rFonts w:ascii="宋体" w:hAnsi="宋体" w:hint="eastAsia"/>
          <w:color w:val="000000" w:themeColor="text1"/>
          <w:sz w:val="28"/>
          <w:szCs w:val="28"/>
        </w:rPr>
        <w:t>（1）凭证式国债资产实物证券的保管由</w:t>
      </w:r>
      <w:r w:rsidR="00DF3E17" w:rsidRPr="00122CF0">
        <w:rPr>
          <w:rFonts w:ascii="宋体" w:hAnsi="宋体" w:hint="eastAsia"/>
          <w:color w:val="000000" w:themeColor="text1"/>
          <w:sz w:val="28"/>
          <w:szCs w:val="28"/>
        </w:rPr>
        <w:t>托管人</w:t>
      </w:r>
      <w:r w:rsidRPr="00122CF0">
        <w:rPr>
          <w:rFonts w:ascii="宋体" w:hAnsi="宋体" w:hint="eastAsia"/>
          <w:color w:val="000000" w:themeColor="text1"/>
          <w:sz w:val="28"/>
          <w:szCs w:val="28"/>
        </w:rPr>
        <w:t>负责存管，由于合同产生的问题，由合同签署方负责处理。凭证式国债的到期日可以晚于</w:t>
      </w:r>
      <w:r w:rsidR="00696558" w:rsidRPr="00122CF0">
        <w:rPr>
          <w:rFonts w:ascii="宋体" w:hAnsi="宋体" w:hint="eastAsia"/>
          <w:color w:val="000000" w:themeColor="text1"/>
          <w:sz w:val="28"/>
          <w:szCs w:val="28"/>
        </w:rPr>
        <w:t>托管协议</w:t>
      </w:r>
      <w:r w:rsidRPr="00122CF0">
        <w:rPr>
          <w:rFonts w:ascii="宋体" w:hAnsi="宋体" w:hint="eastAsia"/>
          <w:color w:val="000000" w:themeColor="text1"/>
          <w:sz w:val="28"/>
          <w:szCs w:val="28"/>
        </w:rPr>
        <w:t>的到期日，并且投资凭证式国债的范围、比例等应当符合</w:t>
      </w:r>
      <w:r w:rsidR="00A36BFA" w:rsidRPr="00122CF0">
        <w:rPr>
          <w:rFonts w:ascii="宋体" w:hAnsi="宋体" w:hint="eastAsia"/>
          <w:color w:val="000000" w:themeColor="text1"/>
          <w:sz w:val="28"/>
          <w:szCs w:val="28"/>
        </w:rPr>
        <w:t>托管协议</w:t>
      </w:r>
      <w:r w:rsidRPr="00122CF0">
        <w:rPr>
          <w:rFonts w:ascii="宋体" w:hAnsi="宋体" w:hint="eastAsia"/>
          <w:color w:val="000000" w:themeColor="text1"/>
          <w:sz w:val="28"/>
          <w:szCs w:val="28"/>
        </w:rPr>
        <w:t>中投资监督事项表的有关要求。</w:t>
      </w:r>
    </w:p>
    <w:p w14:paraId="2BD00EE5" w14:textId="78B6676D" w:rsidR="00417E96" w:rsidRPr="00122CF0" w:rsidRDefault="00417E96" w:rsidP="001C53BB">
      <w:pPr>
        <w:adjustRightInd w:val="0"/>
        <w:snapToGrid w:val="0"/>
        <w:spacing w:line="560" w:lineRule="exact"/>
        <w:ind w:firstLineChars="200" w:firstLine="560"/>
        <w:rPr>
          <w:rFonts w:ascii="宋体" w:hAnsi="宋体"/>
          <w:color w:val="000000" w:themeColor="text1"/>
          <w:sz w:val="28"/>
          <w:szCs w:val="28"/>
        </w:rPr>
      </w:pPr>
      <w:r w:rsidRPr="00122CF0">
        <w:rPr>
          <w:rFonts w:ascii="宋体" w:hAnsi="宋体" w:hint="eastAsia"/>
          <w:color w:val="000000" w:themeColor="text1"/>
          <w:sz w:val="28"/>
          <w:szCs w:val="28"/>
        </w:rPr>
        <w:t>（2）</w:t>
      </w:r>
      <w:r w:rsidR="00DF3E17" w:rsidRPr="00122CF0">
        <w:rPr>
          <w:rFonts w:ascii="宋体" w:hAnsi="宋体" w:hint="eastAsia"/>
          <w:color w:val="000000" w:themeColor="text1"/>
          <w:sz w:val="28"/>
          <w:szCs w:val="28"/>
        </w:rPr>
        <w:t>管理人</w:t>
      </w:r>
      <w:r w:rsidRPr="00122CF0">
        <w:rPr>
          <w:rFonts w:ascii="宋体" w:hAnsi="宋体" w:hint="eastAsia"/>
          <w:color w:val="000000" w:themeColor="text1"/>
          <w:sz w:val="28"/>
          <w:szCs w:val="28"/>
        </w:rPr>
        <w:t>对国债销售网点的选择应</w:t>
      </w:r>
      <w:r w:rsidR="006D2C44" w:rsidRPr="00122CF0">
        <w:rPr>
          <w:rFonts w:ascii="宋体" w:hAnsi="宋体" w:hint="eastAsia"/>
          <w:color w:val="000000" w:themeColor="text1"/>
          <w:sz w:val="28"/>
          <w:szCs w:val="28"/>
        </w:rPr>
        <w:t>尽量</w:t>
      </w:r>
      <w:r w:rsidRPr="00122CF0">
        <w:rPr>
          <w:rFonts w:ascii="宋体" w:hAnsi="宋体" w:hint="eastAsia"/>
          <w:color w:val="000000" w:themeColor="text1"/>
          <w:sz w:val="28"/>
          <w:szCs w:val="28"/>
        </w:rPr>
        <w:t>兼顾</w:t>
      </w:r>
      <w:r w:rsidR="00DF3E17" w:rsidRPr="00122CF0">
        <w:rPr>
          <w:rFonts w:ascii="宋体" w:hAnsi="宋体" w:hint="eastAsia"/>
          <w:color w:val="000000" w:themeColor="text1"/>
          <w:sz w:val="28"/>
          <w:szCs w:val="28"/>
        </w:rPr>
        <w:t>托管人</w:t>
      </w:r>
      <w:r w:rsidRPr="00122CF0">
        <w:rPr>
          <w:rFonts w:ascii="宋体" w:hAnsi="宋体" w:hint="eastAsia"/>
          <w:color w:val="000000" w:themeColor="text1"/>
          <w:sz w:val="28"/>
          <w:szCs w:val="28"/>
        </w:rPr>
        <w:t>的安全保管和日常操作的方便。</w:t>
      </w:r>
      <w:r w:rsidR="00DF3E17" w:rsidRPr="00122CF0">
        <w:rPr>
          <w:rFonts w:ascii="宋体" w:hAnsi="宋体" w:hint="eastAsia"/>
          <w:color w:val="000000" w:themeColor="text1"/>
          <w:sz w:val="28"/>
          <w:szCs w:val="28"/>
        </w:rPr>
        <w:t>管理人</w:t>
      </w:r>
      <w:r w:rsidRPr="00122CF0">
        <w:rPr>
          <w:rFonts w:ascii="宋体" w:hAnsi="宋体" w:hint="eastAsia"/>
          <w:color w:val="000000" w:themeColor="text1"/>
          <w:sz w:val="28"/>
          <w:szCs w:val="28"/>
        </w:rPr>
        <w:t>负责安排人员赴现场办理凭证式国债的购买、到期/提前/逾期支取等业务的相关手续，并将国债凭证原件移交托管行指定机构保管。</w:t>
      </w:r>
    </w:p>
    <w:p w14:paraId="67D81E7D" w14:textId="39D0E3D7" w:rsidR="00417E96" w:rsidRPr="00122CF0" w:rsidRDefault="00417E96" w:rsidP="001C53BB">
      <w:pPr>
        <w:adjustRightInd w:val="0"/>
        <w:snapToGrid w:val="0"/>
        <w:spacing w:line="560" w:lineRule="exact"/>
        <w:ind w:firstLineChars="200" w:firstLine="560"/>
        <w:rPr>
          <w:rFonts w:ascii="宋体" w:hAnsi="宋体"/>
          <w:color w:val="000000" w:themeColor="text1"/>
          <w:sz w:val="28"/>
          <w:szCs w:val="28"/>
        </w:rPr>
      </w:pPr>
      <w:r w:rsidRPr="00122CF0">
        <w:rPr>
          <w:rFonts w:ascii="宋体" w:hAnsi="宋体" w:hint="eastAsia"/>
          <w:color w:val="000000" w:themeColor="text1"/>
          <w:sz w:val="28"/>
          <w:szCs w:val="28"/>
        </w:rPr>
        <w:t>（3）</w:t>
      </w:r>
      <w:r w:rsidR="00DF3E17" w:rsidRPr="00122CF0">
        <w:rPr>
          <w:rFonts w:ascii="宋体" w:hAnsi="宋体" w:hint="eastAsia"/>
          <w:color w:val="000000" w:themeColor="text1"/>
          <w:sz w:val="28"/>
          <w:szCs w:val="28"/>
        </w:rPr>
        <w:t>管理人</w:t>
      </w:r>
      <w:r w:rsidRPr="00122CF0">
        <w:rPr>
          <w:rFonts w:ascii="宋体" w:hAnsi="宋体" w:hint="eastAsia"/>
          <w:color w:val="000000" w:themeColor="text1"/>
          <w:sz w:val="28"/>
          <w:szCs w:val="28"/>
        </w:rPr>
        <w:t>办理凭证式国债的投资、提前支取或到期支取等业务时，应提前书面通知</w:t>
      </w:r>
      <w:r w:rsidR="00DF3E17" w:rsidRPr="00122CF0">
        <w:rPr>
          <w:rFonts w:ascii="宋体" w:hAnsi="宋体" w:hint="eastAsia"/>
          <w:color w:val="000000" w:themeColor="text1"/>
          <w:sz w:val="28"/>
          <w:szCs w:val="28"/>
        </w:rPr>
        <w:t>托管人</w:t>
      </w:r>
      <w:r w:rsidRPr="00122CF0">
        <w:rPr>
          <w:rFonts w:ascii="宋体" w:hAnsi="宋体" w:hint="eastAsia"/>
          <w:color w:val="000000" w:themeColor="text1"/>
          <w:sz w:val="28"/>
          <w:szCs w:val="28"/>
        </w:rPr>
        <w:t>，并为</w:t>
      </w:r>
      <w:r w:rsidR="00DF3E17" w:rsidRPr="00122CF0">
        <w:rPr>
          <w:rFonts w:ascii="宋体" w:hAnsi="宋体" w:hint="eastAsia"/>
          <w:color w:val="000000" w:themeColor="text1"/>
          <w:sz w:val="28"/>
          <w:szCs w:val="28"/>
        </w:rPr>
        <w:t>托管人</w:t>
      </w:r>
      <w:r w:rsidRPr="00122CF0">
        <w:rPr>
          <w:rFonts w:ascii="宋体" w:hAnsi="宋体" w:hint="eastAsia"/>
          <w:color w:val="000000" w:themeColor="text1"/>
          <w:sz w:val="28"/>
          <w:szCs w:val="28"/>
        </w:rPr>
        <w:t>预留出合理的办理业务所需时间。</w:t>
      </w:r>
    </w:p>
    <w:p w14:paraId="69167D32" w14:textId="569348DD" w:rsidR="00417E96" w:rsidRPr="00122CF0" w:rsidRDefault="00417E96" w:rsidP="001C53BB">
      <w:pPr>
        <w:adjustRightInd w:val="0"/>
        <w:snapToGrid w:val="0"/>
        <w:spacing w:line="560" w:lineRule="exact"/>
        <w:ind w:firstLineChars="200" w:firstLine="560"/>
        <w:rPr>
          <w:rFonts w:ascii="宋体" w:hAnsi="宋体"/>
          <w:color w:val="000000" w:themeColor="text1"/>
          <w:sz w:val="28"/>
          <w:szCs w:val="28"/>
        </w:rPr>
      </w:pPr>
      <w:r w:rsidRPr="00122CF0">
        <w:rPr>
          <w:rFonts w:ascii="宋体" w:hAnsi="宋体" w:hint="eastAsia"/>
          <w:color w:val="000000" w:themeColor="text1"/>
          <w:sz w:val="28"/>
          <w:szCs w:val="28"/>
        </w:rPr>
        <w:t>（4）凭证式国债到期/提前支取时，</w:t>
      </w:r>
      <w:r w:rsidR="00DF3E17" w:rsidRPr="00122CF0">
        <w:rPr>
          <w:rFonts w:ascii="宋体" w:hAnsi="宋体" w:hint="eastAsia"/>
          <w:color w:val="000000" w:themeColor="text1"/>
          <w:sz w:val="28"/>
          <w:szCs w:val="28"/>
        </w:rPr>
        <w:t>托管人</w:t>
      </w:r>
      <w:r w:rsidRPr="00122CF0">
        <w:rPr>
          <w:rFonts w:ascii="宋体" w:hAnsi="宋体" w:hint="eastAsia"/>
          <w:color w:val="000000" w:themeColor="text1"/>
          <w:sz w:val="28"/>
          <w:szCs w:val="28"/>
        </w:rPr>
        <w:t>应配合</w:t>
      </w:r>
      <w:r w:rsidR="00DF3E17" w:rsidRPr="00122CF0">
        <w:rPr>
          <w:rFonts w:ascii="宋体" w:hAnsi="宋体" w:hint="eastAsia"/>
          <w:color w:val="000000" w:themeColor="text1"/>
          <w:sz w:val="28"/>
          <w:szCs w:val="28"/>
        </w:rPr>
        <w:t>管理人</w:t>
      </w:r>
      <w:r w:rsidRPr="00122CF0">
        <w:rPr>
          <w:rFonts w:ascii="宋体" w:hAnsi="宋体" w:hint="eastAsia"/>
          <w:color w:val="000000" w:themeColor="text1"/>
          <w:sz w:val="28"/>
          <w:szCs w:val="28"/>
        </w:rPr>
        <w:t>办理支取手续。如</w:t>
      </w:r>
      <w:r w:rsidR="00DF3E17" w:rsidRPr="00122CF0">
        <w:rPr>
          <w:rFonts w:ascii="宋体" w:hAnsi="宋体" w:hint="eastAsia"/>
          <w:color w:val="000000" w:themeColor="text1"/>
          <w:sz w:val="28"/>
          <w:szCs w:val="28"/>
        </w:rPr>
        <w:t>管理人</w:t>
      </w:r>
      <w:r w:rsidRPr="00122CF0">
        <w:rPr>
          <w:rFonts w:ascii="宋体" w:hAnsi="宋体" w:hint="eastAsia"/>
          <w:color w:val="000000" w:themeColor="text1"/>
          <w:sz w:val="28"/>
          <w:szCs w:val="28"/>
        </w:rPr>
        <w:t>提前支取凭证式国债，估值损失(即已计提的资金利息和提前支取时收到的资金利息差额)及相应的提前支取手续费由</w:t>
      </w:r>
      <w:r w:rsidR="00DF3E17" w:rsidRPr="00122CF0">
        <w:rPr>
          <w:rFonts w:ascii="宋体" w:hAnsi="宋体" w:hint="eastAsia"/>
          <w:color w:val="000000" w:themeColor="text1"/>
          <w:sz w:val="28"/>
          <w:szCs w:val="28"/>
        </w:rPr>
        <w:t>管理人</w:t>
      </w:r>
      <w:r w:rsidRPr="00122CF0">
        <w:rPr>
          <w:rFonts w:ascii="宋体" w:hAnsi="宋体" w:hint="eastAsia"/>
          <w:color w:val="000000" w:themeColor="text1"/>
          <w:sz w:val="28"/>
          <w:szCs w:val="28"/>
        </w:rPr>
        <w:t>承担。</w:t>
      </w:r>
    </w:p>
    <w:p w14:paraId="1ECDD490" w14:textId="6F7C8288" w:rsidR="00417E96" w:rsidRPr="00122CF0" w:rsidRDefault="00417E96" w:rsidP="001C53BB">
      <w:pPr>
        <w:adjustRightInd w:val="0"/>
        <w:snapToGrid w:val="0"/>
        <w:spacing w:line="560" w:lineRule="exact"/>
        <w:ind w:firstLineChars="200" w:firstLine="560"/>
        <w:rPr>
          <w:rFonts w:ascii="宋体" w:hAnsi="宋体"/>
          <w:color w:val="000000" w:themeColor="text1"/>
          <w:sz w:val="28"/>
          <w:szCs w:val="28"/>
        </w:rPr>
      </w:pPr>
      <w:r w:rsidRPr="00122CF0">
        <w:rPr>
          <w:rFonts w:ascii="宋体" w:hAnsi="宋体" w:hint="eastAsia"/>
          <w:color w:val="000000" w:themeColor="text1"/>
          <w:sz w:val="28"/>
          <w:szCs w:val="28"/>
        </w:rPr>
        <w:t>（5）</w:t>
      </w:r>
      <w:r w:rsidR="00DF3E17" w:rsidRPr="00122CF0">
        <w:rPr>
          <w:rFonts w:ascii="宋体" w:hAnsi="宋体" w:hint="eastAsia"/>
          <w:color w:val="000000" w:themeColor="text1"/>
          <w:sz w:val="28"/>
          <w:szCs w:val="28"/>
        </w:rPr>
        <w:t>管理人</w:t>
      </w:r>
      <w:r w:rsidRPr="00122CF0">
        <w:rPr>
          <w:rFonts w:ascii="宋体" w:hAnsi="宋体" w:hint="eastAsia"/>
          <w:color w:val="000000" w:themeColor="text1"/>
          <w:sz w:val="28"/>
          <w:szCs w:val="28"/>
        </w:rPr>
        <w:t>不得单方面申请凭证式国债挂失、质押等可能导致财产转移的操作。</w:t>
      </w:r>
    </w:p>
    <w:p w14:paraId="59605348" w14:textId="22839CCF" w:rsidR="00417E96" w:rsidRPr="00122CF0" w:rsidRDefault="00417E96" w:rsidP="001C53BB">
      <w:pPr>
        <w:adjustRightInd w:val="0"/>
        <w:snapToGrid w:val="0"/>
        <w:spacing w:line="560" w:lineRule="exact"/>
        <w:ind w:firstLineChars="200" w:firstLine="560"/>
        <w:rPr>
          <w:rFonts w:ascii="宋体" w:hAnsi="宋体"/>
          <w:color w:val="000000" w:themeColor="text1"/>
          <w:sz w:val="28"/>
          <w:szCs w:val="28"/>
        </w:rPr>
      </w:pPr>
      <w:r w:rsidRPr="00122CF0">
        <w:rPr>
          <w:rFonts w:ascii="宋体" w:hAnsi="宋体" w:hint="eastAsia"/>
          <w:color w:val="000000" w:themeColor="text1"/>
          <w:sz w:val="28"/>
          <w:szCs w:val="28"/>
        </w:rPr>
        <w:t>（6）</w:t>
      </w:r>
      <w:r w:rsidR="00DF3E17" w:rsidRPr="00122CF0">
        <w:rPr>
          <w:rFonts w:ascii="宋体" w:hAnsi="宋体" w:hint="eastAsia"/>
          <w:color w:val="000000" w:themeColor="text1"/>
          <w:sz w:val="28"/>
          <w:szCs w:val="28"/>
        </w:rPr>
        <w:t>托管人</w:t>
      </w:r>
      <w:r w:rsidRPr="00122CF0">
        <w:rPr>
          <w:rFonts w:ascii="宋体" w:hAnsi="宋体" w:hint="eastAsia"/>
          <w:color w:val="000000" w:themeColor="text1"/>
          <w:sz w:val="28"/>
          <w:szCs w:val="28"/>
        </w:rPr>
        <w:t>负责对凭证式国债的凭证原件进行保管及形式审查，不负责对国债实物凭证真伪的辨别，不负责凭证式国债的本金及收益安全。</w:t>
      </w:r>
    </w:p>
    <w:p w14:paraId="5F67C91F" w14:textId="77777777" w:rsidR="00417E96" w:rsidRPr="00122CF0" w:rsidRDefault="00E13DE2" w:rsidP="001C53BB">
      <w:pPr>
        <w:adjustRightInd w:val="0"/>
        <w:snapToGrid w:val="0"/>
        <w:spacing w:line="560" w:lineRule="exact"/>
        <w:ind w:firstLineChars="200" w:firstLine="560"/>
        <w:rPr>
          <w:rFonts w:ascii="宋体" w:hAnsi="宋体"/>
          <w:color w:val="000000" w:themeColor="text1"/>
          <w:sz w:val="28"/>
          <w:szCs w:val="28"/>
        </w:rPr>
      </w:pPr>
      <w:r w:rsidRPr="00122CF0">
        <w:rPr>
          <w:rFonts w:ascii="宋体" w:hAnsi="宋体" w:hint="eastAsia"/>
          <w:color w:val="000000" w:themeColor="text1"/>
          <w:sz w:val="28"/>
          <w:szCs w:val="28"/>
        </w:rPr>
        <w:lastRenderedPageBreak/>
        <w:t>7.</w:t>
      </w:r>
      <w:r w:rsidR="005F68B8" w:rsidRPr="00122CF0">
        <w:rPr>
          <w:rFonts w:ascii="宋体" w:hAnsi="宋体" w:hint="eastAsia"/>
          <w:color w:val="000000" w:themeColor="text1"/>
          <w:sz w:val="28"/>
          <w:szCs w:val="28"/>
        </w:rPr>
        <w:t>2</w:t>
      </w:r>
      <w:r w:rsidRPr="00122CF0">
        <w:rPr>
          <w:rFonts w:ascii="宋体" w:hAnsi="宋体" w:hint="eastAsia"/>
          <w:color w:val="000000" w:themeColor="text1"/>
          <w:sz w:val="28"/>
          <w:szCs w:val="28"/>
        </w:rPr>
        <w:t>.5</w:t>
      </w:r>
      <w:r w:rsidR="00417E96" w:rsidRPr="00122CF0">
        <w:rPr>
          <w:rFonts w:ascii="宋体" w:hAnsi="宋体" w:hint="eastAsia"/>
          <w:color w:val="000000" w:themeColor="text1"/>
          <w:sz w:val="28"/>
          <w:szCs w:val="28"/>
        </w:rPr>
        <w:t>投资金融产品业务的特别约定</w:t>
      </w:r>
    </w:p>
    <w:p w14:paraId="2B9B8D8B" w14:textId="72F8D33C" w:rsidR="00417E96" w:rsidRPr="00122CF0" w:rsidRDefault="00417E96" w:rsidP="00BF7E47">
      <w:pPr>
        <w:adjustRightInd w:val="0"/>
        <w:snapToGrid w:val="0"/>
        <w:spacing w:line="560" w:lineRule="exact"/>
        <w:ind w:firstLineChars="200" w:firstLine="560"/>
        <w:rPr>
          <w:rFonts w:ascii="宋体" w:hAnsi="宋体"/>
          <w:color w:val="000000" w:themeColor="text1"/>
          <w:sz w:val="28"/>
          <w:szCs w:val="28"/>
        </w:rPr>
      </w:pPr>
      <w:r w:rsidRPr="00122CF0">
        <w:rPr>
          <w:rFonts w:ascii="宋体" w:hAnsi="宋体" w:hint="eastAsia"/>
          <w:color w:val="000000" w:themeColor="text1"/>
          <w:sz w:val="28"/>
          <w:szCs w:val="28"/>
        </w:rPr>
        <w:t>（1）</w:t>
      </w:r>
      <w:r w:rsidR="00DF3E17" w:rsidRPr="00122CF0">
        <w:rPr>
          <w:rFonts w:ascii="宋体" w:hAnsi="宋体" w:hint="eastAsia"/>
          <w:color w:val="000000" w:themeColor="text1"/>
          <w:sz w:val="28"/>
          <w:szCs w:val="28"/>
        </w:rPr>
        <w:t>本协议</w:t>
      </w:r>
      <w:r w:rsidRPr="00122CF0">
        <w:rPr>
          <w:rFonts w:ascii="宋体" w:hAnsi="宋体" w:hint="eastAsia"/>
          <w:color w:val="000000" w:themeColor="text1"/>
          <w:sz w:val="28"/>
          <w:szCs w:val="28"/>
        </w:rPr>
        <w:t>所称金融产品是指</w:t>
      </w:r>
      <w:r w:rsidR="009809BF" w:rsidRPr="00122CF0">
        <w:rPr>
          <w:rFonts w:ascii="宋体" w:hAnsi="宋体" w:hint="eastAsia"/>
          <w:color w:val="000000" w:themeColor="text1"/>
          <w:sz w:val="28"/>
          <w:szCs w:val="28"/>
        </w:rPr>
        <w:t>理财产品协议约定</w:t>
      </w:r>
      <w:r w:rsidR="006406B2" w:rsidRPr="00122CF0">
        <w:rPr>
          <w:rFonts w:ascii="宋体" w:hAnsi="宋体" w:hint="eastAsia"/>
          <w:color w:val="000000" w:themeColor="text1"/>
          <w:sz w:val="28"/>
          <w:szCs w:val="28"/>
        </w:rPr>
        <w:t>投资范围内的、</w:t>
      </w:r>
      <w:r w:rsidR="00E92FCF" w:rsidRPr="00C136F3">
        <w:rPr>
          <w:rFonts w:ascii="宋体" w:hAnsi="宋体"/>
          <w:color w:val="000000" w:themeColor="text1"/>
          <w:sz w:val="28"/>
          <w:szCs w:val="28"/>
        </w:rPr>
        <w:t>中国银行保险监督管理委员会</w:t>
      </w:r>
      <w:r w:rsidRPr="00C136F3">
        <w:rPr>
          <w:rFonts w:ascii="宋体" w:hAnsi="宋体"/>
          <w:color w:val="000000" w:themeColor="text1"/>
          <w:sz w:val="28"/>
          <w:szCs w:val="28"/>
        </w:rPr>
        <w:t>允许</w:t>
      </w:r>
      <w:r w:rsidR="00DF3E17" w:rsidRPr="00122CF0">
        <w:rPr>
          <w:rFonts w:ascii="宋体" w:hAnsi="宋体" w:hint="eastAsia"/>
          <w:color w:val="000000" w:themeColor="text1"/>
          <w:sz w:val="28"/>
          <w:szCs w:val="28"/>
        </w:rPr>
        <w:t>理财资金</w:t>
      </w:r>
      <w:r w:rsidRPr="00122CF0">
        <w:rPr>
          <w:rFonts w:ascii="宋体" w:hAnsi="宋体" w:hint="eastAsia"/>
          <w:color w:val="000000" w:themeColor="text1"/>
          <w:sz w:val="28"/>
          <w:szCs w:val="28"/>
        </w:rPr>
        <w:t>投资的金融产品，包括但不限于银行业金融机构的信贷资产支持证券、境内信托公司发起设立的信托计划、保险资产管理公司发起设立的基础设施债权计划、项目资产支持计划、券商发起设立的专项资产管理计划等。</w:t>
      </w:r>
    </w:p>
    <w:p w14:paraId="0991DAD3" w14:textId="77777777" w:rsidR="00417E96" w:rsidRPr="00122CF0" w:rsidRDefault="00417E96" w:rsidP="00BF7E47">
      <w:pPr>
        <w:adjustRightInd w:val="0"/>
        <w:snapToGrid w:val="0"/>
        <w:spacing w:line="560" w:lineRule="exact"/>
        <w:ind w:firstLineChars="200" w:firstLine="560"/>
        <w:rPr>
          <w:rFonts w:ascii="宋体" w:hAnsi="宋体"/>
          <w:color w:val="000000" w:themeColor="text1"/>
          <w:sz w:val="28"/>
          <w:szCs w:val="28"/>
        </w:rPr>
      </w:pPr>
      <w:r w:rsidRPr="00122CF0">
        <w:rPr>
          <w:rFonts w:ascii="宋体" w:hAnsi="宋体" w:hint="eastAsia"/>
          <w:color w:val="000000" w:themeColor="text1"/>
          <w:sz w:val="28"/>
          <w:szCs w:val="28"/>
        </w:rPr>
        <w:t>（2）业务办理流程</w:t>
      </w:r>
    </w:p>
    <w:p w14:paraId="3B849583" w14:textId="3EAC3208" w:rsidR="00A0020D" w:rsidRPr="00122CF0" w:rsidRDefault="00417E96" w:rsidP="00BF7E47">
      <w:pPr>
        <w:spacing w:line="560" w:lineRule="exact"/>
        <w:ind w:firstLine="200"/>
        <w:rPr>
          <w:rFonts w:ascii="宋体" w:hAnsi="宋体"/>
          <w:color w:val="000000" w:themeColor="text1"/>
          <w:sz w:val="28"/>
          <w:szCs w:val="28"/>
        </w:rPr>
      </w:pPr>
      <w:r w:rsidRPr="00122CF0">
        <w:rPr>
          <w:rFonts w:ascii="宋体" w:hAnsi="宋体" w:hint="eastAsia"/>
          <w:color w:val="000000" w:themeColor="text1"/>
          <w:sz w:val="28"/>
          <w:szCs w:val="28"/>
        </w:rPr>
        <w:t xml:space="preserve">   </w:t>
      </w:r>
      <w:r w:rsidR="00DF3E17" w:rsidRPr="00122CF0">
        <w:rPr>
          <w:rFonts w:ascii="宋体" w:hAnsi="宋体" w:hint="eastAsia"/>
          <w:color w:val="000000" w:themeColor="text1"/>
          <w:sz w:val="28"/>
          <w:szCs w:val="28"/>
        </w:rPr>
        <w:t>管理人</w:t>
      </w:r>
      <w:r w:rsidRPr="00122CF0">
        <w:rPr>
          <w:rFonts w:ascii="宋体" w:hAnsi="宋体" w:hint="eastAsia"/>
          <w:color w:val="000000" w:themeColor="text1"/>
          <w:sz w:val="28"/>
          <w:szCs w:val="28"/>
        </w:rPr>
        <w:t>应向</w:t>
      </w:r>
      <w:r w:rsidR="00DF3E17" w:rsidRPr="00122CF0">
        <w:rPr>
          <w:rFonts w:ascii="宋体" w:hAnsi="宋体" w:hint="eastAsia"/>
          <w:color w:val="000000" w:themeColor="text1"/>
          <w:sz w:val="28"/>
          <w:szCs w:val="28"/>
        </w:rPr>
        <w:t>托管人</w:t>
      </w:r>
      <w:r w:rsidRPr="00122CF0">
        <w:rPr>
          <w:rFonts w:ascii="宋体" w:hAnsi="宋体" w:hint="eastAsia"/>
          <w:color w:val="000000" w:themeColor="text1"/>
          <w:sz w:val="28"/>
          <w:szCs w:val="28"/>
        </w:rPr>
        <w:t>发送</w:t>
      </w:r>
      <w:r w:rsidR="00DF3E17" w:rsidRPr="00122CF0">
        <w:rPr>
          <w:rFonts w:ascii="宋体" w:hAnsi="宋体" w:hint="eastAsia"/>
          <w:color w:val="000000" w:themeColor="text1"/>
          <w:sz w:val="28"/>
          <w:szCs w:val="28"/>
        </w:rPr>
        <w:t>划款指令</w:t>
      </w:r>
      <w:r w:rsidRPr="00122CF0">
        <w:rPr>
          <w:rFonts w:ascii="宋体" w:hAnsi="宋体" w:hint="eastAsia"/>
          <w:color w:val="000000" w:themeColor="text1"/>
          <w:sz w:val="28"/>
          <w:szCs w:val="28"/>
        </w:rPr>
        <w:t>和购买金融产品相关交易文件的复印件。相关交易文件包括但不限于交易双方签署的合同及其他相关法律文件。</w:t>
      </w:r>
      <w:r w:rsidR="001F2729" w:rsidRPr="00122CF0">
        <w:rPr>
          <w:rFonts w:ascii="宋体" w:hAnsi="宋体" w:hint="eastAsia"/>
          <w:color w:val="000000" w:themeColor="text1"/>
          <w:sz w:val="28"/>
          <w:szCs w:val="28"/>
        </w:rPr>
        <w:t>如涉及</w:t>
      </w:r>
      <w:r w:rsidRPr="00122CF0">
        <w:rPr>
          <w:rFonts w:ascii="宋体" w:hAnsi="宋体" w:hint="eastAsia"/>
          <w:color w:val="000000" w:themeColor="text1"/>
          <w:sz w:val="28"/>
          <w:szCs w:val="28"/>
        </w:rPr>
        <w:t>投资产生的实物权利凭证由</w:t>
      </w:r>
      <w:r w:rsidR="00DF3E17" w:rsidRPr="00122CF0">
        <w:rPr>
          <w:rFonts w:ascii="宋体" w:hAnsi="宋体" w:hint="eastAsia"/>
          <w:color w:val="000000" w:themeColor="text1"/>
          <w:sz w:val="28"/>
          <w:szCs w:val="28"/>
        </w:rPr>
        <w:t>管理人</w:t>
      </w:r>
      <w:r w:rsidRPr="00122CF0">
        <w:rPr>
          <w:rFonts w:ascii="宋体" w:hAnsi="宋体" w:hint="eastAsia"/>
          <w:color w:val="000000" w:themeColor="text1"/>
          <w:sz w:val="28"/>
          <w:szCs w:val="28"/>
        </w:rPr>
        <w:t>负责保管或移交</w:t>
      </w:r>
      <w:r w:rsidR="00DF3E17" w:rsidRPr="00122CF0">
        <w:rPr>
          <w:rFonts w:ascii="宋体" w:hAnsi="宋体" w:hint="eastAsia"/>
          <w:color w:val="000000" w:themeColor="text1"/>
          <w:sz w:val="28"/>
          <w:szCs w:val="28"/>
        </w:rPr>
        <w:t>托管人</w:t>
      </w:r>
      <w:r w:rsidRPr="00122CF0">
        <w:rPr>
          <w:rFonts w:ascii="宋体" w:hAnsi="宋体" w:hint="eastAsia"/>
          <w:color w:val="000000" w:themeColor="text1"/>
          <w:sz w:val="28"/>
          <w:szCs w:val="28"/>
        </w:rPr>
        <w:t>保管</w:t>
      </w:r>
      <w:r w:rsidR="001F2729" w:rsidRPr="00122CF0">
        <w:rPr>
          <w:rFonts w:ascii="宋体" w:hAnsi="宋体" w:hint="eastAsia"/>
          <w:color w:val="000000" w:themeColor="text1"/>
          <w:sz w:val="28"/>
          <w:szCs w:val="28"/>
        </w:rPr>
        <w:t>的，</w:t>
      </w:r>
      <w:r w:rsidRPr="00122CF0">
        <w:rPr>
          <w:rFonts w:ascii="宋体" w:hAnsi="宋体" w:hint="eastAsia"/>
          <w:color w:val="000000" w:themeColor="text1"/>
          <w:sz w:val="28"/>
          <w:szCs w:val="28"/>
        </w:rPr>
        <w:t>产品支取时，</w:t>
      </w:r>
      <w:r w:rsidR="00DF3E17" w:rsidRPr="00122CF0">
        <w:rPr>
          <w:rFonts w:ascii="宋体" w:hAnsi="宋体" w:hint="eastAsia"/>
          <w:color w:val="000000" w:themeColor="text1"/>
          <w:sz w:val="28"/>
          <w:szCs w:val="28"/>
        </w:rPr>
        <w:t>管理人</w:t>
      </w:r>
      <w:r w:rsidRPr="00122CF0">
        <w:rPr>
          <w:rFonts w:ascii="宋体" w:hAnsi="宋体" w:hint="eastAsia"/>
          <w:color w:val="000000" w:themeColor="text1"/>
          <w:sz w:val="28"/>
          <w:szCs w:val="28"/>
        </w:rPr>
        <w:t>应提前书面通知</w:t>
      </w:r>
      <w:r w:rsidR="00DF3E17" w:rsidRPr="00122CF0">
        <w:rPr>
          <w:rFonts w:ascii="宋体" w:hAnsi="宋体" w:hint="eastAsia"/>
          <w:color w:val="000000" w:themeColor="text1"/>
          <w:sz w:val="28"/>
          <w:szCs w:val="28"/>
        </w:rPr>
        <w:t>托管人</w:t>
      </w:r>
      <w:r w:rsidRPr="00122CF0">
        <w:rPr>
          <w:rFonts w:ascii="宋体" w:hAnsi="宋体" w:hint="eastAsia"/>
          <w:color w:val="000000" w:themeColor="text1"/>
          <w:sz w:val="28"/>
          <w:szCs w:val="28"/>
        </w:rPr>
        <w:t>。对上述情况，在收款当日（T日）收到款项后，</w:t>
      </w:r>
      <w:r w:rsidR="00DF3E17" w:rsidRPr="00122CF0">
        <w:rPr>
          <w:rFonts w:ascii="宋体" w:hAnsi="宋体" w:hint="eastAsia"/>
          <w:color w:val="000000" w:themeColor="text1"/>
          <w:sz w:val="28"/>
          <w:szCs w:val="28"/>
        </w:rPr>
        <w:t>托管人</w:t>
      </w:r>
      <w:r w:rsidRPr="00122CF0">
        <w:rPr>
          <w:rFonts w:ascii="宋体" w:hAnsi="宋体" w:hint="eastAsia"/>
          <w:color w:val="000000" w:themeColor="text1"/>
          <w:sz w:val="28"/>
          <w:szCs w:val="28"/>
        </w:rPr>
        <w:t>通过《资金账户报告》（附件6）通知</w:t>
      </w:r>
      <w:r w:rsidR="00DF3E17" w:rsidRPr="00122CF0">
        <w:rPr>
          <w:rFonts w:ascii="宋体" w:hAnsi="宋体" w:hint="eastAsia"/>
          <w:color w:val="000000" w:themeColor="text1"/>
          <w:sz w:val="28"/>
          <w:szCs w:val="28"/>
        </w:rPr>
        <w:t>管理人</w:t>
      </w:r>
      <w:r w:rsidRPr="00122CF0">
        <w:rPr>
          <w:rFonts w:ascii="宋体" w:hAnsi="宋体" w:hint="eastAsia"/>
          <w:color w:val="000000" w:themeColor="text1"/>
          <w:sz w:val="28"/>
          <w:szCs w:val="28"/>
        </w:rPr>
        <w:t>予以确认；若未收到款项，</w:t>
      </w:r>
      <w:r w:rsidR="00DF3E17" w:rsidRPr="00122CF0">
        <w:rPr>
          <w:rFonts w:ascii="宋体" w:hAnsi="宋体" w:hint="eastAsia"/>
          <w:color w:val="000000" w:themeColor="text1"/>
          <w:sz w:val="28"/>
          <w:szCs w:val="28"/>
        </w:rPr>
        <w:t>管理人</w:t>
      </w:r>
      <w:r w:rsidRPr="00122CF0">
        <w:rPr>
          <w:rFonts w:ascii="宋体" w:hAnsi="宋体" w:hint="eastAsia"/>
          <w:color w:val="000000" w:themeColor="text1"/>
          <w:sz w:val="28"/>
          <w:szCs w:val="28"/>
        </w:rPr>
        <w:t>负责相关款项的催收事宜。因</w:t>
      </w:r>
      <w:r w:rsidR="00DF3E17" w:rsidRPr="00122CF0">
        <w:rPr>
          <w:rFonts w:ascii="宋体" w:hAnsi="宋体" w:hint="eastAsia"/>
          <w:color w:val="000000" w:themeColor="text1"/>
          <w:sz w:val="28"/>
          <w:szCs w:val="28"/>
        </w:rPr>
        <w:t>管理人</w:t>
      </w:r>
      <w:r w:rsidRPr="00122CF0">
        <w:rPr>
          <w:rFonts w:ascii="宋体" w:hAnsi="宋体" w:hint="eastAsia"/>
          <w:color w:val="000000" w:themeColor="text1"/>
          <w:sz w:val="28"/>
          <w:szCs w:val="28"/>
        </w:rPr>
        <w:t>转让或提前赎回产品份额所导致的任何后果，</w:t>
      </w:r>
      <w:r w:rsidR="00DF3E17" w:rsidRPr="00122CF0">
        <w:rPr>
          <w:rFonts w:ascii="宋体" w:hAnsi="宋体" w:hint="eastAsia"/>
          <w:color w:val="000000" w:themeColor="text1"/>
          <w:sz w:val="28"/>
          <w:szCs w:val="28"/>
        </w:rPr>
        <w:t>托管人</w:t>
      </w:r>
      <w:r w:rsidRPr="00122CF0">
        <w:rPr>
          <w:rFonts w:ascii="宋体" w:hAnsi="宋体" w:hint="eastAsia"/>
          <w:color w:val="000000" w:themeColor="text1"/>
          <w:sz w:val="28"/>
          <w:szCs w:val="28"/>
        </w:rPr>
        <w:t>均不承担责任。</w:t>
      </w:r>
    </w:p>
    <w:p w14:paraId="686899A8" w14:textId="77777777" w:rsidR="005F68B8" w:rsidRPr="00122CF0" w:rsidRDefault="005F68B8" w:rsidP="005F68B8">
      <w:pPr>
        <w:autoSpaceDE w:val="0"/>
        <w:autoSpaceDN w:val="0"/>
        <w:adjustRightInd w:val="0"/>
        <w:spacing w:line="560" w:lineRule="exact"/>
        <w:ind w:firstLineChars="200" w:firstLine="560"/>
        <w:jc w:val="left"/>
        <w:rPr>
          <w:rFonts w:ascii="宋体" w:hAnsi="宋体"/>
          <w:snapToGrid w:val="0"/>
          <w:color w:val="000000" w:themeColor="text1"/>
          <w:kern w:val="0"/>
          <w:sz w:val="28"/>
          <w:szCs w:val="28"/>
        </w:rPr>
      </w:pPr>
      <w:r w:rsidRPr="00122CF0">
        <w:rPr>
          <w:rFonts w:ascii="宋体" w:hAnsi="宋体" w:hint="eastAsia"/>
          <w:snapToGrid w:val="0"/>
          <w:color w:val="000000" w:themeColor="text1"/>
          <w:kern w:val="0"/>
          <w:sz w:val="28"/>
          <w:szCs w:val="28"/>
        </w:rPr>
        <w:t>7.3 申购和赎回业务处理的基本规定</w:t>
      </w:r>
    </w:p>
    <w:p w14:paraId="0FDB9E6C" w14:textId="000EAC66" w:rsidR="005F68B8" w:rsidRPr="00122CF0" w:rsidRDefault="005F68B8" w:rsidP="005F68B8">
      <w:pPr>
        <w:autoSpaceDE w:val="0"/>
        <w:autoSpaceDN w:val="0"/>
        <w:adjustRightInd w:val="0"/>
        <w:spacing w:line="560" w:lineRule="exact"/>
        <w:ind w:firstLineChars="200" w:firstLine="560"/>
        <w:jc w:val="left"/>
        <w:rPr>
          <w:rFonts w:ascii="宋体" w:hAnsi="宋体"/>
          <w:snapToGrid w:val="0"/>
          <w:color w:val="000000" w:themeColor="text1"/>
          <w:kern w:val="0"/>
          <w:sz w:val="28"/>
          <w:szCs w:val="28"/>
        </w:rPr>
      </w:pPr>
      <w:r w:rsidRPr="00122CF0">
        <w:rPr>
          <w:rFonts w:ascii="宋体" w:hAnsi="宋体" w:hint="eastAsia"/>
          <w:snapToGrid w:val="0"/>
          <w:color w:val="000000" w:themeColor="text1"/>
          <w:kern w:val="0"/>
          <w:sz w:val="28"/>
          <w:szCs w:val="28"/>
        </w:rPr>
        <w:t>（1）份额申购、赎回的确认、清算由</w:t>
      </w:r>
      <w:r w:rsidR="00DF3E17" w:rsidRPr="00122CF0">
        <w:rPr>
          <w:rFonts w:ascii="宋体" w:hAnsi="宋体" w:hint="eastAsia"/>
          <w:snapToGrid w:val="0"/>
          <w:color w:val="000000" w:themeColor="text1"/>
          <w:kern w:val="0"/>
          <w:sz w:val="28"/>
          <w:szCs w:val="28"/>
        </w:rPr>
        <w:t>管理人</w:t>
      </w:r>
      <w:r w:rsidRPr="00122CF0">
        <w:rPr>
          <w:rFonts w:ascii="宋体" w:hAnsi="宋体" w:hint="eastAsia"/>
          <w:snapToGrid w:val="0"/>
          <w:color w:val="000000" w:themeColor="text1"/>
          <w:kern w:val="0"/>
          <w:sz w:val="28"/>
          <w:szCs w:val="28"/>
        </w:rPr>
        <w:t>负责。</w:t>
      </w:r>
    </w:p>
    <w:p w14:paraId="3710A23F" w14:textId="0F193520" w:rsidR="00A0020D" w:rsidRPr="002A3D2C" w:rsidRDefault="005F68B8" w:rsidP="002A3D2C">
      <w:pPr>
        <w:autoSpaceDE w:val="0"/>
        <w:autoSpaceDN w:val="0"/>
        <w:adjustRightInd w:val="0"/>
        <w:spacing w:line="560" w:lineRule="exact"/>
        <w:ind w:firstLineChars="200" w:firstLine="560"/>
        <w:jc w:val="left"/>
        <w:rPr>
          <w:rFonts w:ascii="宋体" w:hAnsi="宋体"/>
          <w:snapToGrid w:val="0"/>
          <w:color w:val="000000" w:themeColor="text1"/>
          <w:kern w:val="0"/>
          <w:sz w:val="28"/>
          <w:szCs w:val="28"/>
        </w:rPr>
      </w:pPr>
      <w:r w:rsidRPr="00122CF0">
        <w:rPr>
          <w:rFonts w:ascii="宋体" w:hAnsi="宋体" w:hint="eastAsia"/>
          <w:snapToGrid w:val="0"/>
          <w:color w:val="000000" w:themeColor="text1"/>
          <w:kern w:val="0"/>
          <w:sz w:val="28"/>
          <w:szCs w:val="28"/>
        </w:rPr>
        <w:t>（2）</w:t>
      </w:r>
      <w:r w:rsidR="00DF3E17" w:rsidRPr="00122CF0">
        <w:rPr>
          <w:rFonts w:ascii="宋体" w:hAnsi="宋体" w:hint="eastAsia"/>
          <w:snapToGrid w:val="0"/>
          <w:color w:val="000000" w:themeColor="text1"/>
          <w:kern w:val="0"/>
          <w:sz w:val="28"/>
          <w:szCs w:val="28"/>
        </w:rPr>
        <w:t>管理人</w:t>
      </w:r>
      <w:r w:rsidRPr="00122CF0">
        <w:rPr>
          <w:rFonts w:ascii="宋体" w:hAnsi="宋体" w:hint="eastAsia"/>
          <w:snapToGrid w:val="0"/>
          <w:color w:val="000000" w:themeColor="text1"/>
          <w:kern w:val="0"/>
          <w:sz w:val="28"/>
          <w:szCs w:val="28"/>
        </w:rPr>
        <w:t>应将每个开放日的申购、赎回理财份额的数据传送给</w:t>
      </w:r>
      <w:r w:rsidR="00DF3E17" w:rsidRPr="00122CF0">
        <w:rPr>
          <w:rFonts w:ascii="宋体" w:hAnsi="宋体" w:hint="eastAsia"/>
          <w:snapToGrid w:val="0"/>
          <w:color w:val="000000" w:themeColor="text1"/>
          <w:kern w:val="0"/>
          <w:sz w:val="28"/>
          <w:szCs w:val="28"/>
        </w:rPr>
        <w:t>托管人</w:t>
      </w:r>
      <w:r w:rsidRPr="00122CF0">
        <w:rPr>
          <w:rFonts w:ascii="宋体" w:hAnsi="宋体" w:hint="eastAsia"/>
          <w:snapToGrid w:val="0"/>
          <w:color w:val="000000" w:themeColor="text1"/>
          <w:kern w:val="0"/>
          <w:sz w:val="28"/>
          <w:szCs w:val="28"/>
        </w:rPr>
        <w:t>。</w:t>
      </w:r>
      <w:r w:rsidR="00DF3E17" w:rsidRPr="00122CF0">
        <w:rPr>
          <w:rFonts w:ascii="宋体" w:hAnsi="宋体" w:hint="eastAsia"/>
          <w:snapToGrid w:val="0"/>
          <w:color w:val="000000" w:themeColor="text1"/>
          <w:kern w:val="0"/>
          <w:sz w:val="28"/>
          <w:szCs w:val="28"/>
        </w:rPr>
        <w:t>管理人</w:t>
      </w:r>
      <w:r w:rsidRPr="00122CF0">
        <w:rPr>
          <w:rFonts w:ascii="宋体" w:hAnsi="宋体" w:hint="eastAsia"/>
          <w:snapToGrid w:val="0"/>
          <w:color w:val="000000" w:themeColor="text1"/>
          <w:kern w:val="0"/>
          <w:sz w:val="28"/>
          <w:szCs w:val="28"/>
        </w:rPr>
        <w:t>应对传递的申购、赎回理财份额的数据真实性负责。</w:t>
      </w:r>
      <w:r w:rsidR="00DF3E17" w:rsidRPr="00122CF0">
        <w:rPr>
          <w:rFonts w:ascii="宋体" w:hAnsi="宋体" w:hint="eastAsia"/>
          <w:snapToGrid w:val="0"/>
          <w:color w:val="000000" w:themeColor="text1"/>
          <w:kern w:val="0"/>
          <w:sz w:val="28"/>
          <w:szCs w:val="28"/>
        </w:rPr>
        <w:t>托管人</w:t>
      </w:r>
      <w:r w:rsidRPr="00122CF0">
        <w:rPr>
          <w:rFonts w:ascii="宋体" w:hAnsi="宋体" w:hint="eastAsia"/>
          <w:snapToGrid w:val="0"/>
          <w:color w:val="000000" w:themeColor="text1"/>
          <w:kern w:val="0"/>
          <w:sz w:val="28"/>
          <w:szCs w:val="28"/>
        </w:rPr>
        <w:t>应及时查收申购及转入资金的到账情况并根据</w:t>
      </w:r>
      <w:r w:rsidR="00DF3E17" w:rsidRPr="00122CF0">
        <w:rPr>
          <w:rFonts w:ascii="宋体" w:hAnsi="宋体" w:hint="eastAsia"/>
          <w:snapToGrid w:val="0"/>
          <w:color w:val="000000" w:themeColor="text1"/>
          <w:kern w:val="0"/>
          <w:sz w:val="28"/>
          <w:szCs w:val="28"/>
        </w:rPr>
        <w:t>管理人</w:t>
      </w:r>
      <w:r w:rsidRPr="00122CF0">
        <w:rPr>
          <w:rFonts w:ascii="宋体" w:hAnsi="宋体" w:hint="eastAsia"/>
          <w:snapToGrid w:val="0"/>
          <w:color w:val="000000" w:themeColor="text1"/>
          <w:kern w:val="0"/>
          <w:sz w:val="28"/>
          <w:szCs w:val="28"/>
        </w:rPr>
        <w:t>指令及时划付赎回及转出款项。</w:t>
      </w:r>
    </w:p>
    <w:p w14:paraId="142D25ED" w14:textId="77777777" w:rsidR="00011E63" w:rsidRPr="00122CF0" w:rsidRDefault="00A0020D" w:rsidP="00474251">
      <w:pPr>
        <w:pStyle w:val="1"/>
        <w:spacing w:line="560" w:lineRule="exact"/>
        <w:jc w:val="center"/>
        <w:rPr>
          <w:bCs/>
          <w:color w:val="000000" w:themeColor="text1"/>
          <w:kern w:val="2"/>
          <w:sz w:val="28"/>
          <w:szCs w:val="28"/>
        </w:rPr>
      </w:pPr>
      <w:bookmarkStart w:id="83" w:name="_Toc77941698"/>
      <w:r w:rsidRPr="00122CF0">
        <w:rPr>
          <w:rFonts w:hint="eastAsia"/>
          <w:bCs/>
          <w:color w:val="000000" w:themeColor="text1"/>
          <w:kern w:val="2"/>
          <w:sz w:val="28"/>
          <w:szCs w:val="28"/>
        </w:rPr>
        <w:t xml:space="preserve">第八章 </w:t>
      </w:r>
      <w:r w:rsidR="00877B69" w:rsidRPr="00122CF0">
        <w:rPr>
          <w:rFonts w:hint="eastAsia"/>
          <w:bCs/>
          <w:color w:val="000000" w:themeColor="text1"/>
          <w:kern w:val="2"/>
          <w:sz w:val="28"/>
          <w:szCs w:val="28"/>
        </w:rPr>
        <w:t xml:space="preserve"> </w:t>
      </w:r>
      <w:r w:rsidR="00011E63" w:rsidRPr="00122CF0">
        <w:rPr>
          <w:rFonts w:hint="eastAsia"/>
          <w:bCs/>
          <w:color w:val="000000" w:themeColor="text1"/>
          <w:kern w:val="2"/>
          <w:sz w:val="28"/>
          <w:szCs w:val="28"/>
        </w:rPr>
        <w:t>核算估值</w:t>
      </w:r>
      <w:bookmarkEnd w:id="83"/>
    </w:p>
    <w:p w14:paraId="2314C32D" w14:textId="2034E8ED" w:rsidR="00E11614" w:rsidRPr="00122CF0" w:rsidRDefault="00F24799" w:rsidP="00E11614">
      <w:pPr>
        <w:spacing w:line="560" w:lineRule="exact"/>
        <w:ind w:firstLineChars="250" w:firstLine="700"/>
        <w:rPr>
          <w:rFonts w:ascii="宋体" w:hAnsi="宋体"/>
          <w:snapToGrid w:val="0"/>
          <w:color w:val="000000" w:themeColor="text1"/>
          <w:kern w:val="0"/>
          <w:sz w:val="28"/>
          <w:szCs w:val="28"/>
        </w:rPr>
      </w:pPr>
      <w:bookmarkStart w:id="84" w:name="_Toc109750707"/>
      <w:bookmarkStart w:id="85" w:name="_Toc356548700"/>
      <w:bookmarkStart w:id="86" w:name="_Toc511374836"/>
      <w:bookmarkStart w:id="87" w:name="_Toc511375210"/>
      <w:r w:rsidRPr="00122CF0">
        <w:rPr>
          <w:rFonts w:ascii="宋体" w:hAnsi="宋体" w:cs="微软雅黑" w:hint="eastAsia"/>
          <w:color w:val="000000" w:themeColor="text1"/>
          <w:kern w:val="0"/>
          <w:sz w:val="28"/>
          <w:szCs w:val="28"/>
          <w:lang w:val="zh-CN"/>
        </w:rPr>
        <w:t>8.1</w:t>
      </w:r>
      <w:bookmarkEnd w:id="84"/>
      <w:bookmarkEnd w:id="85"/>
      <w:bookmarkEnd w:id="86"/>
      <w:bookmarkEnd w:id="87"/>
      <w:r w:rsidR="00E11614" w:rsidRPr="00122CF0">
        <w:rPr>
          <w:rFonts w:ascii="宋体" w:hAnsi="宋体" w:cs="微软雅黑" w:hint="eastAsia"/>
          <w:color w:val="000000" w:themeColor="text1"/>
          <w:kern w:val="0"/>
          <w:sz w:val="28"/>
          <w:szCs w:val="28"/>
          <w:lang w:val="zh-CN"/>
        </w:rPr>
        <w:t xml:space="preserve"> </w:t>
      </w:r>
      <w:r w:rsidR="00DF3E17" w:rsidRPr="00122CF0">
        <w:rPr>
          <w:rFonts w:ascii="宋体" w:hAnsi="宋体" w:hint="eastAsia"/>
          <w:snapToGrid w:val="0"/>
          <w:color w:val="000000" w:themeColor="text1"/>
          <w:kern w:val="0"/>
          <w:sz w:val="28"/>
          <w:szCs w:val="28"/>
        </w:rPr>
        <w:t>管理人</w:t>
      </w:r>
      <w:r w:rsidR="001645E7" w:rsidRPr="00122CF0">
        <w:rPr>
          <w:rFonts w:ascii="宋体" w:hAnsi="宋体" w:hint="eastAsia"/>
          <w:snapToGrid w:val="0"/>
          <w:color w:val="000000" w:themeColor="text1"/>
          <w:kern w:val="0"/>
          <w:sz w:val="28"/>
          <w:szCs w:val="28"/>
        </w:rPr>
        <w:t>或其授权第三方</w:t>
      </w:r>
      <w:r w:rsidR="00E11614" w:rsidRPr="00122CF0">
        <w:rPr>
          <w:rFonts w:ascii="宋体" w:hAnsi="宋体" w:hint="eastAsia"/>
          <w:snapToGrid w:val="0"/>
          <w:color w:val="000000" w:themeColor="text1"/>
          <w:kern w:val="0"/>
          <w:sz w:val="28"/>
          <w:szCs w:val="28"/>
        </w:rPr>
        <w:t>与</w:t>
      </w:r>
      <w:r w:rsidR="00DF3E17" w:rsidRPr="00122CF0">
        <w:rPr>
          <w:rFonts w:ascii="宋体" w:hAnsi="宋体" w:hint="eastAsia"/>
          <w:snapToGrid w:val="0"/>
          <w:color w:val="000000" w:themeColor="text1"/>
          <w:kern w:val="0"/>
          <w:sz w:val="28"/>
          <w:szCs w:val="28"/>
        </w:rPr>
        <w:t>托管人</w:t>
      </w:r>
      <w:r w:rsidR="00E11614" w:rsidRPr="00122CF0">
        <w:rPr>
          <w:rFonts w:ascii="宋体" w:hAnsi="宋体" w:hint="eastAsia"/>
          <w:snapToGrid w:val="0"/>
          <w:color w:val="000000" w:themeColor="text1"/>
          <w:kern w:val="0"/>
          <w:sz w:val="28"/>
          <w:szCs w:val="28"/>
        </w:rPr>
        <w:t>依照法律法规、相关会计法则商定的</w:t>
      </w:r>
      <w:r w:rsidR="00DF3E17" w:rsidRPr="00122CF0">
        <w:rPr>
          <w:rFonts w:ascii="宋体" w:hAnsi="宋体" w:hint="eastAsia"/>
          <w:snapToGrid w:val="0"/>
          <w:color w:val="000000" w:themeColor="text1"/>
          <w:kern w:val="0"/>
          <w:sz w:val="28"/>
          <w:szCs w:val="28"/>
        </w:rPr>
        <w:t>理财产品</w:t>
      </w:r>
      <w:r w:rsidR="00E11614" w:rsidRPr="00122CF0">
        <w:rPr>
          <w:rFonts w:ascii="宋体" w:hAnsi="宋体" w:hint="eastAsia"/>
          <w:snapToGrid w:val="0"/>
          <w:color w:val="000000" w:themeColor="text1"/>
          <w:kern w:val="0"/>
          <w:sz w:val="28"/>
          <w:szCs w:val="28"/>
        </w:rPr>
        <w:t>记账方法和会计核算标准对</w:t>
      </w:r>
      <w:r w:rsidR="00DF3E17" w:rsidRPr="00122CF0">
        <w:rPr>
          <w:rFonts w:ascii="宋体" w:hAnsi="宋体" w:hint="eastAsia"/>
          <w:snapToGrid w:val="0"/>
          <w:color w:val="000000" w:themeColor="text1"/>
          <w:kern w:val="0"/>
          <w:sz w:val="28"/>
          <w:szCs w:val="28"/>
        </w:rPr>
        <w:t>理财产品</w:t>
      </w:r>
      <w:r w:rsidR="00E11614" w:rsidRPr="00122CF0">
        <w:rPr>
          <w:rFonts w:ascii="宋体" w:hAnsi="宋体" w:hint="eastAsia"/>
          <w:snapToGrid w:val="0"/>
          <w:color w:val="000000" w:themeColor="text1"/>
          <w:kern w:val="0"/>
          <w:sz w:val="28"/>
          <w:szCs w:val="28"/>
        </w:rPr>
        <w:t>进行会计</w:t>
      </w:r>
      <w:r w:rsidR="00E11614" w:rsidRPr="00122CF0">
        <w:rPr>
          <w:rFonts w:ascii="宋体" w:hAnsi="宋体" w:hint="eastAsia"/>
          <w:snapToGrid w:val="0"/>
          <w:color w:val="000000" w:themeColor="text1"/>
          <w:kern w:val="0"/>
          <w:sz w:val="28"/>
          <w:szCs w:val="28"/>
        </w:rPr>
        <w:lastRenderedPageBreak/>
        <w:t>账务处理，双方分别为每支</w:t>
      </w:r>
      <w:r w:rsidR="00DF3E17" w:rsidRPr="00122CF0">
        <w:rPr>
          <w:rFonts w:ascii="宋体" w:hAnsi="宋体" w:hint="eastAsia"/>
          <w:snapToGrid w:val="0"/>
          <w:color w:val="000000" w:themeColor="text1"/>
          <w:kern w:val="0"/>
          <w:sz w:val="28"/>
          <w:szCs w:val="28"/>
        </w:rPr>
        <w:t>理财产品</w:t>
      </w:r>
      <w:r w:rsidR="00E11614" w:rsidRPr="00122CF0">
        <w:rPr>
          <w:rFonts w:ascii="宋体" w:hAnsi="宋体" w:hint="eastAsia"/>
          <w:snapToGrid w:val="0"/>
          <w:color w:val="000000" w:themeColor="text1"/>
          <w:kern w:val="0"/>
          <w:sz w:val="28"/>
          <w:szCs w:val="28"/>
        </w:rPr>
        <w:t>单独建账、单独核算，通过单独的组合完整记录</w:t>
      </w:r>
      <w:r w:rsidR="00DF3E17" w:rsidRPr="00122CF0">
        <w:rPr>
          <w:rFonts w:ascii="宋体" w:hAnsi="宋体" w:hint="eastAsia"/>
          <w:snapToGrid w:val="0"/>
          <w:color w:val="000000" w:themeColor="text1"/>
          <w:kern w:val="0"/>
          <w:sz w:val="28"/>
          <w:szCs w:val="28"/>
        </w:rPr>
        <w:t>理财产品</w:t>
      </w:r>
      <w:r w:rsidR="00E11614" w:rsidRPr="00122CF0">
        <w:rPr>
          <w:rFonts w:ascii="宋体" w:hAnsi="宋体" w:hint="eastAsia"/>
          <w:snapToGrid w:val="0"/>
          <w:color w:val="000000" w:themeColor="text1"/>
          <w:kern w:val="0"/>
          <w:sz w:val="28"/>
          <w:szCs w:val="28"/>
        </w:rPr>
        <w:t>投资及收益，并保管</w:t>
      </w:r>
      <w:r w:rsidR="00DF3E17" w:rsidRPr="00122CF0">
        <w:rPr>
          <w:rFonts w:ascii="宋体" w:hAnsi="宋体" w:hint="eastAsia"/>
          <w:snapToGrid w:val="0"/>
          <w:color w:val="000000" w:themeColor="text1"/>
          <w:kern w:val="0"/>
          <w:sz w:val="28"/>
          <w:szCs w:val="28"/>
        </w:rPr>
        <w:t>理财产品</w:t>
      </w:r>
      <w:r w:rsidR="00E11614" w:rsidRPr="00122CF0">
        <w:rPr>
          <w:rFonts w:ascii="宋体" w:hAnsi="宋体" w:hint="eastAsia"/>
          <w:snapToGrid w:val="0"/>
          <w:color w:val="000000" w:themeColor="text1"/>
          <w:kern w:val="0"/>
          <w:sz w:val="28"/>
          <w:szCs w:val="28"/>
        </w:rPr>
        <w:t>资产会计核算与账册。</w:t>
      </w:r>
    </w:p>
    <w:p w14:paraId="6E905329" w14:textId="77777777" w:rsidR="00E11614" w:rsidRPr="00122CF0" w:rsidRDefault="00E11614" w:rsidP="00E11614">
      <w:pPr>
        <w:spacing w:line="560" w:lineRule="exact"/>
        <w:ind w:firstLineChars="250" w:firstLine="700"/>
        <w:rPr>
          <w:rFonts w:ascii="宋体" w:hAnsi="宋体"/>
          <w:color w:val="000000" w:themeColor="text1"/>
          <w:sz w:val="28"/>
          <w:szCs w:val="28"/>
        </w:rPr>
      </w:pPr>
      <w:bookmarkStart w:id="88" w:name="_Toc356548702"/>
      <w:bookmarkStart w:id="89" w:name="_Toc511374838"/>
      <w:bookmarkStart w:id="90" w:name="_Toc511375212"/>
      <w:r w:rsidRPr="00122CF0">
        <w:rPr>
          <w:rFonts w:ascii="宋体" w:hAnsi="宋体" w:hint="eastAsia"/>
          <w:color w:val="000000" w:themeColor="text1"/>
          <w:sz w:val="28"/>
          <w:szCs w:val="28"/>
        </w:rPr>
        <w:t>8.2数据发送</w:t>
      </w:r>
      <w:bookmarkEnd w:id="88"/>
      <w:bookmarkEnd w:id="89"/>
      <w:bookmarkEnd w:id="90"/>
    </w:p>
    <w:p w14:paraId="31D3467A" w14:textId="4A6A2794" w:rsidR="00E11614" w:rsidRPr="00122CF0" w:rsidRDefault="006866AE" w:rsidP="00E11614">
      <w:pPr>
        <w:adjustRightInd w:val="0"/>
        <w:snapToGrid w:val="0"/>
        <w:spacing w:line="560" w:lineRule="exact"/>
        <w:ind w:firstLineChars="200" w:firstLine="560"/>
        <w:rPr>
          <w:rFonts w:ascii="宋体" w:hAnsi="宋体"/>
          <w:color w:val="000000" w:themeColor="text1"/>
          <w:sz w:val="28"/>
          <w:szCs w:val="28"/>
        </w:rPr>
      </w:pPr>
      <w:r w:rsidRPr="00122CF0">
        <w:rPr>
          <w:rFonts w:ascii="宋体" w:hAnsi="宋体" w:hint="eastAsia"/>
          <w:color w:val="000000" w:themeColor="text1"/>
          <w:sz w:val="28"/>
          <w:szCs w:val="28"/>
        </w:rPr>
        <w:t>券商结算</w:t>
      </w:r>
      <w:r w:rsidR="00E11614" w:rsidRPr="00122CF0">
        <w:rPr>
          <w:rFonts w:ascii="宋体" w:hAnsi="宋体" w:hint="eastAsia"/>
          <w:color w:val="000000" w:themeColor="text1"/>
          <w:sz w:val="28"/>
          <w:szCs w:val="28"/>
        </w:rPr>
        <w:t>模式下，由</w:t>
      </w:r>
      <w:r w:rsidR="00DF3E17" w:rsidRPr="00122CF0">
        <w:rPr>
          <w:rFonts w:ascii="宋体" w:hAnsi="宋体" w:hint="eastAsia"/>
          <w:color w:val="000000" w:themeColor="text1"/>
          <w:sz w:val="28"/>
          <w:szCs w:val="28"/>
        </w:rPr>
        <w:t>证券经纪商</w:t>
      </w:r>
      <w:r w:rsidR="00E11614" w:rsidRPr="00122CF0">
        <w:rPr>
          <w:rFonts w:ascii="宋体" w:hAnsi="宋体" w:hint="eastAsia"/>
          <w:color w:val="000000" w:themeColor="text1"/>
          <w:sz w:val="28"/>
          <w:szCs w:val="28"/>
        </w:rPr>
        <w:t>在T日下午</w:t>
      </w:r>
      <w:r w:rsidR="00E13DCE" w:rsidRPr="00122CF0">
        <w:rPr>
          <w:rFonts w:ascii="宋体" w:hAnsi="宋体" w:hint="eastAsia"/>
          <w:color w:val="000000" w:themeColor="text1"/>
          <w:sz w:val="28"/>
          <w:szCs w:val="28"/>
        </w:rPr>
        <w:t>1</w:t>
      </w:r>
      <w:r w:rsidR="00E13DCE" w:rsidRPr="00122CF0">
        <w:rPr>
          <w:rFonts w:ascii="宋体" w:hAnsi="宋体"/>
          <w:color w:val="000000" w:themeColor="text1"/>
          <w:sz w:val="28"/>
          <w:szCs w:val="28"/>
        </w:rPr>
        <w:t>9:00</w:t>
      </w:r>
      <w:r w:rsidR="00E11614" w:rsidRPr="00122CF0">
        <w:rPr>
          <w:rFonts w:ascii="宋体" w:hAnsi="宋体" w:hint="eastAsia"/>
          <w:color w:val="000000" w:themeColor="text1"/>
          <w:sz w:val="28"/>
          <w:szCs w:val="28"/>
        </w:rPr>
        <w:t>前</w:t>
      </w:r>
      <w:r w:rsidR="003E49AB" w:rsidRPr="00122CF0">
        <w:rPr>
          <w:rFonts w:ascii="宋体" w:hAnsi="宋体" w:hint="eastAsia"/>
          <w:color w:val="000000" w:themeColor="text1"/>
          <w:sz w:val="28"/>
          <w:szCs w:val="28"/>
        </w:rPr>
        <w:t>通过深</w:t>
      </w:r>
      <w:proofErr w:type="gramStart"/>
      <w:r w:rsidR="003E49AB" w:rsidRPr="00122CF0">
        <w:rPr>
          <w:rFonts w:ascii="宋体" w:hAnsi="宋体" w:hint="eastAsia"/>
          <w:color w:val="000000" w:themeColor="text1"/>
          <w:sz w:val="28"/>
          <w:szCs w:val="28"/>
        </w:rPr>
        <w:t>证通金融</w:t>
      </w:r>
      <w:proofErr w:type="gramEnd"/>
      <w:r w:rsidR="003E49AB" w:rsidRPr="00122CF0">
        <w:rPr>
          <w:rFonts w:ascii="宋体" w:hAnsi="宋体" w:hint="eastAsia"/>
          <w:color w:val="000000" w:themeColor="text1"/>
          <w:sz w:val="28"/>
          <w:szCs w:val="28"/>
        </w:rPr>
        <w:t>数据交换平台（以下简称“深证通”）、经授权的邮件、或双方认可的其他形式</w:t>
      </w:r>
      <w:r w:rsidR="00E11614" w:rsidRPr="00122CF0">
        <w:rPr>
          <w:rFonts w:ascii="宋体" w:hAnsi="宋体" w:hint="eastAsia"/>
          <w:color w:val="000000" w:themeColor="text1"/>
          <w:sz w:val="28"/>
          <w:szCs w:val="28"/>
        </w:rPr>
        <w:t>向</w:t>
      </w:r>
      <w:r w:rsidR="00DF3E17" w:rsidRPr="00122CF0">
        <w:rPr>
          <w:rFonts w:ascii="宋体" w:hAnsi="宋体" w:hint="eastAsia"/>
          <w:color w:val="000000" w:themeColor="text1"/>
          <w:sz w:val="28"/>
          <w:szCs w:val="28"/>
        </w:rPr>
        <w:t>托管人</w:t>
      </w:r>
      <w:r w:rsidR="00E11614" w:rsidRPr="00122CF0">
        <w:rPr>
          <w:rFonts w:ascii="宋体" w:hAnsi="宋体" w:hint="eastAsia"/>
          <w:color w:val="000000" w:themeColor="text1"/>
          <w:sz w:val="28"/>
          <w:szCs w:val="28"/>
        </w:rPr>
        <w:t>发送</w:t>
      </w:r>
      <w:r w:rsidR="003E49AB" w:rsidRPr="00122CF0">
        <w:rPr>
          <w:rFonts w:ascii="宋体" w:hAnsi="宋体" w:hint="eastAsia"/>
          <w:color w:val="000000" w:themeColor="text1"/>
          <w:sz w:val="28"/>
          <w:szCs w:val="28"/>
        </w:rPr>
        <w:t>场内</w:t>
      </w:r>
      <w:r w:rsidR="00E11614" w:rsidRPr="00122CF0">
        <w:rPr>
          <w:rFonts w:ascii="宋体" w:hAnsi="宋体" w:hint="eastAsia"/>
          <w:color w:val="000000" w:themeColor="text1"/>
          <w:sz w:val="28"/>
          <w:szCs w:val="28"/>
        </w:rPr>
        <w:t>交易</w:t>
      </w:r>
      <w:r w:rsidR="001645E7" w:rsidRPr="00122CF0">
        <w:rPr>
          <w:rFonts w:ascii="宋体" w:hAnsi="宋体" w:hint="eastAsia"/>
          <w:color w:val="000000" w:themeColor="text1"/>
          <w:sz w:val="28"/>
          <w:szCs w:val="28"/>
        </w:rPr>
        <w:t>清算</w:t>
      </w:r>
      <w:r w:rsidR="00104B83">
        <w:rPr>
          <w:rFonts w:ascii="宋体" w:hAnsi="宋体" w:hint="eastAsia"/>
          <w:color w:val="000000" w:themeColor="text1"/>
          <w:sz w:val="28"/>
          <w:szCs w:val="28"/>
        </w:rPr>
        <w:t>等</w:t>
      </w:r>
      <w:r w:rsidR="00E11614" w:rsidRPr="00122CF0">
        <w:rPr>
          <w:rFonts w:ascii="宋体" w:hAnsi="宋体" w:hint="eastAsia"/>
          <w:color w:val="000000" w:themeColor="text1"/>
          <w:sz w:val="28"/>
          <w:szCs w:val="28"/>
        </w:rPr>
        <w:t>数据</w:t>
      </w:r>
      <w:r w:rsidR="00104B83">
        <w:rPr>
          <w:rFonts w:ascii="宋体" w:hAnsi="宋体" w:hint="eastAsia"/>
          <w:color w:val="000000" w:themeColor="text1"/>
          <w:sz w:val="28"/>
          <w:szCs w:val="28"/>
        </w:rPr>
        <w:t>，具体根据证券投资操作备忘录约定执行</w:t>
      </w:r>
      <w:r w:rsidR="00E11614" w:rsidRPr="00122CF0">
        <w:rPr>
          <w:rFonts w:ascii="宋体" w:hAnsi="宋体" w:hint="eastAsia"/>
          <w:color w:val="000000" w:themeColor="text1"/>
          <w:sz w:val="28"/>
          <w:szCs w:val="28"/>
        </w:rPr>
        <w:t>。</w:t>
      </w:r>
    </w:p>
    <w:p w14:paraId="0C095308" w14:textId="657D2C29" w:rsidR="003E49AB" w:rsidRPr="00122CF0" w:rsidRDefault="003E49AB" w:rsidP="00E11614">
      <w:pPr>
        <w:adjustRightInd w:val="0"/>
        <w:snapToGrid w:val="0"/>
        <w:spacing w:line="560" w:lineRule="exact"/>
        <w:ind w:firstLineChars="200" w:firstLine="560"/>
        <w:rPr>
          <w:rFonts w:ascii="宋体" w:hAnsi="宋体"/>
          <w:color w:val="000000" w:themeColor="text1"/>
          <w:sz w:val="28"/>
          <w:szCs w:val="28"/>
        </w:rPr>
      </w:pPr>
      <w:r w:rsidRPr="00122CF0">
        <w:rPr>
          <w:rFonts w:ascii="宋体" w:hAnsi="宋体" w:hint="eastAsia"/>
          <w:color w:val="000000" w:themeColor="text1"/>
          <w:sz w:val="28"/>
          <w:szCs w:val="28"/>
        </w:rPr>
        <w:t>由期货经纪商于每个交易日17:30前通过深证通、经授权的邮件、或双方认可的其他形式将期货交易数据发送给托管人</w:t>
      </w:r>
      <w:r w:rsidR="00104B83">
        <w:rPr>
          <w:rFonts w:ascii="宋体" w:hAnsi="宋体" w:hint="eastAsia"/>
          <w:color w:val="000000" w:themeColor="text1"/>
          <w:sz w:val="28"/>
          <w:szCs w:val="28"/>
        </w:rPr>
        <w:t>，具体根据期货投资操作备忘录约定执行</w:t>
      </w:r>
      <w:r w:rsidRPr="00122CF0">
        <w:rPr>
          <w:rFonts w:ascii="宋体" w:hAnsi="宋体" w:hint="eastAsia"/>
          <w:color w:val="000000" w:themeColor="text1"/>
          <w:sz w:val="28"/>
          <w:szCs w:val="28"/>
        </w:rPr>
        <w:t>。</w:t>
      </w:r>
    </w:p>
    <w:p w14:paraId="1AC9E4B1" w14:textId="49BEA282" w:rsidR="00646075" w:rsidRPr="00122CF0" w:rsidRDefault="00646075" w:rsidP="00646075">
      <w:pPr>
        <w:adjustRightInd w:val="0"/>
        <w:snapToGrid w:val="0"/>
        <w:spacing w:line="560" w:lineRule="exact"/>
        <w:ind w:firstLineChars="200" w:firstLine="560"/>
        <w:rPr>
          <w:rFonts w:ascii="宋体" w:hAnsi="宋体"/>
          <w:color w:val="000000" w:themeColor="text1"/>
          <w:sz w:val="28"/>
          <w:szCs w:val="28"/>
        </w:rPr>
      </w:pPr>
      <w:r w:rsidRPr="00122CF0">
        <w:rPr>
          <w:rFonts w:ascii="宋体" w:hAnsi="宋体" w:hint="eastAsia"/>
          <w:color w:val="000000" w:themeColor="text1"/>
          <w:sz w:val="28"/>
          <w:szCs w:val="28"/>
        </w:rPr>
        <w:t>银行间市场交易数据</w:t>
      </w:r>
      <w:r w:rsidR="00137241" w:rsidRPr="00122CF0">
        <w:rPr>
          <w:rFonts w:ascii="宋体" w:hAnsi="宋体" w:hint="eastAsia"/>
          <w:color w:val="000000" w:themeColor="text1"/>
          <w:sz w:val="28"/>
          <w:szCs w:val="28"/>
        </w:rPr>
        <w:t>由</w:t>
      </w:r>
      <w:r w:rsidR="003543E8">
        <w:rPr>
          <w:rFonts w:ascii="宋体" w:hAnsi="宋体" w:hint="eastAsia"/>
          <w:color w:val="000000" w:themeColor="text1"/>
          <w:sz w:val="28"/>
          <w:szCs w:val="28"/>
        </w:rPr>
        <w:t>管理人授权</w:t>
      </w:r>
      <w:r w:rsidR="00104B83">
        <w:rPr>
          <w:rFonts w:ascii="宋体" w:hAnsi="宋体" w:hint="eastAsia"/>
          <w:color w:val="000000" w:themeColor="text1"/>
          <w:sz w:val="28"/>
          <w:szCs w:val="28"/>
        </w:rPr>
        <w:t>外汇交易中心</w:t>
      </w:r>
      <w:r w:rsidR="003543E8">
        <w:rPr>
          <w:rFonts w:ascii="宋体" w:hAnsi="宋体" w:hint="eastAsia"/>
          <w:color w:val="000000" w:themeColor="text1"/>
          <w:sz w:val="28"/>
          <w:szCs w:val="28"/>
        </w:rPr>
        <w:t>发送</w:t>
      </w:r>
      <w:r w:rsidR="00E5279D">
        <w:rPr>
          <w:rFonts w:ascii="宋体" w:hAnsi="宋体" w:hint="eastAsia"/>
          <w:color w:val="000000" w:themeColor="text1"/>
          <w:sz w:val="28"/>
          <w:szCs w:val="28"/>
        </w:rPr>
        <w:t>API数据给</w:t>
      </w:r>
      <w:r w:rsidR="003543E8" w:rsidRPr="00122CF0">
        <w:rPr>
          <w:rFonts w:ascii="宋体" w:hAnsi="宋体" w:hint="eastAsia"/>
          <w:color w:val="000000" w:themeColor="text1"/>
          <w:sz w:val="28"/>
          <w:szCs w:val="28"/>
        </w:rPr>
        <w:t>托管人</w:t>
      </w:r>
      <w:r w:rsidR="003543E8">
        <w:rPr>
          <w:rFonts w:ascii="宋体" w:hAnsi="宋体" w:hint="eastAsia"/>
          <w:color w:val="000000" w:themeColor="text1"/>
          <w:sz w:val="28"/>
          <w:szCs w:val="28"/>
        </w:rPr>
        <w:t>的方式</w:t>
      </w:r>
      <w:r w:rsidR="00137241" w:rsidRPr="00122CF0">
        <w:rPr>
          <w:rFonts w:ascii="宋体" w:hAnsi="宋体" w:hint="eastAsia"/>
          <w:color w:val="000000" w:themeColor="text1"/>
          <w:sz w:val="28"/>
          <w:szCs w:val="28"/>
        </w:rPr>
        <w:t>获取</w:t>
      </w:r>
      <w:r w:rsidRPr="00122CF0">
        <w:rPr>
          <w:rFonts w:ascii="宋体" w:hAnsi="宋体" w:hint="eastAsia"/>
          <w:color w:val="000000" w:themeColor="text1"/>
          <w:sz w:val="28"/>
          <w:szCs w:val="28"/>
        </w:rPr>
        <w:t>。</w:t>
      </w:r>
      <w:r w:rsidR="00E5279D">
        <w:rPr>
          <w:rFonts w:ascii="宋体" w:hAnsi="宋体" w:hint="eastAsia"/>
          <w:color w:val="000000" w:themeColor="text1"/>
          <w:sz w:val="28"/>
          <w:szCs w:val="28"/>
        </w:rPr>
        <w:t>管理人进行分销债券投资的，管理人向托管人提供分销协议等投资材料。</w:t>
      </w:r>
    </w:p>
    <w:p w14:paraId="4E57241B" w14:textId="6BA0DAC5" w:rsidR="00646075" w:rsidRPr="00122CF0" w:rsidRDefault="00646075" w:rsidP="00646075">
      <w:pPr>
        <w:adjustRightInd w:val="0"/>
        <w:snapToGrid w:val="0"/>
        <w:spacing w:line="560" w:lineRule="exact"/>
        <w:ind w:firstLineChars="200" w:firstLine="560"/>
        <w:rPr>
          <w:rFonts w:ascii="宋体" w:hAnsi="宋体"/>
          <w:color w:val="000000" w:themeColor="text1"/>
          <w:sz w:val="28"/>
          <w:szCs w:val="28"/>
        </w:rPr>
      </w:pPr>
      <w:r w:rsidRPr="00122CF0">
        <w:rPr>
          <w:rFonts w:ascii="宋体" w:hAnsi="宋体" w:hint="eastAsia"/>
          <w:color w:val="000000" w:themeColor="text1"/>
          <w:sz w:val="28"/>
          <w:szCs w:val="28"/>
        </w:rPr>
        <w:t>中央国债登记结算有限责任公司估值价格等数据由</w:t>
      </w:r>
      <w:r w:rsidR="00137241" w:rsidRPr="00122CF0">
        <w:rPr>
          <w:rFonts w:ascii="宋体" w:hAnsi="宋体" w:hint="eastAsia"/>
          <w:color w:val="000000" w:themeColor="text1"/>
          <w:sz w:val="28"/>
          <w:szCs w:val="28"/>
        </w:rPr>
        <w:t>托管人通过中央国债登记结算有限责任公司认可的方式</w:t>
      </w:r>
      <w:r w:rsidRPr="00122CF0">
        <w:rPr>
          <w:rFonts w:ascii="宋体" w:hAnsi="宋体" w:hint="eastAsia"/>
          <w:color w:val="000000" w:themeColor="text1"/>
          <w:sz w:val="28"/>
          <w:szCs w:val="28"/>
        </w:rPr>
        <w:t>获取。</w:t>
      </w:r>
    </w:p>
    <w:p w14:paraId="745BFE41" w14:textId="035EAD99" w:rsidR="00646075" w:rsidRPr="00122CF0" w:rsidRDefault="00646075" w:rsidP="00646075">
      <w:pPr>
        <w:adjustRightInd w:val="0"/>
        <w:snapToGrid w:val="0"/>
        <w:spacing w:line="560" w:lineRule="exact"/>
        <w:ind w:firstLineChars="200" w:firstLine="560"/>
        <w:rPr>
          <w:rFonts w:ascii="宋体" w:hAnsi="宋体"/>
          <w:color w:val="000000" w:themeColor="text1"/>
          <w:sz w:val="28"/>
          <w:szCs w:val="28"/>
        </w:rPr>
      </w:pPr>
      <w:r w:rsidRPr="00122CF0">
        <w:rPr>
          <w:rFonts w:ascii="宋体" w:hAnsi="宋体" w:hint="eastAsia"/>
          <w:color w:val="000000" w:themeColor="text1"/>
          <w:sz w:val="28"/>
          <w:szCs w:val="28"/>
        </w:rPr>
        <w:t>其他交易数据，包括定期存款、</w:t>
      </w:r>
      <w:proofErr w:type="gramStart"/>
      <w:r w:rsidRPr="00122CF0">
        <w:rPr>
          <w:rFonts w:ascii="宋体" w:hAnsi="宋体" w:hint="eastAsia"/>
          <w:color w:val="000000" w:themeColor="text1"/>
          <w:sz w:val="28"/>
          <w:szCs w:val="28"/>
        </w:rPr>
        <w:t>场外投资</w:t>
      </w:r>
      <w:proofErr w:type="gramEnd"/>
      <w:r w:rsidRPr="00122CF0">
        <w:rPr>
          <w:rFonts w:ascii="宋体" w:hAnsi="宋体" w:hint="eastAsia"/>
          <w:color w:val="000000" w:themeColor="text1"/>
          <w:sz w:val="28"/>
          <w:szCs w:val="28"/>
        </w:rPr>
        <w:t>等，可比照</w:t>
      </w:r>
      <w:r w:rsidR="00137241" w:rsidRPr="00122CF0">
        <w:rPr>
          <w:rFonts w:ascii="宋体" w:hAnsi="宋体" w:hint="eastAsia"/>
          <w:color w:val="000000" w:themeColor="text1"/>
          <w:sz w:val="28"/>
          <w:szCs w:val="28"/>
        </w:rPr>
        <w:t>第七</w:t>
      </w:r>
      <w:r w:rsidRPr="00122CF0">
        <w:rPr>
          <w:rFonts w:ascii="宋体" w:hAnsi="宋体" w:hint="eastAsia"/>
          <w:color w:val="000000" w:themeColor="text1"/>
          <w:sz w:val="28"/>
          <w:szCs w:val="28"/>
        </w:rPr>
        <w:t>章节相关约定办理或双方另行约定。</w:t>
      </w:r>
    </w:p>
    <w:p w14:paraId="623677A9" w14:textId="42921830" w:rsidR="00307706" w:rsidRPr="00122CF0" w:rsidRDefault="00307706" w:rsidP="00646075">
      <w:pPr>
        <w:adjustRightInd w:val="0"/>
        <w:snapToGrid w:val="0"/>
        <w:spacing w:line="560" w:lineRule="exact"/>
        <w:ind w:firstLineChars="200" w:firstLine="560"/>
        <w:rPr>
          <w:rFonts w:ascii="宋体" w:hAnsi="宋体"/>
          <w:color w:val="000000" w:themeColor="text1"/>
          <w:sz w:val="28"/>
          <w:szCs w:val="28"/>
        </w:rPr>
      </w:pPr>
      <w:r w:rsidRPr="00122CF0">
        <w:rPr>
          <w:rFonts w:ascii="宋体" w:hAnsi="宋体"/>
          <w:color w:val="000000" w:themeColor="text1"/>
          <w:sz w:val="28"/>
          <w:szCs w:val="28"/>
        </w:rPr>
        <w:t>TA</w:t>
      </w:r>
      <w:r w:rsidRPr="00122CF0">
        <w:rPr>
          <w:rFonts w:ascii="宋体" w:hAnsi="宋体" w:hint="eastAsia"/>
          <w:color w:val="000000" w:themeColor="text1"/>
          <w:sz w:val="28"/>
          <w:szCs w:val="28"/>
        </w:rPr>
        <w:t>数据由管理人或份额登记机构于每个工作日上午10:00之前发送前一个工作日为销售日的TA文件，发送方式为深证通、经授权的邮件、或双方认可的其他方式。</w:t>
      </w:r>
    </w:p>
    <w:p w14:paraId="11439675" w14:textId="07B8DF7B" w:rsidR="00F24799" w:rsidRPr="00122CF0" w:rsidRDefault="00B5382B" w:rsidP="001C53BB">
      <w:pPr>
        <w:spacing w:line="560" w:lineRule="exact"/>
        <w:ind w:firstLineChars="250" w:firstLine="700"/>
        <w:rPr>
          <w:rFonts w:ascii="宋体" w:hAnsi="宋体"/>
          <w:color w:val="000000" w:themeColor="text1"/>
          <w:sz w:val="28"/>
          <w:szCs w:val="28"/>
        </w:rPr>
      </w:pPr>
      <w:bookmarkStart w:id="91" w:name="_Toc109750708"/>
      <w:bookmarkStart w:id="92" w:name="_Toc356548701"/>
      <w:bookmarkStart w:id="93" w:name="_Toc511374837"/>
      <w:bookmarkStart w:id="94" w:name="_Toc511375211"/>
      <w:r w:rsidRPr="00122CF0">
        <w:rPr>
          <w:rFonts w:ascii="宋体" w:hAnsi="宋体" w:hint="eastAsia"/>
          <w:color w:val="000000" w:themeColor="text1"/>
          <w:sz w:val="28"/>
          <w:szCs w:val="28"/>
        </w:rPr>
        <w:t>8</w:t>
      </w:r>
      <w:r w:rsidR="00F24799" w:rsidRPr="00122CF0">
        <w:rPr>
          <w:rFonts w:ascii="宋体" w:hAnsi="宋体" w:hint="eastAsia"/>
          <w:color w:val="000000" w:themeColor="text1"/>
          <w:sz w:val="28"/>
          <w:szCs w:val="28"/>
        </w:rPr>
        <w:t>.</w:t>
      </w:r>
      <w:r w:rsidR="00E11614" w:rsidRPr="00122CF0">
        <w:rPr>
          <w:rFonts w:ascii="宋体" w:hAnsi="宋体" w:hint="eastAsia"/>
          <w:color w:val="000000" w:themeColor="text1"/>
          <w:sz w:val="28"/>
          <w:szCs w:val="28"/>
        </w:rPr>
        <w:t>3</w:t>
      </w:r>
      <w:bookmarkEnd w:id="91"/>
      <w:bookmarkEnd w:id="92"/>
      <w:bookmarkEnd w:id="93"/>
      <w:bookmarkEnd w:id="94"/>
      <w:r w:rsidR="0093572B">
        <w:rPr>
          <w:rFonts w:ascii="宋体" w:hAnsi="宋体" w:hint="eastAsia"/>
          <w:color w:val="000000" w:themeColor="text1"/>
          <w:sz w:val="28"/>
          <w:szCs w:val="28"/>
        </w:rPr>
        <w:t>估值核对</w:t>
      </w:r>
    </w:p>
    <w:p w14:paraId="11159669" w14:textId="001EDFC1" w:rsidR="003A57A7" w:rsidRDefault="00F24799" w:rsidP="00FD0B0C">
      <w:pPr>
        <w:adjustRightInd w:val="0"/>
        <w:snapToGrid w:val="0"/>
        <w:spacing w:line="560" w:lineRule="exact"/>
        <w:ind w:firstLineChars="200" w:firstLine="560"/>
        <w:rPr>
          <w:rFonts w:ascii="宋体" w:hAnsi="宋体" w:cs="微软雅黑"/>
          <w:color w:val="000000" w:themeColor="text1"/>
          <w:kern w:val="0"/>
          <w:sz w:val="28"/>
          <w:szCs w:val="28"/>
          <w:lang w:val="zh-CN"/>
        </w:rPr>
      </w:pPr>
      <w:r w:rsidRPr="00AC5C70">
        <w:rPr>
          <w:rFonts w:ascii="宋体" w:hAnsi="宋体" w:cs="微软雅黑" w:hint="eastAsia"/>
          <w:color w:val="000000" w:themeColor="text1"/>
          <w:kern w:val="0"/>
          <w:sz w:val="28"/>
          <w:szCs w:val="28"/>
          <w:lang w:val="zh-CN"/>
        </w:rPr>
        <w:t>（1）</w:t>
      </w:r>
      <w:r w:rsidR="003A57A7">
        <w:rPr>
          <w:rFonts w:ascii="宋体" w:hAnsi="宋体" w:cs="微软雅黑"/>
          <w:color w:val="000000" w:themeColor="text1"/>
          <w:kern w:val="0"/>
          <w:sz w:val="28"/>
          <w:szCs w:val="28"/>
          <w:lang w:val="zh-CN"/>
        </w:rPr>
        <w:t>理财产品</w:t>
      </w:r>
      <w:r w:rsidR="003A57A7" w:rsidRPr="003A57A7">
        <w:rPr>
          <w:rFonts w:ascii="宋体" w:hAnsi="宋体" w:cs="微软雅黑"/>
          <w:color w:val="000000" w:themeColor="text1"/>
          <w:kern w:val="0"/>
          <w:sz w:val="28"/>
          <w:szCs w:val="28"/>
          <w:lang w:val="zh-CN"/>
        </w:rPr>
        <w:t>资产净值是指</w:t>
      </w:r>
      <w:r w:rsidR="003A57A7">
        <w:rPr>
          <w:rFonts w:ascii="宋体" w:hAnsi="宋体" w:cs="微软雅黑"/>
          <w:color w:val="000000" w:themeColor="text1"/>
          <w:kern w:val="0"/>
          <w:sz w:val="28"/>
          <w:szCs w:val="28"/>
          <w:lang w:val="zh-CN"/>
        </w:rPr>
        <w:t>理财产品</w:t>
      </w:r>
      <w:r w:rsidR="003A57A7" w:rsidRPr="003A57A7">
        <w:rPr>
          <w:rFonts w:ascii="宋体" w:hAnsi="宋体" w:cs="微软雅黑"/>
          <w:color w:val="000000" w:themeColor="text1"/>
          <w:kern w:val="0"/>
          <w:sz w:val="28"/>
          <w:szCs w:val="28"/>
          <w:lang w:val="zh-CN"/>
        </w:rPr>
        <w:t>资产总值减去负债后的价值。</w:t>
      </w:r>
      <w:r w:rsidR="003A57A7">
        <w:rPr>
          <w:rFonts w:ascii="宋体" w:hAnsi="宋体" w:cs="微软雅黑"/>
          <w:color w:val="000000" w:themeColor="text1"/>
          <w:kern w:val="0"/>
          <w:sz w:val="28"/>
          <w:szCs w:val="28"/>
          <w:lang w:val="zh-CN"/>
        </w:rPr>
        <w:t>理财产品</w:t>
      </w:r>
      <w:r w:rsidR="003A57A7" w:rsidRPr="003A57A7">
        <w:rPr>
          <w:rFonts w:ascii="宋体" w:hAnsi="宋体" w:cs="微软雅黑"/>
          <w:color w:val="000000" w:themeColor="text1"/>
          <w:kern w:val="0"/>
          <w:sz w:val="28"/>
          <w:szCs w:val="28"/>
          <w:lang w:val="zh-CN"/>
        </w:rPr>
        <w:t>份额净值是指计算日</w:t>
      </w:r>
      <w:r w:rsidR="003A57A7">
        <w:rPr>
          <w:rFonts w:ascii="宋体" w:hAnsi="宋体" w:cs="微软雅黑"/>
          <w:color w:val="000000" w:themeColor="text1"/>
          <w:kern w:val="0"/>
          <w:sz w:val="28"/>
          <w:szCs w:val="28"/>
          <w:lang w:val="zh-CN"/>
        </w:rPr>
        <w:t>理财产品</w:t>
      </w:r>
      <w:r w:rsidR="003A57A7" w:rsidRPr="003A57A7">
        <w:rPr>
          <w:rFonts w:ascii="宋体" w:hAnsi="宋体" w:cs="微软雅黑"/>
          <w:color w:val="000000" w:themeColor="text1"/>
          <w:kern w:val="0"/>
          <w:sz w:val="28"/>
          <w:szCs w:val="28"/>
          <w:lang w:val="zh-CN"/>
        </w:rPr>
        <w:t>资产净值除以该计算日发</w:t>
      </w:r>
      <w:r w:rsidR="003A57A7" w:rsidRPr="003A57A7">
        <w:rPr>
          <w:rFonts w:ascii="宋体" w:hAnsi="宋体" w:cs="微软雅黑"/>
          <w:color w:val="000000" w:themeColor="text1"/>
          <w:kern w:val="0"/>
          <w:sz w:val="28"/>
          <w:szCs w:val="28"/>
          <w:lang w:val="zh-CN"/>
        </w:rPr>
        <w:lastRenderedPageBreak/>
        <w:t>售在外的</w:t>
      </w:r>
      <w:r w:rsidR="003A57A7">
        <w:rPr>
          <w:rFonts w:ascii="宋体" w:hAnsi="宋体" w:cs="微软雅黑"/>
          <w:color w:val="000000" w:themeColor="text1"/>
          <w:kern w:val="0"/>
          <w:sz w:val="28"/>
          <w:szCs w:val="28"/>
          <w:lang w:val="zh-CN"/>
        </w:rPr>
        <w:t>理财产品</w:t>
      </w:r>
      <w:r w:rsidR="003A57A7" w:rsidRPr="003A57A7">
        <w:rPr>
          <w:rFonts w:ascii="宋体" w:hAnsi="宋体" w:cs="微软雅黑"/>
          <w:color w:val="000000" w:themeColor="text1"/>
          <w:kern w:val="0"/>
          <w:sz w:val="28"/>
          <w:szCs w:val="28"/>
          <w:lang w:val="zh-CN"/>
        </w:rPr>
        <w:t>份额总份额后的数值。</w:t>
      </w:r>
      <w:r w:rsidR="003A57A7">
        <w:rPr>
          <w:rFonts w:ascii="宋体" w:hAnsi="宋体" w:cs="微软雅黑"/>
          <w:color w:val="000000" w:themeColor="text1"/>
          <w:kern w:val="0"/>
          <w:sz w:val="28"/>
          <w:szCs w:val="28"/>
          <w:lang w:val="zh-CN"/>
        </w:rPr>
        <w:t>理财产品</w:t>
      </w:r>
      <w:r w:rsidR="003A57A7" w:rsidRPr="003A57A7">
        <w:rPr>
          <w:rFonts w:ascii="宋体" w:hAnsi="宋体" w:cs="微软雅黑"/>
          <w:color w:val="000000" w:themeColor="text1"/>
          <w:kern w:val="0"/>
          <w:sz w:val="28"/>
          <w:szCs w:val="28"/>
          <w:lang w:val="zh-CN"/>
        </w:rPr>
        <w:t>份额净值的计算保留到小数点后</w:t>
      </w:r>
      <w:r w:rsidR="00213970">
        <w:rPr>
          <w:rFonts w:ascii="宋体" w:hAnsi="宋体" w:cs="微软雅黑"/>
          <w:color w:val="000000" w:themeColor="text1"/>
          <w:kern w:val="0"/>
          <w:sz w:val="28"/>
          <w:szCs w:val="28"/>
          <w:lang w:val="zh-CN"/>
        </w:rPr>
        <w:t>6</w:t>
      </w:r>
      <w:r w:rsidR="003A57A7" w:rsidRPr="003A57A7">
        <w:rPr>
          <w:rFonts w:ascii="宋体" w:hAnsi="宋体" w:cs="微软雅黑"/>
          <w:color w:val="000000" w:themeColor="text1"/>
          <w:kern w:val="0"/>
          <w:sz w:val="28"/>
          <w:szCs w:val="28"/>
          <w:lang w:val="zh-CN"/>
        </w:rPr>
        <w:t>位，小数点后第</w:t>
      </w:r>
      <w:r w:rsidR="00213970">
        <w:rPr>
          <w:rFonts w:ascii="宋体" w:hAnsi="宋体" w:cs="微软雅黑"/>
          <w:color w:val="000000" w:themeColor="text1"/>
          <w:kern w:val="0"/>
          <w:sz w:val="28"/>
          <w:szCs w:val="28"/>
          <w:lang w:val="zh-CN"/>
        </w:rPr>
        <w:t>7</w:t>
      </w:r>
      <w:r w:rsidR="003A57A7" w:rsidRPr="003A57A7">
        <w:rPr>
          <w:rFonts w:ascii="宋体" w:hAnsi="宋体" w:cs="微软雅黑"/>
          <w:color w:val="000000" w:themeColor="text1"/>
          <w:kern w:val="0"/>
          <w:sz w:val="28"/>
          <w:szCs w:val="28"/>
          <w:lang w:val="zh-CN"/>
        </w:rPr>
        <w:t>位四舍五入，由此产生的误差计入</w:t>
      </w:r>
      <w:r w:rsidR="003A57A7">
        <w:rPr>
          <w:rFonts w:ascii="宋体" w:hAnsi="宋体" w:cs="微软雅黑"/>
          <w:color w:val="000000" w:themeColor="text1"/>
          <w:kern w:val="0"/>
          <w:sz w:val="28"/>
          <w:szCs w:val="28"/>
          <w:lang w:val="zh-CN"/>
        </w:rPr>
        <w:t>理财产品</w:t>
      </w:r>
      <w:r w:rsidR="003A57A7" w:rsidRPr="003A57A7">
        <w:rPr>
          <w:rFonts w:ascii="宋体" w:hAnsi="宋体" w:cs="微软雅黑"/>
          <w:color w:val="000000" w:themeColor="text1"/>
          <w:kern w:val="0"/>
          <w:sz w:val="28"/>
          <w:szCs w:val="28"/>
          <w:lang w:val="zh-CN"/>
        </w:rPr>
        <w:t>财产。</w:t>
      </w:r>
      <w:r w:rsidR="003A57A7">
        <w:rPr>
          <w:rFonts w:ascii="宋体" w:hAnsi="宋体" w:cs="微软雅黑"/>
          <w:color w:val="000000" w:themeColor="text1"/>
          <w:kern w:val="0"/>
          <w:sz w:val="28"/>
          <w:szCs w:val="28"/>
          <w:lang w:val="zh-CN"/>
        </w:rPr>
        <w:t>理财产品</w:t>
      </w:r>
      <w:r w:rsidR="003A57A7" w:rsidRPr="003A57A7">
        <w:rPr>
          <w:rFonts w:ascii="宋体" w:hAnsi="宋体" w:cs="微软雅黑"/>
          <w:color w:val="000000" w:themeColor="text1"/>
          <w:kern w:val="0"/>
          <w:sz w:val="28"/>
          <w:szCs w:val="28"/>
          <w:lang w:val="zh-CN"/>
        </w:rPr>
        <w:t>管理人可以设立大额赎回情形下的净值精度应急调整机制。</w:t>
      </w:r>
      <w:r w:rsidR="003A57A7">
        <w:rPr>
          <w:rFonts w:ascii="宋体" w:hAnsi="宋体" w:cs="微软雅黑" w:hint="eastAsia"/>
          <w:color w:val="000000" w:themeColor="text1"/>
          <w:kern w:val="0"/>
          <w:sz w:val="28"/>
          <w:szCs w:val="28"/>
          <w:lang w:val="zh-CN"/>
        </w:rPr>
        <w:t>法律法规或监管机构</w:t>
      </w:r>
      <w:r w:rsidR="003A57A7" w:rsidRPr="003A57A7">
        <w:rPr>
          <w:rFonts w:ascii="宋体" w:hAnsi="宋体" w:cs="微软雅黑"/>
          <w:color w:val="000000" w:themeColor="text1"/>
          <w:kern w:val="0"/>
          <w:sz w:val="28"/>
          <w:szCs w:val="28"/>
          <w:lang w:val="zh-CN"/>
        </w:rPr>
        <w:t>另有规定的，从其规定。</w:t>
      </w:r>
    </w:p>
    <w:p w14:paraId="0F1F50F5" w14:textId="77777777" w:rsidR="00DE652C" w:rsidRDefault="00FD0B0C" w:rsidP="00474251">
      <w:pPr>
        <w:adjustRightInd w:val="0"/>
        <w:snapToGrid w:val="0"/>
        <w:spacing w:line="560" w:lineRule="exact"/>
        <w:ind w:firstLineChars="200" w:firstLine="560"/>
        <w:rPr>
          <w:rFonts w:ascii="宋体" w:hAnsi="宋体" w:cs="微软雅黑"/>
          <w:color w:val="000000" w:themeColor="text1"/>
          <w:kern w:val="0"/>
          <w:sz w:val="28"/>
          <w:szCs w:val="28"/>
          <w:lang w:val="zh-CN"/>
        </w:rPr>
      </w:pPr>
      <w:r>
        <w:rPr>
          <w:rFonts w:ascii="宋体" w:hAnsi="宋体" w:cs="微软雅黑" w:hint="eastAsia"/>
          <w:color w:val="000000" w:themeColor="text1"/>
          <w:kern w:val="0"/>
          <w:sz w:val="28"/>
          <w:szCs w:val="28"/>
          <w:lang w:val="zh-CN"/>
        </w:rPr>
        <w:t>托管人</w:t>
      </w:r>
      <w:r w:rsidR="003A57A7" w:rsidRPr="003A57A7">
        <w:rPr>
          <w:rFonts w:ascii="宋体" w:hAnsi="宋体" w:cs="微软雅黑"/>
          <w:color w:val="000000" w:themeColor="text1"/>
          <w:kern w:val="0"/>
          <w:sz w:val="28"/>
          <w:szCs w:val="28"/>
          <w:lang w:val="zh-CN"/>
        </w:rPr>
        <w:t>应每日对</w:t>
      </w:r>
      <w:r w:rsidR="003A57A7">
        <w:rPr>
          <w:rFonts w:ascii="宋体" w:hAnsi="宋体" w:cs="微软雅黑"/>
          <w:color w:val="000000" w:themeColor="text1"/>
          <w:kern w:val="0"/>
          <w:sz w:val="28"/>
          <w:szCs w:val="28"/>
          <w:lang w:val="zh-CN"/>
        </w:rPr>
        <w:t>理财产品</w:t>
      </w:r>
      <w:r w:rsidR="003A57A7" w:rsidRPr="003A57A7">
        <w:rPr>
          <w:rFonts w:ascii="宋体" w:hAnsi="宋体" w:cs="微软雅黑"/>
          <w:color w:val="000000" w:themeColor="text1"/>
          <w:kern w:val="0"/>
          <w:sz w:val="28"/>
          <w:szCs w:val="28"/>
          <w:lang w:val="zh-CN"/>
        </w:rPr>
        <w:t>资产</w:t>
      </w:r>
      <w:r>
        <w:rPr>
          <w:rFonts w:ascii="宋体" w:hAnsi="宋体" w:cs="微软雅黑" w:hint="eastAsia"/>
          <w:color w:val="000000" w:themeColor="text1"/>
          <w:kern w:val="0"/>
          <w:sz w:val="28"/>
          <w:szCs w:val="28"/>
          <w:lang w:val="zh-CN"/>
        </w:rPr>
        <w:t>进行</w:t>
      </w:r>
      <w:r w:rsidR="003A57A7" w:rsidRPr="003A57A7">
        <w:rPr>
          <w:rFonts w:ascii="宋体" w:hAnsi="宋体" w:cs="微软雅黑"/>
          <w:color w:val="000000" w:themeColor="text1"/>
          <w:kern w:val="0"/>
          <w:sz w:val="28"/>
          <w:szCs w:val="28"/>
          <w:lang w:val="zh-CN"/>
        </w:rPr>
        <w:t>估值</w:t>
      </w:r>
      <w:r>
        <w:rPr>
          <w:rFonts w:ascii="宋体" w:hAnsi="宋体" w:cs="微软雅黑" w:hint="eastAsia"/>
          <w:color w:val="000000" w:themeColor="text1"/>
          <w:kern w:val="0"/>
          <w:sz w:val="28"/>
          <w:szCs w:val="28"/>
          <w:lang w:val="zh-CN"/>
        </w:rPr>
        <w:t>，</w:t>
      </w:r>
      <w:r w:rsidR="00E17D35">
        <w:rPr>
          <w:rFonts w:ascii="宋体" w:hAnsi="宋体" w:cs="微软雅黑" w:hint="eastAsia"/>
          <w:color w:val="000000" w:themeColor="text1"/>
          <w:kern w:val="0"/>
          <w:sz w:val="28"/>
          <w:szCs w:val="28"/>
          <w:lang w:val="zh-CN"/>
        </w:rPr>
        <w:t>并按照与管理人约定的频率和方式提供估值结果。</w:t>
      </w:r>
    </w:p>
    <w:p w14:paraId="68EFBBB3" w14:textId="0B8BD963" w:rsidR="004B4C44" w:rsidRPr="00122CF0" w:rsidRDefault="00E11614" w:rsidP="00474251">
      <w:pPr>
        <w:adjustRightInd w:val="0"/>
        <w:snapToGrid w:val="0"/>
        <w:spacing w:line="560" w:lineRule="exact"/>
        <w:ind w:firstLineChars="200" w:firstLine="560"/>
        <w:rPr>
          <w:rFonts w:ascii="宋体" w:hAnsi="宋体" w:cs="微软雅黑"/>
          <w:color w:val="000000" w:themeColor="text1"/>
          <w:kern w:val="0"/>
          <w:sz w:val="28"/>
          <w:szCs w:val="28"/>
          <w:lang w:val="zh-CN"/>
        </w:rPr>
      </w:pPr>
      <w:r w:rsidRPr="00122CF0">
        <w:rPr>
          <w:rFonts w:ascii="宋体" w:hAnsi="宋体" w:cs="微软雅黑" w:hint="eastAsia"/>
          <w:color w:val="000000" w:themeColor="text1"/>
          <w:kern w:val="0"/>
          <w:sz w:val="28"/>
          <w:szCs w:val="28"/>
          <w:lang w:val="zh-CN"/>
        </w:rPr>
        <w:t>本</w:t>
      </w:r>
      <w:r w:rsidR="00DF3E17" w:rsidRPr="00122CF0">
        <w:rPr>
          <w:rFonts w:ascii="宋体" w:hAnsi="宋体" w:cs="微软雅黑" w:hint="eastAsia"/>
          <w:color w:val="000000" w:themeColor="text1"/>
          <w:kern w:val="0"/>
          <w:sz w:val="28"/>
          <w:szCs w:val="28"/>
          <w:lang w:val="zh-CN"/>
        </w:rPr>
        <w:t>理财产品</w:t>
      </w:r>
      <w:r w:rsidRPr="00122CF0">
        <w:rPr>
          <w:rFonts w:ascii="宋体" w:hAnsi="宋体" w:cs="微软雅黑" w:hint="eastAsia"/>
          <w:color w:val="000000" w:themeColor="text1"/>
          <w:kern w:val="0"/>
          <w:sz w:val="28"/>
          <w:szCs w:val="28"/>
          <w:lang w:val="zh-CN"/>
        </w:rPr>
        <w:t>的会计核算</w:t>
      </w:r>
      <w:r w:rsidR="005630E0" w:rsidRPr="00122CF0">
        <w:rPr>
          <w:rFonts w:ascii="宋体" w:hAnsi="宋体" w:cs="微软雅黑" w:hint="eastAsia"/>
          <w:color w:val="000000" w:themeColor="text1"/>
          <w:kern w:val="0"/>
          <w:sz w:val="28"/>
          <w:szCs w:val="28"/>
          <w:lang w:val="zh-CN"/>
        </w:rPr>
        <w:t>、</w:t>
      </w:r>
      <w:r w:rsidRPr="00122CF0">
        <w:rPr>
          <w:rFonts w:ascii="宋体" w:hAnsi="宋体" w:cs="微软雅黑" w:hint="eastAsia"/>
          <w:color w:val="000000" w:themeColor="text1"/>
          <w:kern w:val="0"/>
          <w:sz w:val="28"/>
          <w:szCs w:val="28"/>
          <w:lang w:val="zh-CN"/>
        </w:rPr>
        <w:t>减值准备计提</w:t>
      </w:r>
      <w:r w:rsidR="005630E0" w:rsidRPr="00122CF0">
        <w:rPr>
          <w:rFonts w:ascii="宋体" w:hAnsi="宋体" w:cs="微软雅黑" w:hint="eastAsia"/>
          <w:color w:val="000000" w:themeColor="text1"/>
          <w:kern w:val="0"/>
          <w:sz w:val="28"/>
          <w:szCs w:val="28"/>
          <w:lang w:val="zh-CN"/>
        </w:rPr>
        <w:t>和资产估值</w:t>
      </w:r>
      <w:r w:rsidRPr="00122CF0">
        <w:rPr>
          <w:rFonts w:ascii="宋体" w:hAnsi="宋体" w:cs="微软雅黑" w:hint="eastAsia"/>
          <w:color w:val="000000" w:themeColor="text1"/>
          <w:kern w:val="0"/>
          <w:sz w:val="28"/>
          <w:szCs w:val="28"/>
          <w:lang w:val="zh-CN"/>
        </w:rPr>
        <w:t>按照</w:t>
      </w:r>
      <w:r w:rsidR="005630E0" w:rsidRPr="00AC5C70">
        <w:rPr>
          <w:rFonts w:ascii="宋体" w:hAnsi="宋体" w:cs="微软雅黑" w:hint="eastAsia"/>
          <w:color w:val="000000" w:themeColor="text1"/>
          <w:kern w:val="0"/>
          <w:sz w:val="28"/>
          <w:szCs w:val="28"/>
          <w:lang w:val="zh-CN"/>
        </w:rPr>
        <w:t>国家相关法律法规、行业协会要求</w:t>
      </w:r>
      <w:r w:rsidRPr="00AC5C70">
        <w:rPr>
          <w:rFonts w:ascii="宋体" w:hAnsi="宋体" w:cs="微软雅黑" w:hint="eastAsia"/>
          <w:color w:val="000000" w:themeColor="text1"/>
          <w:kern w:val="0"/>
          <w:sz w:val="28"/>
          <w:szCs w:val="28"/>
          <w:lang w:val="zh-CN"/>
        </w:rPr>
        <w:t>及其他法律法规</w:t>
      </w:r>
      <w:r w:rsidRPr="00122CF0">
        <w:rPr>
          <w:rFonts w:ascii="宋体" w:hAnsi="宋体" w:cs="微软雅黑" w:hint="eastAsia"/>
          <w:color w:val="000000" w:themeColor="text1"/>
          <w:kern w:val="0"/>
          <w:sz w:val="28"/>
          <w:szCs w:val="28"/>
          <w:lang w:val="zh-CN"/>
        </w:rPr>
        <w:t>执行。</w:t>
      </w:r>
      <w:r w:rsidR="00DF3E17" w:rsidRPr="00122CF0">
        <w:rPr>
          <w:rFonts w:ascii="宋体" w:hAnsi="宋体" w:cs="微软雅黑" w:hint="eastAsia"/>
          <w:color w:val="000000" w:themeColor="text1"/>
          <w:kern w:val="0"/>
          <w:sz w:val="28"/>
          <w:szCs w:val="28"/>
          <w:lang w:val="zh-CN"/>
        </w:rPr>
        <w:t>管理人</w:t>
      </w:r>
      <w:r w:rsidRPr="00122CF0">
        <w:rPr>
          <w:rFonts w:ascii="宋体" w:hAnsi="宋体" w:cs="微软雅黑" w:hint="eastAsia"/>
          <w:color w:val="000000" w:themeColor="text1"/>
          <w:kern w:val="0"/>
          <w:sz w:val="28"/>
          <w:szCs w:val="28"/>
          <w:lang w:val="zh-CN"/>
        </w:rPr>
        <w:t>应就</w:t>
      </w:r>
      <w:r w:rsidR="00DF3E17" w:rsidRPr="00122CF0">
        <w:rPr>
          <w:rFonts w:ascii="宋体" w:hAnsi="宋体" w:cs="微软雅黑" w:hint="eastAsia"/>
          <w:color w:val="000000" w:themeColor="text1"/>
          <w:kern w:val="0"/>
          <w:sz w:val="28"/>
          <w:szCs w:val="28"/>
          <w:lang w:val="zh-CN"/>
        </w:rPr>
        <w:t>理财产品</w:t>
      </w:r>
      <w:r w:rsidRPr="00122CF0">
        <w:rPr>
          <w:rFonts w:ascii="宋体" w:hAnsi="宋体" w:cs="微软雅黑" w:hint="eastAsia"/>
          <w:color w:val="000000" w:themeColor="text1"/>
          <w:kern w:val="0"/>
          <w:sz w:val="28"/>
          <w:szCs w:val="28"/>
          <w:lang w:val="zh-CN"/>
        </w:rPr>
        <w:t>资产净值的计算方法向投资人充分披露，对于其中未明确的事项，由</w:t>
      </w:r>
      <w:r w:rsidR="00DF3E17" w:rsidRPr="00122CF0">
        <w:rPr>
          <w:rFonts w:ascii="宋体" w:hAnsi="宋体" w:cs="微软雅黑" w:hint="eastAsia"/>
          <w:color w:val="000000" w:themeColor="text1"/>
          <w:kern w:val="0"/>
          <w:sz w:val="28"/>
          <w:szCs w:val="28"/>
          <w:lang w:val="zh-CN"/>
        </w:rPr>
        <w:t>管理人</w:t>
      </w:r>
      <w:r w:rsidRPr="00122CF0">
        <w:rPr>
          <w:rFonts w:ascii="宋体" w:hAnsi="宋体" w:cs="微软雅黑" w:hint="eastAsia"/>
          <w:color w:val="000000" w:themeColor="text1"/>
          <w:kern w:val="0"/>
          <w:sz w:val="28"/>
          <w:szCs w:val="28"/>
          <w:lang w:val="zh-CN"/>
        </w:rPr>
        <w:t>根据一般会计原则或行业惯例与</w:t>
      </w:r>
      <w:r w:rsidR="00DF3E17" w:rsidRPr="00122CF0">
        <w:rPr>
          <w:rFonts w:ascii="宋体" w:hAnsi="宋体" w:cs="微软雅黑" w:hint="eastAsia"/>
          <w:color w:val="000000" w:themeColor="text1"/>
          <w:kern w:val="0"/>
          <w:sz w:val="28"/>
          <w:szCs w:val="28"/>
          <w:lang w:val="zh-CN"/>
        </w:rPr>
        <w:t>托管人</w:t>
      </w:r>
      <w:r w:rsidRPr="00122CF0">
        <w:rPr>
          <w:rFonts w:ascii="宋体" w:hAnsi="宋体" w:cs="微软雅黑" w:hint="eastAsia"/>
          <w:color w:val="000000" w:themeColor="text1"/>
          <w:kern w:val="0"/>
          <w:sz w:val="28"/>
          <w:szCs w:val="28"/>
          <w:lang w:val="zh-CN"/>
        </w:rPr>
        <w:t>协商确定，向</w:t>
      </w:r>
      <w:r w:rsidR="00DF3E17" w:rsidRPr="00122CF0">
        <w:rPr>
          <w:rFonts w:ascii="宋体" w:hAnsi="宋体" w:cs="微软雅黑" w:hint="eastAsia"/>
          <w:color w:val="000000" w:themeColor="text1"/>
          <w:kern w:val="0"/>
          <w:sz w:val="28"/>
          <w:szCs w:val="28"/>
          <w:lang w:val="zh-CN"/>
        </w:rPr>
        <w:t>托管人</w:t>
      </w:r>
      <w:r w:rsidRPr="00122CF0">
        <w:rPr>
          <w:rFonts w:ascii="宋体" w:hAnsi="宋体" w:cs="微软雅黑" w:hint="eastAsia"/>
          <w:color w:val="000000" w:themeColor="text1"/>
          <w:kern w:val="0"/>
          <w:sz w:val="28"/>
          <w:szCs w:val="28"/>
          <w:lang w:val="zh-CN"/>
        </w:rPr>
        <w:t>提供书面通知并按规定公告。</w:t>
      </w:r>
    </w:p>
    <w:p w14:paraId="5000C0E1" w14:textId="720769B3" w:rsidR="004B4C44" w:rsidRPr="00122CF0" w:rsidRDefault="004B4C44" w:rsidP="00474251">
      <w:pPr>
        <w:adjustRightInd w:val="0"/>
        <w:snapToGrid w:val="0"/>
        <w:spacing w:line="560" w:lineRule="exact"/>
        <w:ind w:firstLineChars="200" w:firstLine="560"/>
        <w:rPr>
          <w:rFonts w:ascii="宋体" w:hAnsi="宋体"/>
          <w:color w:val="000000" w:themeColor="text1"/>
          <w:sz w:val="28"/>
          <w:szCs w:val="28"/>
        </w:rPr>
      </w:pPr>
      <w:r w:rsidRPr="00B30C58">
        <w:rPr>
          <w:rFonts w:ascii="宋体" w:hAnsi="宋体" w:hint="eastAsia"/>
          <w:color w:val="000000" w:themeColor="text1"/>
          <w:sz w:val="28"/>
          <w:szCs w:val="28"/>
        </w:rPr>
        <w:t>（2）</w:t>
      </w:r>
      <w:r w:rsidR="00DF3E17" w:rsidRPr="00122CF0">
        <w:rPr>
          <w:rFonts w:ascii="宋体" w:hAnsi="宋体" w:hint="eastAsia"/>
          <w:color w:val="000000" w:themeColor="text1"/>
          <w:sz w:val="28"/>
          <w:szCs w:val="28"/>
        </w:rPr>
        <w:t>管理人</w:t>
      </w:r>
      <w:r w:rsidR="00715573" w:rsidRPr="00B30C58">
        <w:rPr>
          <w:rFonts w:ascii="宋体" w:hAnsi="宋体" w:hint="eastAsia"/>
          <w:color w:val="000000" w:themeColor="text1"/>
          <w:sz w:val="28"/>
          <w:szCs w:val="28"/>
        </w:rPr>
        <w:t>或其授权第三方</w:t>
      </w:r>
      <w:r w:rsidR="005630E0" w:rsidRPr="00122CF0">
        <w:rPr>
          <w:rFonts w:ascii="宋体" w:hAnsi="宋体" w:hint="eastAsia"/>
          <w:color w:val="000000" w:themeColor="text1"/>
          <w:sz w:val="28"/>
          <w:szCs w:val="28"/>
        </w:rPr>
        <w:t>与</w:t>
      </w:r>
      <w:r w:rsidR="00DF3E17" w:rsidRPr="00122CF0">
        <w:rPr>
          <w:rFonts w:ascii="宋体" w:hAnsi="宋体" w:hint="eastAsia"/>
          <w:color w:val="000000" w:themeColor="text1"/>
          <w:sz w:val="28"/>
          <w:szCs w:val="28"/>
        </w:rPr>
        <w:t>托管人</w:t>
      </w:r>
      <w:r w:rsidR="005630E0" w:rsidRPr="00122CF0">
        <w:rPr>
          <w:rFonts w:ascii="宋体" w:hAnsi="宋体" w:hint="eastAsia"/>
          <w:color w:val="000000" w:themeColor="text1"/>
          <w:sz w:val="28"/>
          <w:szCs w:val="28"/>
        </w:rPr>
        <w:t>按照约定频率进行</w:t>
      </w:r>
      <w:r w:rsidR="001618FA">
        <w:rPr>
          <w:rFonts w:ascii="宋体" w:hAnsi="宋体" w:hint="eastAsia"/>
          <w:color w:val="000000" w:themeColor="text1"/>
          <w:sz w:val="28"/>
          <w:szCs w:val="28"/>
        </w:rPr>
        <w:t>估值</w:t>
      </w:r>
      <w:r w:rsidR="005630E0" w:rsidRPr="00122CF0">
        <w:rPr>
          <w:rFonts w:ascii="宋体" w:hAnsi="宋体" w:hint="eastAsia"/>
          <w:color w:val="000000" w:themeColor="text1"/>
          <w:sz w:val="28"/>
          <w:szCs w:val="28"/>
        </w:rPr>
        <w:t>对账。</w:t>
      </w:r>
      <w:r w:rsidR="00DF3E17" w:rsidRPr="00122CF0">
        <w:rPr>
          <w:rFonts w:ascii="宋体" w:hAnsi="宋体" w:hint="eastAsia"/>
          <w:color w:val="000000" w:themeColor="text1"/>
          <w:sz w:val="28"/>
          <w:szCs w:val="28"/>
        </w:rPr>
        <w:t>管理人</w:t>
      </w:r>
      <w:r w:rsidR="006E6ABA" w:rsidRPr="00B30C58">
        <w:rPr>
          <w:rFonts w:ascii="宋体" w:hAnsi="宋体" w:hint="eastAsia"/>
          <w:color w:val="000000" w:themeColor="text1"/>
          <w:sz w:val="28"/>
          <w:szCs w:val="28"/>
        </w:rPr>
        <w:t>或其授权第三方</w:t>
      </w:r>
      <w:r w:rsidR="005630E0" w:rsidRPr="00122CF0">
        <w:rPr>
          <w:rFonts w:ascii="宋体" w:hAnsi="宋体" w:hint="eastAsia"/>
          <w:color w:val="000000" w:themeColor="text1"/>
          <w:sz w:val="28"/>
          <w:szCs w:val="28"/>
        </w:rPr>
        <w:t>通过邮件或</w:t>
      </w:r>
      <w:r w:rsidR="00E92FCF" w:rsidRPr="00B30C58">
        <w:rPr>
          <w:rFonts w:ascii="宋体" w:hAnsi="宋体"/>
          <w:color w:val="000000" w:themeColor="text1"/>
          <w:sz w:val="28"/>
          <w:szCs w:val="28"/>
        </w:rPr>
        <w:t>双方同意的</w:t>
      </w:r>
      <w:r w:rsidR="005630E0" w:rsidRPr="00B30C58">
        <w:rPr>
          <w:rFonts w:ascii="宋体" w:hAnsi="宋体"/>
          <w:color w:val="000000" w:themeColor="text1"/>
          <w:sz w:val="28"/>
          <w:szCs w:val="28"/>
        </w:rPr>
        <w:t>其他方式</w:t>
      </w:r>
      <w:r w:rsidR="005630E0" w:rsidRPr="00122CF0">
        <w:rPr>
          <w:rFonts w:ascii="宋体" w:hAnsi="宋体" w:hint="eastAsia"/>
          <w:color w:val="000000" w:themeColor="text1"/>
          <w:sz w:val="28"/>
          <w:szCs w:val="28"/>
        </w:rPr>
        <w:t>将资产估值表或资产净值表发送给</w:t>
      </w:r>
      <w:r w:rsidR="00DF3E17" w:rsidRPr="00122CF0">
        <w:rPr>
          <w:rFonts w:ascii="宋体" w:hAnsi="宋体" w:hint="eastAsia"/>
          <w:color w:val="000000" w:themeColor="text1"/>
          <w:sz w:val="28"/>
          <w:szCs w:val="28"/>
        </w:rPr>
        <w:t>托管人</w:t>
      </w:r>
      <w:r w:rsidR="005630E0" w:rsidRPr="00122CF0">
        <w:rPr>
          <w:rFonts w:ascii="宋体" w:hAnsi="宋体" w:hint="eastAsia"/>
          <w:color w:val="000000" w:themeColor="text1"/>
          <w:sz w:val="28"/>
          <w:szCs w:val="28"/>
        </w:rPr>
        <w:t>，</w:t>
      </w:r>
      <w:r w:rsidR="00DF3E17" w:rsidRPr="00122CF0">
        <w:rPr>
          <w:rFonts w:ascii="宋体" w:hAnsi="宋体" w:hint="eastAsia"/>
          <w:color w:val="000000" w:themeColor="text1"/>
          <w:sz w:val="28"/>
          <w:szCs w:val="28"/>
        </w:rPr>
        <w:t>托管人</w:t>
      </w:r>
      <w:r w:rsidR="005630E0" w:rsidRPr="00122CF0">
        <w:rPr>
          <w:rFonts w:ascii="宋体" w:hAnsi="宋体" w:hint="eastAsia"/>
          <w:color w:val="000000" w:themeColor="text1"/>
          <w:sz w:val="28"/>
          <w:szCs w:val="28"/>
        </w:rPr>
        <w:t>在收到</w:t>
      </w:r>
      <w:r w:rsidR="00DF3E17" w:rsidRPr="00122CF0">
        <w:rPr>
          <w:rFonts w:ascii="宋体" w:hAnsi="宋体" w:hint="eastAsia"/>
          <w:color w:val="000000" w:themeColor="text1"/>
          <w:sz w:val="28"/>
          <w:szCs w:val="28"/>
        </w:rPr>
        <w:t>管理人</w:t>
      </w:r>
      <w:r w:rsidR="006E6ABA" w:rsidRPr="00B30C58">
        <w:rPr>
          <w:rFonts w:ascii="宋体" w:hAnsi="宋体" w:hint="eastAsia"/>
          <w:color w:val="000000" w:themeColor="text1"/>
          <w:sz w:val="28"/>
          <w:szCs w:val="28"/>
        </w:rPr>
        <w:t>或其授权第三方</w:t>
      </w:r>
      <w:r w:rsidR="005630E0" w:rsidRPr="00122CF0">
        <w:rPr>
          <w:rFonts w:ascii="宋体" w:hAnsi="宋体" w:hint="eastAsia"/>
          <w:color w:val="000000" w:themeColor="text1"/>
          <w:sz w:val="28"/>
          <w:szCs w:val="28"/>
        </w:rPr>
        <w:t>的资产估值表或资产净值表后按约定频率进行核对，并以邮件或</w:t>
      </w:r>
      <w:r w:rsidR="00E92FCF" w:rsidRPr="00B30C58">
        <w:rPr>
          <w:rFonts w:ascii="宋体" w:hAnsi="宋体"/>
          <w:color w:val="000000" w:themeColor="text1"/>
          <w:sz w:val="28"/>
          <w:szCs w:val="28"/>
        </w:rPr>
        <w:t>双方同意的</w:t>
      </w:r>
      <w:r w:rsidR="005630E0" w:rsidRPr="00B30C58">
        <w:rPr>
          <w:rFonts w:ascii="宋体" w:hAnsi="宋体"/>
          <w:color w:val="000000" w:themeColor="text1"/>
          <w:sz w:val="28"/>
          <w:szCs w:val="28"/>
        </w:rPr>
        <w:t>其他方式</w:t>
      </w:r>
      <w:r w:rsidR="005630E0" w:rsidRPr="00122CF0">
        <w:rPr>
          <w:rFonts w:ascii="宋体" w:hAnsi="宋体" w:hint="eastAsia"/>
          <w:color w:val="000000" w:themeColor="text1"/>
          <w:sz w:val="28"/>
          <w:szCs w:val="28"/>
        </w:rPr>
        <w:t>回复</w:t>
      </w:r>
      <w:r w:rsidR="00DF3E17" w:rsidRPr="00122CF0">
        <w:rPr>
          <w:rFonts w:ascii="宋体" w:hAnsi="宋体" w:hint="eastAsia"/>
          <w:color w:val="000000" w:themeColor="text1"/>
          <w:sz w:val="28"/>
          <w:szCs w:val="28"/>
        </w:rPr>
        <w:t>管理人</w:t>
      </w:r>
      <w:r w:rsidR="006E6ABA" w:rsidRPr="00B30C58">
        <w:rPr>
          <w:rFonts w:ascii="宋体" w:hAnsi="宋体" w:hint="eastAsia"/>
          <w:color w:val="000000" w:themeColor="text1"/>
          <w:sz w:val="28"/>
          <w:szCs w:val="28"/>
        </w:rPr>
        <w:t>或其授权第三方</w:t>
      </w:r>
      <w:r w:rsidR="005630E0" w:rsidRPr="00122CF0">
        <w:rPr>
          <w:rFonts w:ascii="宋体" w:hAnsi="宋体" w:hint="eastAsia"/>
          <w:color w:val="000000" w:themeColor="text1"/>
          <w:sz w:val="28"/>
          <w:szCs w:val="28"/>
        </w:rPr>
        <w:t>核对结果</w:t>
      </w:r>
      <w:r w:rsidRPr="00122CF0">
        <w:rPr>
          <w:rFonts w:ascii="宋体" w:hAnsi="宋体" w:hint="eastAsia"/>
          <w:color w:val="000000" w:themeColor="text1"/>
          <w:sz w:val="28"/>
          <w:szCs w:val="28"/>
        </w:rPr>
        <w:t>，如核对不一致，则双方应共同查找不一致的原因，并进行改正。如果双方由于分歧产生不一致的情况，以</w:t>
      </w:r>
      <w:r w:rsidR="00DF3E17" w:rsidRPr="00122CF0">
        <w:rPr>
          <w:rFonts w:ascii="宋体" w:hAnsi="宋体" w:hint="eastAsia"/>
          <w:color w:val="000000" w:themeColor="text1"/>
          <w:sz w:val="28"/>
          <w:szCs w:val="28"/>
        </w:rPr>
        <w:t>管理人</w:t>
      </w:r>
      <w:r w:rsidRPr="00122CF0">
        <w:rPr>
          <w:rFonts w:ascii="宋体" w:hAnsi="宋体" w:hint="eastAsia"/>
          <w:color w:val="000000" w:themeColor="text1"/>
          <w:sz w:val="28"/>
          <w:szCs w:val="28"/>
        </w:rPr>
        <w:t>确定的计算方法为准，由此造成的损失</w:t>
      </w:r>
      <w:r w:rsidR="00DF3E17" w:rsidRPr="00122CF0">
        <w:rPr>
          <w:rFonts w:ascii="宋体" w:hAnsi="宋体" w:hint="eastAsia"/>
          <w:color w:val="000000" w:themeColor="text1"/>
          <w:sz w:val="28"/>
          <w:szCs w:val="28"/>
        </w:rPr>
        <w:t>托管人</w:t>
      </w:r>
      <w:r w:rsidRPr="00122CF0">
        <w:rPr>
          <w:rFonts w:ascii="宋体" w:hAnsi="宋体" w:hint="eastAsia"/>
          <w:color w:val="000000" w:themeColor="text1"/>
          <w:sz w:val="28"/>
          <w:szCs w:val="28"/>
        </w:rPr>
        <w:t>不承担责任。</w:t>
      </w:r>
    </w:p>
    <w:p w14:paraId="47F4656F" w14:textId="029452F8" w:rsidR="00F24799" w:rsidRPr="00A85323" w:rsidRDefault="004B4C44" w:rsidP="004B4C44">
      <w:pPr>
        <w:adjustRightInd w:val="0"/>
        <w:snapToGrid w:val="0"/>
        <w:spacing w:line="560" w:lineRule="exact"/>
        <w:ind w:firstLineChars="200" w:firstLine="560"/>
        <w:rPr>
          <w:rFonts w:ascii="宋体" w:hAnsi="宋体"/>
          <w:color w:val="000000" w:themeColor="text1"/>
          <w:sz w:val="28"/>
          <w:szCs w:val="28"/>
        </w:rPr>
      </w:pPr>
      <w:r w:rsidRPr="00122CF0">
        <w:rPr>
          <w:rFonts w:ascii="宋体" w:hAnsi="宋体" w:hint="eastAsia"/>
          <w:color w:val="000000" w:themeColor="text1"/>
          <w:sz w:val="28"/>
          <w:szCs w:val="28"/>
        </w:rPr>
        <w:t>（3）</w:t>
      </w:r>
      <w:r w:rsidR="00DF3E17" w:rsidRPr="00122CF0">
        <w:rPr>
          <w:rFonts w:ascii="宋体" w:hAnsi="宋体" w:hint="eastAsia"/>
          <w:color w:val="000000" w:themeColor="text1"/>
          <w:sz w:val="28"/>
          <w:szCs w:val="28"/>
        </w:rPr>
        <w:t>管理人</w:t>
      </w:r>
      <w:r w:rsidR="005E468F" w:rsidRPr="00B30C58">
        <w:rPr>
          <w:rFonts w:ascii="宋体" w:hAnsi="宋体" w:hint="eastAsia"/>
          <w:color w:val="000000" w:themeColor="text1"/>
          <w:sz w:val="28"/>
          <w:szCs w:val="28"/>
        </w:rPr>
        <w:t>或其授权第三方</w:t>
      </w:r>
      <w:r w:rsidR="00BA7657" w:rsidRPr="00122CF0">
        <w:rPr>
          <w:rFonts w:ascii="宋体" w:hAnsi="宋体" w:hint="eastAsia"/>
          <w:color w:val="000000" w:themeColor="text1"/>
          <w:sz w:val="28"/>
          <w:szCs w:val="28"/>
        </w:rPr>
        <w:t>应提前将每期</w:t>
      </w:r>
      <w:r w:rsidR="00DF3E17" w:rsidRPr="00122CF0">
        <w:rPr>
          <w:rFonts w:ascii="宋体" w:hAnsi="宋体" w:hint="eastAsia"/>
          <w:color w:val="000000" w:themeColor="text1"/>
          <w:sz w:val="28"/>
          <w:szCs w:val="28"/>
        </w:rPr>
        <w:t>理财产品</w:t>
      </w:r>
      <w:r w:rsidR="00BA7657" w:rsidRPr="00122CF0">
        <w:rPr>
          <w:rFonts w:ascii="宋体" w:hAnsi="宋体" w:hint="eastAsia"/>
          <w:color w:val="000000" w:themeColor="text1"/>
          <w:sz w:val="28"/>
          <w:szCs w:val="28"/>
        </w:rPr>
        <w:t>的</w:t>
      </w:r>
      <w:r w:rsidR="00DF3E17" w:rsidRPr="00B30C58">
        <w:rPr>
          <w:rFonts w:ascii="宋体" w:hAnsi="宋体"/>
          <w:color w:val="000000" w:themeColor="text1"/>
          <w:sz w:val="28"/>
          <w:szCs w:val="28"/>
        </w:rPr>
        <w:t>理财产品说明书</w:t>
      </w:r>
      <w:r w:rsidR="00BA7657" w:rsidRPr="00122CF0">
        <w:rPr>
          <w:rFonts w:ascii="宋体" w:hAnsi="宋体" w:hint="eastAsia"/>
          <w:color w:val="000000" w:themeColor="text1"/>
          <w:sz w:val="28"/>
          <w:szCs w:val="28"/>
        </w:rPr>
        <w:t>发送</w:t>
      </w:r>
      <w:r w:rsidR="00DF3E17" w:rsidRPr="00122CF0">
        <w:rPr>
          <w:rFonts w:ascii="宋体" w:hAnsi="宋体" w:hint="eastAsia"/>
          <w:color w:val="000000" w:themeColor="text1"/>
          <w:sz w:val="28"/>
          <w:szCs w:val="28"/>
        </w:rPr>
        <w:t>托管人</w:t>
      </w:r>
      <w:r w:rsidR="00BA7657" w:rsidRPr="00122CF0">
        <w:rPr>
          <w:rFonts w:ascii="宋体" w:hAnsi="宋体" w:hint="eastAsia"/>
          <w:color w:val="000000" w:themeColor="text1"/>
          <w:sz w:val="28"/>
          <w:szCs w:val="28"/>
        </w:rPr>
        <w:t>，与</w:t>
      </w:r>
      <w:r w:rsidR="00DF3E17" w:rsidRPr="00122CF0">
        <w:rPr>
          <w:rFonts w:ascii="宋体" w:hAnsi="宋体" w:hint="eastAsia"/>
          <w:color w:val="000000" w:themeColor="text1"/>
          <w:sz w:val="28"/>
          <w:szCs w:val="28"/>
        </w:rPr>
        <w:t>托管人</w:t>
      </w:r>
      <w:r w:rsidR="00BA7657" w:rsidRPr="00122CF0">
        <w:rPr>
          <w:rFonts w:ascii="宋体" w:hAnsi="宋体" w:hint="eastAsia"/>
          <w:color w:val="000000" w:themeColor="text1"/>
          <w:sz w:val="28"/>
          <w:szCs w:val="28"/>
        </w:rPr>
        <w:t>协商确定估值方法，并</w:t>
      </w:r>
      <w:r w:rsidRPr="00122CF0">
        <w:rPr>
          <w:rFonts w:ascii="宋体" w:hAnsi="宋体" w:hint="eastAsia"/>
          <w:color w:val="000000" w:themeColor="text1"/>
          <w:sz w:val="28"/>
          <w:szCs w:val="28"/>
        </w:rPr>
        <w:t>按</w:t>
      </w:r>
      <w:r w:rsidR="00DF3E17" w:rsidRPr="00B30C58">
        <w:rPr>
          <w:rFonts w:ascii="宋体" w:hAnsi="宋体" w:hint="eastAsia"/>
          <w:color w:val="000000" w:themeColor="text1"/>
          <w:sz w:val="28"/>
          <w:szCs w:val="28"/>
        </w:rPr>
        <w:t>理财产品说明书</w:t>
      </w:r>
      <w:r w:rsidR="001618FA">
        <w:rPr>
          <w:rFonts w:ascii="宋体" w:hAnsi="宋体" w:hint="eastAsia"/>
          <w:color w:val="000000" w:themeColor="text1"/>
          <w:sz w:val="28"/>
          <w:szCs w:val="28"/>
        </w:rPr>
        <w:t>和本协议</w:t>
      </w:r>
      <w:r w:rsidRPr="00122CF0">
        <w:rPr>
          <w:rFonts w:ascii="宋体" w:hAnsi="宋体" w:hint="eastAsia"/>
          <w:color w:val="000000" w:themeColor="text1"/>
          <w:sz w:val="28"/>
          <w:szCs w:val="28"/>
        </w:rPr>
        <w:t>约定，</w:t>
      </w:r>
      <w:r w:rsidR="00F24799" w:rsidRPr="00122CF0">
        <w:rPr>
          <w:rFonts w:ascii="宋体" w:hAnsi="宋体" w:hint="eastAsia"/>
          <w:color w:val="000000" w:themeColor="text1"/>
          <w:sz w:val="28"/>
          <w:szCs w:val="28"/>
        </w:rPr>
        <w:t>对</w:t>
      </w:r>
      <w:r w:rsidR="00DF3E17" w:rsidRPr="00122CF0">
        <w:rPr>
          <w:rFonts w:ascii="宋体" w:hAnsi="宋体" w:hint="eastAsia"/>
          <w:color w:val="000000" w:themeColor="text1"/>
          <w:sz w:val="28"/>
          <w:szCs w:val="28"/>
        </w:rPr>
        <w:t>托管资产</w:t>
      </w:r>
      <w:r w:rsidR="00F24799" w:rsidRPr="00122CF0">
        <w:rPr>
          <w:rFonts w:ascii="宋体" w:hAnsi="宋体" w:hint="eastAsia"/>
          <w:color w:val="000000" w:themeColor="text1"/>
          <w:sz w:val="28"/>
          <w:szCs w:val="28"/>
        </w:rPr>
        <w:t>进行估值</w:t>
      </w:r>
      <w:r w:rsidR="001C6148" w:rsidRPr="00122CF0">
        <w:rPr>
          <w:rFonts w:ascii="宋体" w:hAnsi="宋体" w:hint="eastAsia"/>
          <w:color w:val="000000" w:themeColor="text1"/>
          <w:sz w:val="28"/>
          <w:szCs w:val="28"/>
        </w:rPr>
        <w:t>核对</w:t>
      </w:r>
      <w:r w:rsidR="00F24799" w:rsidRPr="00122CF0">
        <w:rPr>
          <w:rFonts w:ascii="宋体" w:hAnsi="宋体" w:hint="eastAsia"/>
          <w:color w:val="000000" w:themeColor="text1"/>
          <w:sz w:val="28"/>
          <w:szCs w:val="28"/>
        </w:rPr>
        <w:t>。</w:t>
      </w:r>
    </w:p>
    <w:p w14:paraId="54A3A3CB" w14:textId="168BB144" w:rsidR="005B62EC" w:rsidRDefault="005B62EC" w:rsidP="004B4C44">
      <w:pPr>
        <w:adjustRightInd w:val="0"/>
        <w:snapToGrid w:val="0"/>
        <w:spacing w:line="560" w:lineRule="exact"/>
        <w:ind w:firstLineChars="200" w:firstLine="560"/>
        <w:rPr>
          <w:rFonts w:ascii="宋体" w:hAnsi="宋体"/>
          <w:color w:val="000000" w:themeColor="text1"/>
          <w:sz w:val="28"/>
          <w:szCs w:val="28"/>
        </w:rPr>
      </w:pPr>
      <w:r>
        <w:rPr>
          <w:rFonts w:ascii="宋体" w:hAnsi="宋体" w:hint="eastAsia"/>
          <w:color w:val="000000" w:themeColor="text1"/>
          <w:sz w:val="28"/>
          <w:szCs w:val="28"/>
        </w:rPr>
        <w:t>（4）估值对象及估值方法</w:t>
      </w:r>
    </w:p>
    <w:p w14:paraId="6BD4E4C4" w14:textId="56E44381" w:rsidR="005B62EC" w:rsidRDefault="005B62EC" w:rsidP="004B4C44">
      <w:pPr>
        <w:adjustRightInd w:val="0"/>
        <w:snapToGrid w:val="0"/>
        <w:spacing w:line="560" w:lineRule="exact"/>
        <w:ind w:firstLineChars="200" w:firstLine="560"/>
        <w:rPr>
          <w:rFonts w:ascii="宋体" w:hAnsi="宋体"/>
          <w:color w:val="000000" w:themeColor="text1"/>
          <w:sz w:val="28"/>
          <w:szCs w:val="28"/>
        </w:rPr>
      </w:pPr>
      <w:r>
        <w:rPr>
          <w:rFonts w:ascii="宋体" w:hAnsi="宋体" w:hint="eastAsia"/>
          <w:color w:val="000000" w:themeColor="text1"/>
          <w:sz w:val="28"/>
          <w:szCs w:val="28"/>
        </w:rPr>
        <w:t>估值对象包括</w:t>
      </w:r>
      <w:r w:rsidRPr="005B62EC">
        <w:rPr>
          <w:rFonts w:ascii="宋体" w:hAnsi="宋体" w:hint="eastAsia"/>
          <w:color w:val="000000" w:themeColor="text1"/>
          <w:sz w:val="28"/>
          <w:szCs w:val="28"/>
        </w:rPr>
        <w:t>理财产品所持有的</w:t>
      </w:r>
      <w:r w:rsidRPr="005B62EC">
        <w:rPr>
          <w:rFonts w:ascii="宋体" w:hAnsi="宋体"/>
          <w:color w:val="000000" w:themeColor="text1"/>
          <w:sz w:val="28"/>
          <w:szCs w:val="28"/>
        </w:rPr>
        <w:t>股票、债券、银行存款本息、应</w:t>
      </w:r>
      <w:r w:rsidRPr="005B62EC">
        <w:rPr>
          <w:rFonts w:ascii="宋体" w:hAnsi="宋体"/>
          <w:color w:val="000000" w:themeColor="text1"/>
          <w:sz w:val="28"/>
          <w:szCs w:val="28"/>
        </w:rPr>
        <w:lastRenderedPageBreak/>
        <w:t>收款项</w:t>
      </w:r>
      <w:r w:rsidR="00C641ED">
        <w:rPr>
          <w:rFonts w:ascii="宋体" w:hAnsi="宋体" w:hint="eastAsia"/>
          <w:color w:val="000000" w:themeColor="text1"/>
          <w:sz w:val="28"/>
          <w:szCs w:val="28"/>
        </w:rPr>
        <w:t>、</w:t>
      </w:r>
      <w:r w:rsidRPr="005B62EC">
        <w:rPr>
          <w:rFonts w:ascii="宋体" w:hAnsi="宋体"/>
          <w:color w:val="000000" w:themeColor="text1"/>
          <w:sz w:val="28"/>
          <w:szCs w:val="28"/>
        </w:rPr>
        <w:t>其它投资等资产及负债。</w:t>
      </w:r>
    </w:p>
    <w:p w14:paraId="0DFE7FF0" w14:textId="32156C0F" w:rsidR="00C641ED" w:rsidRDefault="00C641ED" w:rsidP="004B4C44">
      <w:pPr>
        <w:adjustRightInd w:val="0"/>
        <w:snapToGrid w:val="0"/>
        <w:spacing w:line="560" w:lineRule="exact"/>
        <w:ind w:firstLineChars="200" w:firstLine="560"/>
        <w:rPr>
          <w:rFonts w:ascii="宋体" w:hAnsi="宋体"/>
          <w:color w:val="000000" w:themeColor="text1"/>
          <w:sz w:val="28"/>
          <w:szCs w:val="28"/>
        </w:rPr>
      </w:pPr>
      <w:r w:rsidRPr="00C641ED">
        <w:rPr>
          <w:rFonts w:ascii="宋体" w:hAnsi="宋体"/>
          <w:color w:val="000000" w:themeColor="text1"/>
          <w:sz w:val="28"/>
          <w:szCs w:val="28"/>
        </w:rPr>
        <w:t>证券交易所上市或全国中小企业股份转让系统挂牌的有价证券</w:t>
      </w:r>
      <w:r w:rsidRPr="00C641ED">
        <w:rPr>
          <w:rFonts w:ascii="宋体" w:hAnsi="宋体" w:hint="eastAsia"/>
          <w:color w:val="000000" w:themeColor="text1"/>
          <w:sz w:val="28"/>
          <w:szCs w:val="28"/>
        </w:rPr>
        <w:t>的</w:t>
      </w:r>
      <w:r>
        <w:rPr>
          <w:rFonts w:ascii="宋体" w:hAnsi="宋体" w:hint="eastAsia"/>
          <w:color w:val="000000" w:themeColor="text1"/>
          <w:sz w:val="28"/>
          <w:szCs w:val="28"/>
        </w:rPr>
        <w:t>估值方法为：</w:t>
      </w:r>
    </w:p>
    <w:p w14:paraId="2627CB5B" w14:textId="1CA12F77" w:rsidR="00C641ED" w:rsidRPr="00DE652C" w:rsidRDefault="00DE652C" w:rsidP="00DE652C">
      <w:pPr>
        <w:adjustRightInd w:val="0"/>
        <w:snapToGrid w:val="0"/>
        <w:spacing w:line="560" w:lineRule="exact"/>
        <w:rPr>
          <w:rFonts w:ascii="宋体" w:hAnsi="宋体"/>
          <w:color w:val="000000" w:themeColor="text1"/>
          <w:sz w:val="28"/>
          <w:szCs w:val="28"/>
        </w:rPr>
      </w:pPr>
      <w:r>
        <w:rPr>
          <w:rFonts w:ascii="宋体" w:hAnsi="宋体" w:hint="eastAsia"/>
          <w:color w:val="000000" w:themeColor="text1"/>
          <w:sz w:val="28"/>
          <w:szCs w:val="28"/>
        </w:rPr>
        <w:t xml:space="preserve"> </w:t>
      </w:r>
      <w:r>
        <w:rPr>
          <w:rFonts w:ascii="宋体" w:hAnsi="宋体"/>
          <w:color w:val="000000" w:themeColor="text1"/>
          <w:sz w:val="28"/>
          <w:szCs w:val="28"/>
        </w:rPr>
        <w:t xml:space="preserve">   </w:t>
      </w:r>
      <w:r>
        <w:rPr>
          <w:rFonts w:ascii="宋体" w:hAnsi="宋体" w:hint="eastAsia"/>
          <w:color w:val="000000" w:themeColor="text1"/>
          <w:sz w:val="28"/>
          <w:szCs w:val="28"/>
        </w:rPr>
        <w:t>①</w:t>
      </w:r>
      <w:r w:rsidR="00C641ED" w:rsidRPr="00DE652C">
        <w:rPr>
          <w:rFonts w:ascii="宋体" w:hAnsi="宋体" w:hint="eastAsia"/>
          <w:color w:val="000000" w:themeColor="text1"/>
          <w:sz w:val="28"/>
          <w:szCs w:val="28"/>
        </w:rPr>
        <w:t>交易所上市或全国中小企业股份转让系统挂牌的有价证券（包括股票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②交易所上市交易或挂牌转让的不含</w:t>
      </w:r>
      <w:proofErr w:type="gramStart"/>
      <w:r w:rsidR="00C641ED" w:rsidRPr="00DE652C">
        <w:rPr>
          <w:rFonts w:ascii="宋体" w:hAnsi="宋体" w:hint="eastAsia"/>
          <w:color w:val="000000" w:themeColor="text1"/>
          <w:sz w:val="28"/>
          <w:szCs w:val="28"/>
        </w:rPr>
        <w:t>权固定</w:t>
      </w:r>
      <w:proofErr w:type="gramEnd"/>
      <w:r w:rsidR="00C641ED" w:rsidRPr="00DE652C">
        <w:rPr>
          <w:rFonts w:ascii="宋体" w:hAnsi="宋体" w:hint="eastAsia"/>
          <w:color w:val="000000" w:themeColor="text1"/>
          <w:sz w:val="28"/>
          <w:szCs w:val="28"/>
        </w:rPr>
        <w:t>收益品种，选取</w:t>
      </w:r>
      <w:bookmarkStart w:id="95" w:name="OLE_LINK1"/>
      <w:bookmarkStart w:id="96" w:name="OLE_LINK2"/>
      <w:r w:rsidR="00C641ED" w:rsidRPr="00DE652C">
        <w:rPr>
          <w:rFonts w:ascii="宋体" w:hAnsi="宋体" w:hint="eastAsia"/>
          <w:color w:val="000000" w:themeColor="text1"/>
          <w:sz w:val="28"/>
          <w:szCs w:val="28"/>
        </w:rPr>
        <w:t>估值日第三方估值机构提供的相应品种当日的估值净价</w:t>
      </w:r>
      <w:bookmarkEnd w:id="95"/>
      <w:bookmarkEnd w:id="96"/>
      <w:r w:rsidR="00C641ED" w:rsidRPr="00DE652C">
        <w:rPr>
          <w:rFonts w:ascii="宋体" w:hAnsi="宋体" w:hint="eastAsia"/>
          <w:color w:val="000000" w:themeColor="text1"/>
          <w:sz w:val="28"/>
          <w:szCs w:val="28"/>
        </w:rPr>
        <w:t>进行估值；③交易所上市交易或挂牌转让的含</w:t>
      </w:r>
      <w:proofErr w:type="gramStart"/>
      <w:r w:rsidR="00C641ED" w:rsidRPr="00DE652C">
        <w:rPr>
          <w:rFonts w:ascii="宋体" w:hAnsi="宋体" w:hint="eastAsia"/>
          <w:color w:val="000000" w:themeColor="text1"/>
          <w:sz w:val="28"/>
          <w:szCs w:val="28"/>
        </w:rPr>
        <w:t>权固定</w:t>
      </w:r>
      <w:proofErr w:type="gramEnd"/>
      <w:r w:rsidR="00C641ED" w:rsidRPr="00DE652C">
        <w:rPr>
          <w:rFonts w:ascii="宋体" w:hAnsi="宋体" w:hint="eastAsia"/>
          <w:color w:val="000000" w:themeColor="text1"/>
          <w:sz w:val="28"/>
          <w:szCs w:val="28"/>
        </w:rPr>
        <w:t>收益品种，选取估值日第三方估值机构提供的相应品种当日的唯一估值净价或推荐估值净价进行估值；④</w:t>
      </w:r>
      <w:r w:rsidR="00593B86" w:rsidRPr="00DE652C">
        <w:rPr>
          <w:rFonts w:ascii="宋体" w:hAnsi="宋体" w:hint="eastAsia"/>
          <w:color w:val="000000" w:themeColor="text1"/>
          <w:sz w:val="28"/>
          <w:szCs w:val="28"/>
        </w:rPr>
        <w:t>对于公开发行的可转债、实行全价交易的可交换债，按照估值日收盘价减去收盘</w:t>
      </w:r>
      <w:r w:rsidR="00D53351" w:rsidRPr="00DE652C">
        <w:rPr>
          <w:rFonts w:ascii="宋体" w:hAnsi="宋体" w:hint="eastAsia"/>
          <w:color w:val="000000" w:themeColor="text1"/>
          <w:sz w:val="28"/>
          <w:szCs w:val="28"/>
        </w:rPr>
        <w:t>价中所含债券</w:t>
      </w:r>
      <w:r w:rsidR="0099002B" w:rsidRPr="00DE652C">
        <w:rPr>
          <w:rFonts w:ascii="宋体" w:hAnsi="宋体" w:hint="eastAsia"/>
          <w:color w:val="000000" w:themeColor="text1"/>
          <w:sz w:val="28"/>
          <w:szCs w:val="28"/>
        </w:rPr>
        <w:t>（税后）</w:t>
      </w:r>
      <w:r w:rsidR="00D53351" w:rsidRPr="00DE652C">
        <w:rPr>
          <w:rFonts w:ascii="宋体" w:hAnsi="宋体" w:hint="eastAsia"/>
          <w:color w:val="000000" w:themeColor="text1"/>
          <w:sz w:val="28"/>
          <w:szCs w:val="28"/>
        </w:rPr>
        <w:t>应收利息后得到的净价进行估值；</w:t>
      </w:r>
      <w:r w:rsidR="0099002B" w:rsidRPr="00DE652C">
        <w:rPr>
          <w:rFonts w:ascii="宋体" w:hAnsi="宋体" w:hint="eastAsia"/>
          <w:color w:val="000000" w:themeColor="text1"/>
          <w:sz w:val="28"/>
          <w:szCs w:val="28"/>
        </w:rPr>
        <w:t>对于非公开发行的可转换债券，可采用第三方估值机构提供的价格数据确定公允价值。</w:t>
      </w:r>
      <w:r w:rsidR="00C641ED" w:rsidRPr="00DE652C">
        <w:rPr>
          <w:rFonts w:ascii="宋体" w:hAnsi="宋体" w:hint="eastAsia"/>
          <w:color w:val="000000" w:themeColor="text1"/>
          <w:sz w:val="28"/>
          <w:szCs w:val="28"/>
        </w:rPr>
        <w:t>在估值技术难以可靠计量公允价值的情况下，按成本估值；⑤交易所上市或全国中小企业股份转让系统挂牌不存在活跃市场的有价证券，采用估值技术确定公允价值。交易所市场挂牌转让的资产支持证券，采用估值技术确定公允价值；⑥对在交易所市场发行未上市或未挂牌转让的债券，对存在活跃市场的情况下，应以活跃市场上未经调整的报价作为估值日的公允价值；对于活跃市场报价未能代表估值日公允价值的情况下，应对市场报价进行调整以确认估值日的公允价值；对</w:t>
      </w:r>
      <w:r w:rsidR="00C641ED" w:rsidRPr="00DE652C">
        <w:rPr>
          <w:rFonts w:ascii="宋体" w:hAnsi="宋体" w:hint="eastAsia"/>
          <w:color w:val="000000" w:themeColor="text1"/>
          <w:sz w:val="28"/>
          <w:szCs w:val="28"/>
        </w:rPr>
        <w:lastRenderedPageBreak/>
        <w:t>于不存在市场活动或市场活动很少的情况下，应采用估值技术确定其公允价值。</w:t>
      </w:r>
    </w:p>
    <w:p w14:paraId="0CDA2ACC" w14:textId="0D7B6DF4" w:rsidR="00647123" w:rsidRPr="002A3D2C" w:rsidRDefault="00DE652C" w:rsidP="00DE652C">
      <w:pPr>
        <w:autoSpaceDE w:val="0"/>
        <w:autoSpaceDN w:val="0"/>
        <w:adjustRightInd w:val="0"/>
        <w:jc w:val="left"/>
        <w:rPr>
          <w:rFonts w:ascii="宋体" w:hAnsi="宋体"/>
          <w:color w:val="000000" w:themeColor="text1"/>
          <w:sz w:val="28"/>
          <w:szCs w:val="28"/>
        </w:rPr>
      </w:pPr>
      <w:r w:rsidRPr="002A3D2C">
        <w:rPr>
          <w:rFonts w:ascii="宋体" w:hAnsi="宋体" w:hint="eastAsia"/>
          <w:color w:val="000000" w:themeColor="text1"/>
          <w:sz w:val="28"/>
          <w:szCs w:val="28"/>
        </w:rPr>
        <w:t xml:space="preserve"> </w:t>
      </w:r>
      <w:r w:rsidRPr="002A3D2C">
        <w:rPr>
          <w:rFonts w:ascii="宋体" w:hAnsi="宋体"/>
          <w:color w:val="000000" w:themeColor="text1"/>
          <w:sz w:val="28"/>
          <w:szCs w:val="28"/>
        </w:rPr>
        <w:t xml:space="preserve">   </w:t>
      </w:r>
      <w:r w:rsidR="00647123" w:rsidRPr="002A3D2C">
        <w:rPr>
          <w:rFonts w:ascii="宋体" w:hAnsi="宋体" w:hint="eastAsia"/>
          <w:color w:val="000000" w:themeColor="text1"/>
          <w:sz w:val="28"/>
          <w:szCs w:val="28"/>
        </w:rPr>
        <w:t>处于未上市期间的有价证券应区分如下情况处理：</w:t>
      </w:r>
    </w:p>
    <w:p w14:paraId="65B987E7" w14:textId="3F4AAE1A" w:rsidR="00647123" w:rsidRPr="002A3D2C" w:rsidRDefault="00DE652C" w:rsidP="00647123">
      <w:pPr>
        <w:autoSpaceDE w:val="0"/>
        <w:autoSpaceDN w:val="0"/>
        <w:adjustRightInd w:val="0"/>
        <w:jc w:val="left"/>
        <w:rPr>
          <w:rFonts w:ascii="宋体" w:hAnsi="宋体"/>
          <w:color w:val="000000" w:themeColor="text1"/>
          <w:sz w:val="28"/>
          <w:szCs w:val="28"/>
        </w:rPr>
      </w:pPr>
      <w:r w:rsidRPr="002A3D2C">
        <w:rPr>
          <w:rFonts w:ascii="宋体" w:hAnsi="宋体" w:hint="eastAsia"/>
          <w:color w:val="000000" w:themeColor="text1"/>
          <w:sz w:val="28"/>
          <w:szCs w:val="28"/>
        </w:rPr>
        <w:t xml:space="preserve"> </w:t>
      </w:r>
      <w:r w:rsidRPr="002A3D2C">
        <w:rPr>
          <w:rFonts w:ascii="宋体" w:hAnsi="宋体"/>
          <w:color w:val="000000" w:themeColor="text1"/>
          <w:sz w:val="28"/>
          <w:szCs w:val="28"/>
        </w:rPr>
        <w:t xml:space="preserve">   </w:t>
      </w:r>
      <w:r w:rsidRPr="002A3D2C">
        <w:rPr>
          <w:rFonts w:ascii="宋体" w:hAnsi="宋体" w:hint="eastAsia"/>
          <w:color w:val="000000" w:themeColor="text1"/>
          <w:sz w:val="28"/>
          <w:szCs w:val="28"/>
        </w:rPr>
        <w:t>①</w:t>
      </w:r>
      <w:r w:rsidR="00647123" w:rsidRPr="002A3D2C">
        <w:rPr>
          <w:rFonts w:ascii="宋体" w:hAnsi="宋体" w:hint="eastAsia"/>
          <w:color w:val="000000" w:themeColor="text1"/>
          <w:sz w:val="28"/>
          <w:szCs w:val="28"/>
        </w:rPr>
        <w:t>送股、转增股、配股和公开增发的新股，按估值日在证券交易所挂牌的同一股票的估值方法估值；该日无交易的，以最近一日的市价（收盘价）估值。</w:t>
      </w:r>
    </w:p>
    <w:p w14:paraId="19340975" w14:textId="3564EC42" w:rsidR="00647123" w:rsidRPr="00FA4500" w:rsidRDefault="00FA4500" w:rsidP="00647123">
      <w:pPr>
        <w:autoSpaceDE w:val="0"/>
        <w:autoSpaceDN w:val="0"/>
        <w:adjustRightInd w:val="0"/>
        <w:jc w:val="left"/>
        <w:rPr>
          <w:rFonts w:asciiTheme="minorEastAsia" w:eastAsiaTheme="minorEastAsia" w:hAnsiTheme="minorEastAsia" w:cs="宋体"/>
          <w:noProof/>
          <w:kern w:val="0"/>
          <w:sz w:val="28"/>
          <w:szCs w:val="28"/>
        </w:rPr>
      </w:pPr>
      <w:r w:rsidRPr="00FA4500">
        <w:rPr>
          <w:rFonts w:asciiTheme="minorEastAsia" w:eastAsiaTheme="minorEastAsia" w:hAnsiTheme="minorEastAsia" w:cs="宋体"/>
          <w:noProof/>
          <w:kern w:val="0"/>
          <w:sz w:val="28"/>
          <w:szCs w:val="28"/>
        </w:rPr>
        <w:t xml:space="preserve">    </w:t>
      </w:r>
      <w:r w:rsidR="00536316" w:rsidRPr="00FA4500">
        <w:rPr>
          <w:rFonts w:asciiTheme="minorEastAsia" w:eastAsiaTheme="minorEastAsia" w:hAnsiTheme="minorEastAsia" w:cs="宋体"/>
          <w:noProof/>
          <w:kern w:val="0"/>
          <w:sz w:val="28"/>
          <w:szCs w:val="28"/>
        </w:rPr>
        <w:fldChar w:fldCharType="begin"/>
      </w:r>
      <w:r w:rsidR="00536316" w:rsidRPr="00FA4500">
        <w:rPr>
          <w:rFonts w:asciiTheme="minorEastAsia" w:eastAsiaTheme="minorEastAsia" w:hAnsiTheme="minorEastAsia" w:cs="宋体"/>
          <w:noProof/>
          <w:kern w:val="0"/>
          <w:sz w:val="28"/>
          <w:szCs w:val="28"/>
        </w:rPr>
        <w:instrText xml:space="preserve"> </w:instrText>
      </w:r>
      <w:r w:rsidR="00536316" w:rsidRPr="00FA4500">
        <w:rPr>
          <w:rFonts w:asciiTheme="minorEastAsia" w:eastAsiaTheme="minorEastAsia" w:hAnsiTheme="minorEastAsia" w:cs="宋体" w:hint="eastAsia"/>
          <w:noProof/>
          <w:kern w:val="0"/>
          <w:sz w:val="28"/>
          <w:szCs w:val="28"/>
        </w:rPr>
        <w:instrText>= 2 \* GB3</w:instrText>
      </w:r>
      <w:r w:rsidR="00536316" w:rsidRPr="00FA4500">
        <w:rPr>
          <w:rFonts w:asciiTheme="minorEastAsia" w:eastAsiaTheme="minorEastAsia" w:hAnsiTheme="minorEastAsia" w:cs="宋体"/>
          <w:noProof/>
          <w:kern w:val="0"/>
          <w:sz w:val="28"/>
          <w:szCs w:val="28"/>
        </w:rPr>
        <w:instrText xml:space="preserve"> </w:instrText>
      </w:r>
      <w:r w:rsidR="00536316" w:rsidRPr="00FA4500">
        <w:rPr>
          <w:rFonts w:asciiTheme="minorEastAsia" w:eastAsiaTheme="minorEastAsia" w:hAnsiTheme="minorEastAsia" w:cs="宋体"/>
          <w:noProof/>
          <w:kern w:val="0"/>
          <w:sz w:val="28"/>
          <w:szCs w:val="28"/>
        </w:rPr>
        <w:fldChar w:fldCharType="separate"/>
      </w:r>
      <w:r w:rsidR="00536316" w:rsidRPr="00FA4500">
        <w:rPr>
          <w:rFonts w:asciiTheme="minorEastAsia" w:eastAsiaTheme="minorEastAsia" w:hAnsiTheme="minorEastAsia" w:cs="宋体" w:hint="eastAsia"/>
          <w:noProof/>
          <w:kern w:val="0"/>
          <w:sz w:val="28"/>
          <w:szCs w:val="28"/>
        </w:rPr>
        <w:t>②</w:t>
      </w:r>
      <w:r w:rsidR="00536316" w:rsidRPr="00FA4500">
        <w:rPr>
          <w:rFonts w:asciiTheme="minorEastAsia" w:eastAsiaTheme="minorEastAsia" w:hAnsiTheme="minorEastAsia" w:cs="宋体"/>
          <w:noProof/>
          <w:kern w:val="0"/>
          <w:sz w:val="28"/>
          <w:szCs w:val="28"/>
        </w:rPr>
        <w:fldChar w:fldCharType="end"/>
      </w:r>
      <w:r w:rsidR="00647123" w:rsidRPr="00FA4500">
        <w:rPr>
          <w:rFonts w:asciiTheme="minorEastAsia" w:eastAsiaTheme="minorEastAsia" w:hAnsiTheme="minorEastAsia" w:cs="宋体" w:hint="eastAsia"/>
          <w:noProof/>
          <w:kern w:val="0"/>
          <w:sz w:val="28"/>
          <w:szCs w:val="28"/>
        </w:rPr>
        <w:t>首次公开发行未上市的股票和债券，采用估值技术确定公允价值，在估值技术难以可靠计量公允价值的情况下，按成本估值。</w:t>
      </w:r>
    </w:p>
    <w:p w14:paraId="6A57BFAB" w14:textId="2019CD75" w:rsidR="00723BD4" w:rsidRPr="00FA4500" w:rsidRDefault="00FA4500" w:rsidP="00DE652C">
      <w:pPr>
        <w:autoSpaceDE w:val="0"/>
        <w:autoSpaceDN w:val="0"/>
        <w:adjustRightInd w:val="0"/>
        <w:jc w:val="left"/>
        <w:rPr>
          <w:rFonts w:asciiTheme="minorEastAsia" w:eastAsiaTheme="minorEastAsia" w:hAnsiTheme="minorEastAsia" w:cs="宋体"/>
          <w:kern w:val="0"/>
          <w:sz w:val="28"/>
          <w:szCs w:val="28"/>
        </w:rPr>
      </w:pPr>
      <w:r w:rsidRPr="00FA4500">
        <w:rPr>
          <w:rFonts w:asciiTheme="minorEastAsia" w:eastAsiaTheme="minorEastAsia" w:hAnsiTheme="minorEastAsia" w:cs="宋体"/>
          <w:kern w:val="0"/>
          <w:sz w:val="28"/>
          <w:szCs w:val="28"/>
        </w:rPr>
        <w:t xml:space="preserve">    </w:t>
      </w:r>
      <w:r w:rsidR="00536316" w:rsidRPr="00FA4500">
        <w:rPr>
          <w:rFonts w:asciiTheme="minorEastAsia" w:eastAsiaTheme="minorEastAsia" w:hAnsiTheme="minorEastAsia" w:cs="宋体"/>
          <w:kern w:val="0"/>
          <w:sz w:val="28"/>
          <w:szCs w:val="28"/>
        </w:rPr>
        <w:fldChar w:fldCharType="begin"/>
      </w:r>
      <w:r w:rsidR="00536316" w:rsidRPr="00FA4500">
        <w:rPr>
          <w:rFonts w:asciiTheme="minorEastAsia" w:eastAsiaTheme="minorEastAsia" w:hAnsiTheme="minorEastAsia" w:cs="宋体"/>
          <w:kern w:val="0"/>
          <w:sz w:val="28"/>
          <w:szCs w:val="28"/>
        </w:rPr>
        <w:instrText xml:space="preserve"> </w:instrText>
      </w:r>
      <w:r w:rsidR="00536316" w:rsidRPr="00FA4500">
        <w:rPr>
          <w:rFonts w:asciiTheme="minorEastAsia" w:eastAsiaTheme="minorEastAsia" w:hAnsiTheme="minorEastAsia" w:cs="宋体" w:hint="eastAsia"/>
          <w:kern w:val="0"/>
          <w:sz w:val="28"/>
          <w:szCs w:val="28"/>
        </w:rPr>
        <w:instrText>= 3 \* GB3</w:instrText>
      </w:r>
      <w:r w:rsidR="00536316" w:rsidRPr="00FA4500">
        <w:rPr>
          <w:rFonts w:asciiTheme="minorEastAsia" w:eastAsiaTheme="minorEastAsia" w:hAnsiTheme="minorEastAsia" w:cs="宋体"/>
          <w:kern w:val="0"/>
          <w:sz w:val="28"/>
          <w:szCs w:val="28"/>
        </w:rPr>
        <w:instrText xml:space="preserve"> </w:instrText>
      </w:r>
      <w:r w:rsidR="00536316" w:rsidRPr="00FA4500">
        <w:rPr>
          <w:rFonts w:asciiTheme="minorEastAsia" w:eastAsiaTheme="minorEastAsia" w:hAnsiTheme="minorEastAsia" w:cs="宋体"/>
          <w:kern w:val="0"/>
          <w:sz w:val="28"/>
          <w:szCs w:val="28"/>
        </w:rPr>
        <w:fldChar w:fldCharType="separate"/>
      </w:r>
      <w:r w:rsidR="00536316" w:rsidRPr="00FA4500">
        <w:rPr>
          <w:rFonts w:asciiTheme="minorEastAsia" w:eastAsiaTheme="minorEastAsia" w:hAnsiTheme="minorEastAsia" w:cs="宋体" w:hint="eastAsia"/>
          <w:noProof/>
          <w:kern w:val="0"/>
          <w:sz w:val="28"/>
          <w:szCs w:val="28"/>
        </w:rPr>
        <w:t>③</w:t>
      </w:r>
      <w:r w:rsidR="00536316" w:rsidRPr="00FA4500">
        <w:rPr>
          <w:rFonts w:asciiTheme="minorEastAsia" w:eastAsiaTheme="minorEastAsia" w:hAnsiTheme="minorEastAsia" w:cs="宋体"/>
          <w:kern w:val="0"/>
          <w:sz w:val="28"/>
          <w:szCs w:val="28"/>
        </w:rPr>
        <w:fldChar w:fldCharType="end"/>
      </w:r>
      <w:r w:rsidR="00647123" w:rsidRPr="00FA4500">
        <w:rPr>
          <w:rFonts w:asciiTheme="minorEastAsia" w:eastAsiaTheme="minorEastAsia" w:hAnsiTheme="minorEastAsia" w:cs="宋体" w:hint="eastAsia"/>
          <w:kern w:val="0"/>
          <w:sz w:val="28"/>
          <w:szCs w:val="28"/>
        </w:rPr>
        <w:t>在发行时明确一定期限限售期的股票，包括但不限于非公开发行股票、公开发行有一定锁定期的股票、首次公开发行股票时公司股东公开发售股份、通过大宗交易取得的带限售期的股票等，不包括停牌、新发行未上市、回购交易中的质押</w:t>
      </w:r>
      <w:proofErr w:type="gramStart"/>
      <w:r w:rsidR="00647123" w:rsidRPr="00FA4500">
        <w:rPr>
          <w:rFonts w:asciiTheme="minorEastAsia" w:eastAsiaTheme="minorEastAsia" w:hAnsiTheme="minorEastAsia" w:cs="宋体" w:hint="eastAsia"/>
          <w:kern w:val="0"/>
          <w:sz w:val="28"/>
          <w:szCs w:val="28"/>
        </w:rPr>
        <w:t>券</w:t>
      </w:r>
      <w:proofErr w:type="gramEnd"/>
      <w:r w:rsidR="00647123" w:rsidRPr="00FA4500">
        <w:rPr>
          <w:rFonts w:asciiTheme="minorEastAsia" w:eastAsiaTheme="minorEastAsia" w:hAnsiTheme="minorEastAsia" w:cs="宋体" w:hint="eastAsia"/>
          <w:kern w:val="0"/>
          <w:sz w:val="28"/>
          <w:szCs w:val="28"/>
        </w:rPr>
        <w:t>等流通受限股票，按监管机构或行业协会有关规定确定公允价值。</w:t>
      </w:r>
    </w:p>
    <w:p w14:paraId="2A674491" w14:textId="2AA9886E" w:rsidR="00AB00C2" w:rsidRPr="00325236" w:rsidRDefault="00723BD4" w:rsidP="00723BD4">
      <w:pPr>
        <w:spacing w:line="360" w:lineRule="auto"/>
        <w:ind w:firstLineChars="200" w:firstLine="560"/>
        <w:rPr>
          <w:rFonts w:ascii="宋体" w:hAnsi="宋体"/>
          <w:sz w:val="28"/>
          <w:szCs w:val="28"/>
        </w:rPr>
      </w:pPr>
      <w:r w:rsidRPr="00325236">
        <w:rPr>
          <w:rFonts w:ascii="宋体" w:hAnsi="宋体" w:hint="eastAsia"/>
          <w:sz w:val="28"/>
          <w:szCs w:val="28"/>
        </w:rPr>
        <w:t>证券投资基金的估值方法：</w:t>
      </w:r>
    </w:p>
    <w:p w14:paraId="101599B6" w14:textId="5FCD0A6D" w:rsidR="00723BD4" w:rsidRPr="00536316" w:rsidRDefault="00723BD4" w:rsidP="00536316">
      <w:pPr>
        <w:pStyle w:val="ab"/>
        <w:numPr>
          <w:ilvl w:val="0"/>
          <w:numId w:val="16"/>
        </w:numPr>
        <w:spacing w:line="360" w:lineRule="auto"/>
        <w:ind w:firstLineChars="0"/>
        <w:rPr>
          <w:rFonts w:ascii="宋体" w:hAnsi="宋体"/>
          <w:sz w:val="28"/>
          <w:szCs w:val="28"/>
        </w:rPr>
      </w:pPr>
      <w:r w:rsidRPr="00536316">
        <w:rPr>
          <w:rFonts w:ascii="宋体" w:hAnsi="宋体" w:hint="eastAsia"/>
          <w:sz w:val="28"/>
          <w:szCs w:val="28"/>
        </w:rPr>
        <w:t>非上市基金估值</w:t>
      </w:r>
    </w:p>
    <w:p w14:paraId="27B68ED2" w14:textId="77777777" w:rsidR="00723BD4" w:rsidRPr="00723BD4" w:rsidRDefault="00723BD4" w:rsidP="00723BD4">
      <w:pPr>
        <w:spacing w:line="360" w:lineRule="auto"/>
        <w:ind w:firstLineChars="200" w:firstLine="560"/>
        <w:rPr>
          <w:rFonts w:ascii="宋体" w:hAnsi="宋体"/>
          <w:sz w:val="28"/>
          <w:szCs w:val="28"/>
        </w:rPr>
      </w:pPr>
      <w:r w:rsidRPr="00723BD4">
        <w:rPr>
          <w:rFonts w:ascii="宋体" w:hAnsi="宋体" w:hint="eastAsia"/>
          <w:sz w:val="28"/>
          <w:szCs w:val="28"/>
        </w:rPr>
        <w:t>非货币市场基金，按所投资基金估值日的份额净值估值；</w:t>
      </w:r>
    </w:p>
    <w:p w14:paraId="2191CE81" w14:textId="77777777" w:rsidR="00723BD4" w:rsidRPr="00723BD4" w:rsidRDefault="00723BD4" w:rsidP="00723BD4">
      <w:pPr>
        <w:spacing w:line="360" w:lineRule="auto"/>
        <w:ind w:firstLineChars="200" w:firstLine="560"/>
        <w:rPr>
          <w:rFonts w:ascii="宋体" w:hAnsi="宋体"/>
          <w:sz w:val="28"/>
          <w:szCs w:val="28"/>
        </w:rPr>
      </w:pPr>
      <w:r w:rsidRPr="00723BD4">
        <w:rPr>
          <w:rFonts w:ascii="宋体" w:hAnsi="宋体" w:hint="eastAsia"/>
          <w:sz w:val="28"/>
          <w:szCs w:val="28"/>
        </w:rPr>
        <w:t>货币市场基金，按所投资基金前一估值日后至估值日期间（含节假日）的万份收益计提估值日基金收益。</w:t>
      </w:r>
    </w:p>
    <w:p w14:paraId="71ABF7E3" w14:textId="3C9745D0" w:rsidR="00723BD4" w:rsidRPr="00723BD4" w:rsidRDefault="00536316" w:rsidP="00723BD4">
      <w:pPr>
        <w:spacing w:line="360" w:lineRule="auto"/>
        <w:ind w:firstLineChars="200" w:firstLine="560"/>
        <w:rPr>
          <w:rFonts w:ascii="宋体" w:hAnsi="宋体"/>
          <w:sz w:val="28"/>
          <w:szCs w:val="28"/>
        </w:rPr>
      </w:pPr>
      <w:r w:rsidRPr="00536316">
        <w:rPr>
          <w:rFonts w:asciiTheme="minorEastAsia" w:eastAsiaTheme="minorEastAsia" w:hAnsiTheme="minorEastAsia" w:cs="宋体"/>
          <w:kern w:val="0"/>
          <w:sz w:val="28"/>
          <w:szCs w:val="28"/>
        </w:rPr>
        <w:fldChar w:fldCharType="begin"/>
      </w:r>
      <w:r w:rsidRPr="00536316">
        <w:rPr>
          <w:rFonts w:asciiTheme="minorEastAsia" w:eastAsiaTheme="minorEastAsia" w:hAnsiTheme="minorEastAsia" w:cs="宋体"/>
          <w:kern w:val="0"/>
          <w:sz w:val="28"/>
          <w:szCs w:val="28"/>
        </w:rPr>
        <w:instrText xml:space="preserve"> </w:instrText>
      </w:r>
      <w:r w:rsidRPr="00536316">
        <w:rPr>
          <w:rFonts w:asciiTheme="minorEastAsia" w:eastAsiaTheme="minorEastAsia" w:hAnsiTheme="minorEastAsia" w:cs="宋体" w:hint="eastAsia"/>
          <w:kern w:val="0"/>
          <w:sz w:val="28"/>
          <w:szCs w:val="28"/>
        </w:rPr>
        <w:instrText>= 2 \* GB3</w:instrText>
      </w:r>
      <w:r w:rsidRPr="00536316">
        <w:rPr>
          <w:rFonts w:asciiTheme="minorEastAsia" w:eastAsiaTheme="minorEastAsia" w:hAnsiTheme="minorEastAsia" w:cs="宋体"/>
          <w:kern w:val="0"/>
          <w:sz w:val="28"/>
          <w:szCs w:val="28"/>
        </w:rPr>
        <w:instrText xml:space="preserve"> </w:instrText>
      </w:r>
      <w:r w:rsidRPr="00536316">
        <w:rPr>
          <w:rFonts w:asciiTheme="minorEastAsia" w:eastAsiaTheme="minorEastAsia" w:hAnsiTheme="minorEastAsia" w:cs="宋体"/>
          <w:kern w:val="0"/>
          <w:sz w:val="28"/>
          <w:szCs w:val="28"/>
        </w:rPr>
        <w:fldChar w:fldCharType="separate"/>
      </w:r>
      <w:r w:rsidRPr="00536316">
        <w:rPr>
          <w:rFonts w:asciiTheme="minorEastAsia" w:eastAsiaTheme="minorEastAsia" w:hAnsiTheme="minorEastAsia" w:cs="宋体" w:hint="eastAsia"/>
          <w:noProof/>
          <w:kern w:val="0"/>
          <w:sz w:val="28"/>
          <w:szCs w:val="28"/>
        </w:rPr>
        <w:t>②</w:t>
      </w:r>
      <w:r w:rsidRPr="00536316">
        <w:rPr>
          <w:rFonts w:asciiTheme="minorEastAsia" w:eastAsiaTheme="minorEastAsia" w:hAnsiTheme="minorEastAsia" w:cs="宋体"/>
          <w:kern w:val="0"/>
          <w:sz w:val="28"/>
          <w:szCs w:val="28"/>
        </w:rPr>
        <w:fldChar w:fldCharType="end"/>
      </w:r>
      <w:r w:rsidR="00723BD4" w:rsidRPr="00723BD4">
        <w:rPr>
          <w:rFonts w:ascii="宋体" w:hAnsi="宋体" w:hint="eastAsia"/>
          <w:sz w:val="28"/>
          <w:szCs w:val="28"/>
        </w:rPr>
        <w:t>上市基金估值</w:t>
      </w:r>
    </w:p>
    <w:p w14:paraId="6D51B52D" w14:textId="77777777" w:rsidR="00723BD4" w:rsidRPr="00723BD4" w:rsidRDefault="00723BD4" w:rsidP="00723BD4">
      <w:pPr>
        <w:spacing w:line="360" w:lineRule="auto"/>
        <w:ind w:firstLineChars="200" w:firstLine="560"/>
        <w:rPr>
          <w:rFonts w:ascii="宋体" w:hAnsi="宋体"/>
          <w:sz w:val="28"/>
          <w:szCs w:val="28"/>
        </w:rPr>
      </w:pPr>
      <w:r w:rsidRPr="00723BD4">
        <w:rPr>
          <w:rFonts w:ascii="宋体" w:hAnsi="宋体" w:hint="eastAsia"/>
          <w:sz w:val="28"/>
          <w:szCs w:val="28"/>
        </w:rPr>
        <w:t>ETF 基金、上市定期开放式基金、封闭式基金，按所投资基金估值日的收盘价估值；</w:t>
      </w:r>
    </w:p>
    <w:p w14:paraId="72A066F9" w14:textId="77777777" w:rsidR="00723BD4" w:rsidRPr="00723BD4" w:rsidRDefault="00723BD4" w:rsidP="00723BD4">
      <w:pPr>
        <w:spacing w:line="360" w:lineRule="auto"/>
        <w:ind w:firstLineChars="200" w:firstLine="560"/>
        <w:rPr>
          <w:rFonts w:ascii="宋体" w:hAnsi="宋体"/>
          <w:sz w:val="28"/>
          <w:szCs w:val="28"/>
        </w:rPr>
      </w:pPr>
      <w:r w:rsidRPr="00723BD4">
        <w:rPr>
          <w:rFonts w:ascii="宋体" w:hAnsi="宋体" w:hint="eastAsia"/>
          <w:sz w:val="28"/>
          <w:szCs w:val="28"/>
        </w:rPr>
        <w:t>上市开放式基金（LOF），按所投资基金估值日的份额净值估值；</w:t>
      </w:r>
    </w:p>
    <w:p w14:paraId="44E3AD51" w14:textId="385C13ED" w:rsidR="00723BD4" w:rsidRDefault="00723BD4" w:rsidP="00723BD4">
      <w:pPr>
        <w:spacing w:line="360" w:lineRule="auto"/>
        <w:ind w:firstLineChars="200" w:firstLine="560"/>
        <w:rPr>
          <w:rFonts w:ascii="宋体" w:hAnsi="宋体"/>
          <w:sz w:val="28"/>
          <w:szCs w:val="28"/>
        </w:rPr>
      </w:pPr>
      <w:r w:rsidRPr="00723BD4">
        <w:rPr>
          <w:rFonts w:ascii="宋体" w:hAnsi="宋体" w:hint="eastAsia"/>
          <w:sz w:val="28"/>
          <w:szCs w:val="28"/>
        </w:rPr>
        <w:lastRenderedPageBreak/>
        <w:t>上市交易型货币市场基金，如所投资基金披露份额净值，则按所投资基金估值日的份额净值估值；如所投资基金披露万份（百份）收益，则按所投资基金前一估值日后至估值日期间（含节假日）的万份（百份） 收益计提估值日基金收益。</w:t>
      </w:r>
    </w:p>
    <w:p w14:paraId="3D187D3D" w14:textId="50D98FAD" w:rsidR="005E0D4B" w:rsidRPr="005E0D4B" w:rsidRDefault="00536316" w:rsidP="005E0D4B">
      <w:pPr>
        <w:spacing w:line="360" w:lineRule="auto"/>
        <w:ind w:firstLineChars="200" w:firstLine="560"/>
        <w:rPr>
          <w:rFonts w:ascii="宋体" w:hAnsi="宋体"/>
          <w:sz w:val="28"/>
          <w:szCs w:val="28"/>
        </w:rPr>
      </w:pPr>
      <w:r>
        <w:rPr>
          <w:rFonts w:ascii="宋体" w:hAnsi="宋体"/>
          <w:sz w:val="28"/>
          <w:szCs w:val="28"/>
        </w:rPr>
        <w:fldChar w:fldCharType="begin"/>
      </w:r>
      <w:r>
        <w:rPr>
          <w:rFonts w:ascii="宋体" w:hAnsi="宋体"/>
          <w:sz w:val="28"/>
          <w:szCs w:val="28"/>
        </w:rPr>
        <w:instrText xml:space="preserve"> </w:instrText>
      </w:r>
      <w:r>
        <w:rPr>
          <w:rFonts w:ascii="宋体" w:hAnsi="宋体" w:hint="eastAsia"/>
          <w:sz w:val="28"/>
          <w:szCs w:val="28"/>
        </w:rPr>
        <w:instrText>= 3 \* GB3</w:instrText>
      </w:r>
      <w:r>
        <w:rPr>
          <w:rFonts w:ascii="宋体" w:hAnsi="宋体"/>
          <w:sz w:val="28"/>
          <w:szCs w:val="28"/>
        </w:rPr>
        <w:instrText xml:space="preserve"> </w:instrText>
      </w:r>
      <w:r>
        <w:rPr>
          <w:rFonts w:ascii="宋体" w:hAnsi="宋体"/>
          <w:sz w:val="28"/>
          <w:szCs w:val="28"/>
        </w:rPr>
        <w:fldChar w:fldCharType="separate"/>
      </w:r>
      <w:r>
        <w:rPr>
          <w:rFonts w:ascii="宋体" w:hAnsi="宋体" w:hint="eastAsia"/>
          <w:noProof/>
          <w:sz w:val="28"/>
          <w:szCs w:val="28"/>
        </w:rPr>
        <w:t>③</w:t>
      </w:r>
      <w:r>
        <w:rPr>
          <w:rFonts w:ascii="宋体" w:hAnsi="宋体"/>
          <w:sz w:val="28"/>
          <w:szCs w:val="28"/>
        </w:rPr>
        <w:fldChar w:fldCharType="end"/>
      </w:r>
      <w:r w:rsidR="005E0D4B" w:rsidRPr="005E0D4B">
        <w:rPr>
          <w:rFonts w:ascii="宋体" w:hAnsi="宋体" w:hint="eastAsia"/>
          <w:sz w:val="28"/>
          <w:szCs w:val="28"/>
        </w:rPr>
        <w:t>特殊情况处理</w:t>
      </w:r>
    </w:p>
    <w:p w14:paraId="6F895EFB" w14:textId="49C2A938" w:rsidR="005E0D4B" w:rsidRPr="005E0D4B" w:rsidRDefault="005E0D4B" w:rsidP="005E0D4B">
      <w:pPr>
        <w:spacing w:line="360" w:lineRule="auto"/>
        <w:ind w:firstLineChars="200" w:firstLine="560"/>
        <w:rPr>
          <w:rFonts w:ascii="宋体" w:hAnsi="宋体"/>
          <w:sz w:val="28"/>
          <w:szCs w:val="28"/>
        </w:rPr>
      </w:pPr>
      <w:proofErr w:type="gramStart"/>
      <w:r w:rsidRPr="005E0D4B">
        <w:rPr>
          <w:rFonts w:ascii="宋体" w:hAnsi="宋体" w:hint="eastAsia"/>
          <w:sz w:val="28"/>
          <w:szCs w:val="28"/>
        </w:rPr>
        <w:t>如遇所投资</w:t>
      </w:r>
      <w:proofErr w:type="gramEnd"/>
      <w:r w:rsidRPr="005E0D4B">
        <w:rPr>
          <w:rFonts w:ascii="宋体" w:hAnsi="宋体" w:hint="eastAsia"/>
          <w:sz w:val="28"/>
          <w:szCs w:val="28"/>
        </w:rPr>
        <w:t>基金不公布基金份额净值、进行折算或拆分、估值日无交易等特殊情况，管理人根据以下原则进行估值：</w:t>
      </w:r>
    </w:p>
    <w:p w14:paraId="040DAA84" w14:textId="56BDFD59" w:rsidR="005E0D4B" w:rsidRPr="005E0D4B" w:rsidRDefault="00155FD4" w:rsidP="005E0D4B">
      <w:pPr>
        <w:spacing w:line="360" w:lineRule="auto"/>
        <w:ind w:firstLineChars="200" w:firstLine="560"/>
        <w:rPr>
          <w:rFonts w:ascii="宋体" w:hAnsi="宋体"/>
          <w:sz w:val="28"/>
          <w:szCs w:val="28"/>
        </w:rPr>
      </w:pPr>
      <w:r>
        <w:rPr>
          <w:rFonts w:ascii="宋体" w:hAnsi="宋体" w:hint="eastAsia"/>
          <w:sz w:val="28"/>
          <w:szCs w:val="28"/>
        </w:rPr>
        <w:t>1.</w:t>
      </w:r>
      <w:r w:rsidR="005E0D4B" w:rsidRPr="005E0D4B">
        <w:rPr>
          <w:rFonts w:ascii="宋体" w:hAnsi="宋体" w:hint="eastAsia"/>
          <w:sz w:val="28"/>
          <w:szCs w:val="28"/>
        </w:rPr>
        <w:t>以所投资基金的基金份额净值估值的，若所投资基金与理财产品估值频率一致但未公布估值日基金份额净值，按其最近公布的基金份额净值为基础估值。</w:t>
      </w:r>
    </w:p>
    <w:p w14:paraId="1B5329A6" w14:textId="634FEA9D" w:rsidR="005E0D4B" w:rsidRPr="005E0D4B" w:rsidRDefault="00155FD4" w:rsidP="005E0D4B">
      <w:pPr>
        <w:spacing w:line="360" w:lineRule="auto"/>
        <w:ind w:firstLineChars="200" w:firstLine="560"/>
        <w:rPr>
          <w:rFonts w:ascii="宋体" w:hAnsi="宋体"/>
          <w:sz w:val="28"/>
          <w:szCs w:val="28"/>
        </w:rPr>
      </w:pPr>
      <w:r>
        <w:rPr>
          <w:rFonts w:ascii="宋体" w:hAnsi="宋体" w:hint="eastAsia"/>
          <w:sz w:val="28"/>
          <w:szCs w:val="28"/>
        </w:rPr>
        <w:t>2.</w:t>
      </w:r>
      <w:r w:rsidR="005E0D4B" w:rsidRPr="005E0D4B">
        <w:rPr>
          <w:rFonts w:ascii="宋体" w:hAnsi="宋体" w:hint="eastAsia"/>
          <w:sz w:val="28"/>
          <w:szCs w:val="28"/>
        </w:rPr>
        <w:t>以所投资基金的收盘价估值的，若估值日无交易，且最近交易日后市场环境未发生重大变化，按最近交易日的收盘价估值；如最近交易日后市场环境发生了重大变化的，可使用最新的基金份额净值为基础或参考类似投资品种的现行市价及重大变化因素调整最近交易市价，确定公允价值。</w:t>
      </w:r>
    </w:p>
    <w:p w14:paraId="607198C6" w14:textId="47729383" w:rsidR="005E0D4B" w:rsidRPr="005E0D4B" w:rsidRDefault="00155FD4" w:rsidP="005E0D4B">
      <w:pPr>
        <w:spacing w:line="360" w:lineRule="auto"/>
        <w:ind w:firstLineChars="200" w:firstLine="560"/>
        <w:rPr>
          <w:rFonts w:ascii="宋体" w:hAnsi="宋体"/>
          <w:sz w:val="28"/>
          <w:szCs w:val="28"/>
        </w:rPr>
      </w:pPr>
      <w:r>
        <w:rPr>
          <w:rFonts w:ascii="宋体" w:hAnsi="宋体" w:hint="eastAsia"/>
          <w:sz w:val="28"/>
          <w:szCs w:val="28"/>
        </w:rPr>
        <w:t>3.</w:t>
      </w:r>
      <w:r w:rsidR="005E0D4B" w:rsidRPr="005E0D4B">
        <w:rPr>
          <w:rFonts w:ascii="宋体" w:hAnsi="宋体" w:hint="eastAsia"/>
          <w:sz w:val="28"/>
          <w:szCs w:val="28"/>
        </w:rPr>
        <w:t>如果所投资基金前一估值日至估值日期间发生分红除权、折算或拆分，管理人应根据基金份额净值或收盘价、单位基金份额分红金额、折算拆分比例、持仓份额等因素合理确定公允价值。</w:t>
      </w:r>
    </w:p>
    <w:p w14:paraId="3F754AEE" w14:textId="16FE2435" w:rsidR="005E0D4B" w:rsidRPr="00DF3185" w:rsidRDefault="00155FD4" w:rsidP="005E0D4B">
      <w:pPr>
        <w:spacing w:line="360" w:lineRule="auto"/>
        <w:ind w:firstLineChars="200" w:firstLine="560"/>
        <w:rPr>
          <w:rFonts w:ascii="宋体" w:hAnsi="宋体"/>
          <w:sz w:val="28"/>
          <w:szCs w:val="28"/>
          <w:highlight w:val="yellow"/>
        </w:rPr>
      </w:pPr>
      <w:r>
        <w:rPr>
          <w:rFonts w:ascii="宋体" w:hAnsi="宋体" w:hint="eastAsia"/>
          <w:sz w:val="28"/>
          <w:szCs w:val="28"/>
        </w:rPr>
        <w:t>4.</w:t>
      </w:r>
      <w:r w:rsidR="005E0D4B" w:rsidRPr="005E0D4B">
        <w:rPr>
          <w:rFonts w:ascii="宋体" w:hAnsi="宋体" w:hint="eastAsia"/>
          <w:sz w:val="28"/>
          <w:szCs w:val="28"/>
        </w:rPr>
        <w:t>当管理人认为所投资基金按上述第1条至第3条进行估值不能客观反映其公允价值的，在法律法规允许的范围内，管理人可根据具体情况与托管人协商一致采用合理的估值技术或估值标准确定其公允价值。</w:t>
      </w:r>
    </w:p>
    <w:p w14:paraId="15ED9A07" w14:textId="28521F7C" w:rsidR="006F5361" w:rsidRPr="00DF3185" w:rsidRDefault="006F5361" w:rsidP="00DF3185">
      <w:pPr>
        <w:tabs>
          <w:tab w:val="left" w:pos="851"/>
        </w:tabs>
        <w:spacing w:line="360" w:lineRule="exact"/>
        <w:ind w:firstLineChars="200" w:firstLine="560"/>
        <w:rPr>
          <w:rFonts w:ascii="宋体" w:hAnsi="宋体" w:cs="Arial"/>
          <w:sz w:val="28"/>
          <w:szCs w:val="28"/>
        </w:rPr>
      </w:pPr>
      <w:r w:rsidRPr="00DF3185">
        <w:rPr>
          <w:rFonts w:ascii="宋体" w:hAnsi="宋体" w:cs="Arial"/>
          <w:sz w:val="28"/>
          <w:szCs w:val="28"/>
        </w:rPr>
        <w:lastRenderedPageBreak/>
        <w:t>持有的回购以成本列示，按合同利率在回购期间内逐日计提应收或应付利息。</w:t>
      </w:r>
    </w:p>
    <w:p w14:paraId="75BDBCB9" w14:textId="4B877CE5" w:rsidR="006F5361" w:rsidRPr="00DF3185" w:rsidRDefault="006F5361" w:rsidP="00DF3185">
      <w:pPr>
        <w:autoSpaceDE w:val="0"/>
        <w:autoSpaceDN w:val="0"/>
        <w:adjustRightInd w:val="0"/>
        <w:ind w:firstLineChars="200" w:firstLine="560"/>
        <w:jc w:val="left"/>
        <w:rPr>
          <w:rFonts w:ascii="宋体" w:cs="宋体"/>
          <w:kern w:val="0"/>
          <w:sz w:val="28"/>
          <w:szCs w:val="28"/>
        </w:rPr>
      </w:pPr>
      <w:r w:rsidRPr="00DF3185">
        <w:rPr>
          <w:rFonts w:ascii="宋体" w:hAnsi="宋体" w:cs="Arial" w:hint="eastAsia"/>
          <w:sz w:val="28"/>
          <w:szCs w:val="28"/>
        </w:rPr>
        <w:t>银行账户存款每日计提利息，以实际利息到账为准。证券资金账户内资金每日计提利息，在利息到账日以实收利息入账。</w:t>
      </w:r>
      <w:r w:rsidRPr="00DF3185">
        <w:rPr>
          <w:rFonts w:ascii="宋体" w:cs="宋体" w:hint="eastAsia"/>
          <w:kern w:val="0"/>
          <w:sz w:val="28"/>
          <w:szCs w:val="28"/>
        </w:rPr>
        <w:t>持有的银行定期存款或通知存款以本金列示，按协议或合同利率逐日确认利息收入。</w:t>
      </w:r>
    </w:p>
    <w:p w14:paraId="479AC290" w14:textId="2F652B23" w:rsidR="00C641ED" w:rsidRPr="00C641ED" w:rsidRDefault="00C641ED" w:rsidP="00C641ED">
      <w:pPr>
        <w:adjustRightInd w:val="0"/>
        <w:snapToGrid w:val="0"/>
        <w:spacing w:line="560" w:lineRule="exact"/>
        <w:ind w:firstLineChars="200" w:firstLine="560"/>
        <w:rPr>
          <w:rFonts w:ascii="宋体" w:hAnsi="宋体"/>
          <w:color w:val="000000" w:themeColor="text1"/>
          <w:sz w:val="28"/>
          <w:szCs w:val="28"/>
        </w:rPr>
      </w:pPr>
      <w:r w:rsidRPr="00C641ED">
        <w:rPr>
          <w:rFonts w:ascii="宋体" w:hAnsi="宋体"/>
          <w:color w:val="000000" w:themeColor="text1"/>
          <w:sz w:val="28"/>
          <w:szCs w:val="28"/>
        </w:rPr>
        <w:t>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w:t>
      </w:r>
      <w:r w:rsidRPr="00DF3185">
        <w:rPr>
          <w:rFonts w:ascii="宋体" w:hAnsi="宋体"/>
          <w:color w:val="000000" w:themeColor="text1"/>
          <w:sz w:val="28"/>
          <w:szCs w:val="28"/>
        </w:rPr>
        <w:t>。</w:t>
      </w:r>
      <w:r w:rsidR="00AB00C2" w:rsidRPr="00DF3185">
        <w:rPr>
          <w:rFonts w:ascii="宋体" w:cs="宋体" w:hint="eastAsia"/>
          <w:kern w:val="0"/>
          <w:sz w:val="28"/>
          <w:szCs w:val="28"/>
        </w:rPr>
        <w:t>对于含投资人回售权的固定收益品种，回售登记期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r w:rsidR="002A3D2C">
        <w:rPr>
          <w:rFonts w:ascii="宋体" w:cs="宋体" w:hint="eastAsia"/>
          <w:kern w:val="0"/>
          <w:sz w:val="28"/>
          <w:szCs w:val="28"/>
        </w:rPr>
        <w:t>。</w:t>
      </w:r>
      <w:r w:rsidRPr="00C641ED">
        <w:rPr>
          <w:rFonts w:ascii="宋体" w:hAnsi="宋体"/>
          <w:color w:val="000000" w:themeColor="text1"/>
          <w:sz w:val="28"/>
          <w:szCs w:val="28"/>
        </w:rPr>
        <w:t>同一债券或</w:t>
      </w:r>
      <w:r w:rsidRPr="00095F0D">
        <w:rPr>
          <w:rFonts w:ascii="宋体" w:hAnsi="宋体"/>
          <w:color w:val="000000" w:themeColor="text1"/>
          <w:sz w:val="28"/>
          <w:szCs w:val="28"/>
        </w:rPr>
        <w:t>股票</w:t>
      </w:r>
      <w:r w:rsidRPr="00C641ED">
        <w:rPr>
          <w:rFonts w:ascii="宋体" w:hAnsi="宋体"/>
          <w:color w:val="000000" w:themeColor="text1"/>
          <w:sz w:val="28"/>
          <w:szCs w:val="28"/>
        </w:rPr>
        <w:t>同时在两个或两个以上市场交易的，按债券或股票所处的市场分别估值。</w:t>
      </w:r>
    </w:p>
    <w:p w14:paraId="16CAF346" w14:textId="3637D96D" w:rsidR="00C641ED" w:rsidRPr="00C641ED" w:rsidRDefault="00C641ED" w:rsidP="00C641ED">
      <w:pPr>
        <w:adjustRightInd w:val="0"/>
        <w:snapToGrid w:val="0"/>
        <w:spacing w:line="560" w:lineRule="exact"/>
        <w:ind w:firstLineChars="200" w:firstLine="560"/>
        <w:rPr>
          <w:rFonts w:ascii="宋体" w:hAnsi="宋体"/>
          <w:color w:val="000000" w:themeColor="text1"/>
          <w:sz w:val="28"/>
          <w:szCs w:val="28"/>
        </w:rPr>
      </w:pPr>
      <w:r w:rsidRPr="00C641ED">
        <w:rPr>
          <w:rFonts w:ascii="宋体" w:hAnsi="宋体"/>
          <w:color w:val="000000" w:themeColor="text1"/>
          <w:sz w:val="28"/>
          <w:szCs w:val="28"/>
        </w:rPr>
        <w:t>同业存单按估值日第三方估值机构提供的估值净价估值；选定的第三方估值机构未提供估值价格的，按成本估值。</w:t>
      </w:r>
    </w:p>
    <w:p w14:paraId="4FEABD68" w14:textId="33FB1FE3" w:rsidR="00C641ED" w:rsidRDefault="00C641ED" w:rsidP="00C641ED">
      <w:pPr>
        <w:adjustRightInd w:val="0"/>
        <w:snapToGrid w:val="0"/>
        <w:spacing w:line="560" w:lineRule="exact"/>
        <w:ind w:firstLineChars="200" w:firstLine="560"/>
        <w:rPr>
          <w:rFonts w:ascii="宋体" w:hAnsi="宋体"/>
          <w:color w:val="000000" w:themeColor="text1"/>
          <w:sz w:val="28"/>
          <w:szCs w:val="28"/>
        </w:rPr>
      </w:pPr>
      <w:r w:rsidRPr="00C641ED">
        <w:rPr>
          <w:rFonts w:ascii="宋体" w:hAnsi="宋体"/>
          <w:color w:val="000000" w:themeColor="text1"/>
          <w:sz w:val="28"/>
          <w:szCs w:val="28"/>
        </w:rPr>
        <w:t>投资国债期货</w:t>
      </w:r>
      <w:r w:rsidR="00AB00C2">
        <w:rPr>
          <w:rFonts w:ascii="宋体" w:hAnsi="宋体" w:hint="eastAsia"/>
          <w:color w:val="000000" w:themeColor="text1"/>
          <w:sz w:val="28"/>
          <w:szCs w:val="28"/>
        </w:rPr>
        <w:t>、股指期货</w:t>
      </w:r>
      <w:r w:rsidRPr="00C641ED">
        <w:rPr>
          <w:rFonts w:ascii="宋体" w:hAnsi="宋体"/>
          <w:color w:val="000000" w:themeColor="text1"/>
          <w:sz w:val="28"/>
          <w:szCs w:val="28"/>
        </w:rPr>
        <w:t>合约，一般以估值日的结算价估值，估值当日无结算价的，且最近交易日后经济环境未发生重大变化的，采用最近交易日结算价估值。</w:t>
      </w:r>
    </w:p>
    <w:p w14:paraId="2EB47614" w14:textId="6C6FCB98" w:rsidR="00AB00C2" w:rsidRPr="00173370" w:rsidRDefault="00AB00C2" w:rsidP="00DF3185">
      <w:pPr>
        <w:adjustRightInd w:val="0"/>
        <w:snapToGrid w:val="0"/>
        <w:spacing w:line="560" w:lineRule="exact"/>
        <w:ind w:firstLineChars="300" w:firstLine="840"/>
        <w:rPr>
          <w:rFonts w:ascii="宋体" w:hAnsi="宋体"/>
          <w:color w:val="000000" w:themeColor="text1"/>
          <w:sz w:val="28"/>
          <w:szCs w:val="28"/>
        </w:rPr>
      </w:pPr>
      <w:r w:rsidRPr="00DF3185">
        <w:rPr>
          <w:rFonts w:ascii="宋体" w:cs="宋体" w:hint="eastAsia"/>
          <w:kern w:val="0"/>
          <w:sz w:val="28"/>
          <w:szCs w:val="28"/>
        </w:rPr>
        <w:t>本基金投资股票期权，根据相关法律法规以及监管部门的规定估值。</w:t>
      </w:r>
    </w:p>
    <w:p w14:paraId="2B92392A" w14:textId="22C6521F" w:rsidR="00C641ED" w:rsidRDefault="00C641ED" w:rsidP="00C641ED">
      <w:pPr>
        <w:adjustRightInd w:val="0"/>
        <w:snapToGrid w:val="0"/>
        <w:spacing w:line="560" w:lineRule="exact"/>
        <w:ind w:firstLineChars="200" w:firstLine="560"/>
        <w:rPr>
          <w:rFonts w:ascii="宋体" w:hAnsi="宋体"/>
          <w:color w:val="000000" w:themeColor="text1"/>
          <w:sz w:val="28"/>
          <w:szCs w:val="28"/>
        </w:rPr>
      </w:pPr>
      <w:r w:rsidRPr="00C641ED">
        <w:rPr>
          <w:rFonts w:ascii="宋体" w:hAnsi="宋体"/>
          <w:color w:val="000000" w:themeColor="text1"/>
          <w:sz w:val="28"/>
          <w:szCs w:val="28"/>
        </w:rPr>
        <w:t>估值计算中涉及港币或其他外币币种对人民币汇率的，</w:t>
      </w:r>
      <w:r>
        <w:rPr>
          <w:rFonts w:ascii="宋体" w:hAnsi="宋体" w:hint="eastAsia"/>
          <w:color w:val="000000" w:themeColor="text1"/>
          <w:sz w:val="28"/>
          <w:szCs w:val="28"/>
        </w:rPr>
        <w:t>应</w:t>
      </w:r>
      <w:r w:rsidRPr="00C641ED">
        <w:rPr>
          <w:rFonts w:ascii="宋体" w:hAnsi="宋体"/>
          <w:color w:val="000000" w:themeColor="text1"/>
          <w:sz w:val="28"/>
          <w:szCs w:val="28"/>
        </w:rPr>
        <w:t>依据当日中国人民银行或其授权机构公布的人民币汇率的中间价</w:t>
      </w:r>
      <w:r>
        <w:rPr>
          <w:rFonts w:ascii="宋体" w:hAnsi="宋体" w:hint="eastAsia"/>
          <w:color w:val="000000" w:themeColor="text1"/>
          <w:sz w:val="28"/>
          <w:szCs w:val="28"/>
        </w:rPr>
        <w:t>所对应的</w:t>
      </w:r>
      <w:r w:rsidRPr="00C641ED">
        <w:rPr>
          <w:rFonts w:ascii="宋体" w:hAnsi="宋体"/>
          <w:color w:val="000000" w:themeColor="text1"/>
          <w:sz w:val="28"/>
          <w:szCs w:val="28"/>
        </w:rPr>
        <w:t>汇率为基准。</w:t>
      </w:r>
    </w:p>
    <w:p w14:paraId="2079D3FE" w14:textId="7E42E116" w:rsidR="00173370" w:rsidRPr="00DF3185" w:rsidRDefault="00173370" w:rsidP="00DF3185">
      <w:pPr>
        <w:ind w:firstLineChars="200" w:firstLine="560"/>
        <w:rPr>
          <w:rFonts w:ascii="宋体" w:hAnsi="宋体"/>
          <w:sz w:val="28"/>
          <w:szCs w:val="28"/>
        </w:rPr>
      </w:pPr>
      <w:r w:rsidRPr="00DF3185">
        <w:rPr>
          <w:rFonts w:ascii="宋体" w:hAnsi="宋体" w:hint="eastAsia"/>
          <w:sz w:val="28"/>
          <w:szCs w:val="28"/>
        </w:rPr>
        <w:lastRenderedPageBreak/>
        <w:t>非标准化债权类资产存在可以确定公允价值的，以公允价值计算，公允价值不能确定的，按照成本法估值。</w:t>
      </w:r>
      <w:r w:rsidRPr="00DF3185">
        <w:rPr>
          <w:rFonts w:ascii="宋体" w:hAnsi="宋体"/>
          <w:sz w:val="28"/>
          <w:szCs w:val="28"/>
        </w:rPr>
        <w:t xml:space="preserve">  </w:t>
      </w:r>
    </w:p>
    <w:p w14:paraId="6FE3E401" w14:textId="3A1EB4FC" w:rsidR="00173370" w:rsidRPr="00DF3185" w:rsidRDefault="00173370" w:rsidP="00DF3185">
      <w:pPr>
        <w:ind w:firstLineChars="200" w:firstLine="560"/>
        <w:rPr>
          <w:rFonts w:ascii="宋体" w:hAnsi="宋体"/>
          <w:sz w:val="28"/>
          <w:szCs w:val="28"/>
        </w:rPr>
      </w:pPr>
      <w:r w:rsidRPr="00DF3185">
        <w:rPr>
          <w:rFonts w:ascii="宋体" w:hAnsi="宋体" w:hint="eastAsia"/>
          <w:sz w:val="28"/>
          <w:szCs w:val="28"/>
        </w:rPr>
        <w:t>其他符合监管要求的资产</w:t>
      </w:r>
      <w:r w:rsidRPr="00DF3185">
        <w:rPr>
          <w:rFonts w:ascii="宋体" w:hAnsi="宋体"/>
          <w:sz w:val="28"/>
          <w:szCs w:val="28"/>
        </w:rPr>
        <w:t>,存在可以确定公允价值的，以公允价值估值；公允价值不能确定的，</w:t>
      </w:r>
      <w:r w:rsidR="00723BD4" w:rsidRPr="00DF3185">
        <w:rPr>
          <w:rFonts w:ascii="宋体" w:hAnsi="宋体" w:hint="eastAsia"/>
          <w:sz w:val="28"/>
          <w:szCs w:val="28"/>
        </w:rPr>
        <w:t>可</w:t>
      </w:r>
      <w:r w:rsidRPr="00DF3185">
        <w:rPr>
          <w:rFonts w:ascii="宋体" w:hAnsi="宋体"/>
          <w:sz w:val="28"/>
          <w:szCs w:val="28"/>
        </w:rPr>
        <w:t>根据</w:t>
      </w:r>
      <w:r w:rsidRPr="00DF3185">
        <w:rPr>
          <w:rFonts w:ascii="宋体" w:hAnsi="宋体" w:hint="eastAsia"/>
          <w:sz w:val="28"/>
          <w:szCs w:val="28"/>
        </w:rPr>
        <w:t>成本法估值。</w:t>
      </w:r>
    </w:p>
    <w:p w14:paraId="363AC5DF" w14:textId="5734A3EC" w:rsidR="00155FD4" w:rsidRPr="00BC3981" w:rsidRDefault="00173370" w:rsidP="00536316">
      <w:pPr>
        <w:spacing w:line="560" w:lineRule="exact"/>
        <w:ind w:firstLineChars="200" w:firstLine="560"/>
        <w:rPr>
          <w:rFonts w:ascii="宋体" w:hAnsi="宋体"/>
          <w:snapToGrid w:val="0"/>
          <w:color w:val="000000" w:themeColor="text1"/>
          <w:kern w:val="0"/>
          <w:sz w:val="28"/>
          <w:szCs w:val="28"/>
        </w:rPr>
      </w:pPr>
      <w:r w:rsidRPr="00DF3185">
        <w:rPr>
          <w:rFonts w:ascii="宋体" w:hAnsi="宋体" w:hint="eastAsia"/>
          <w:sz w:val="28"/>
          <w:szCs w:val="28"/>
        </w:rPr>
        <w:t>相关法律法规以及监管部门有强制规定的，从其规定。如有新增事项，按国家最新规定估值。</w:t>
      </w:r>
      <w:r w:rsidR="00155FD4">
        <w:rPr>
          <w:rFonts w:ascii="宋体" w:hAnsi="宋体" w:hint="eastAsia"/>
          <w:snapToGrid w:val="0"/>
          <w:color w:val="000000" w:themeColor="text1"/>
          <w:kern w:val="0"/>
          <w:sz w:val="28"/>
          <w:szCs w:val="28"/>
        </w:rPr>
        <w:t>（5）</w:t>
      </w:r>
      <w:r w:rsidR="00155FD4" w:rsidRPr="00BC3981">
        <w:rPr>
          <w:rFonts w:ascii="宋体" w:hAnsi="宋体"/>
          <w:snapToGrid w:val="0"/>
          <w:color w:val="000000" w:themeColor="text1"/>
          <w:kern w:val="0"/>
          <w:sz w:val="28"/>
          <w:szCs w:val="28"/>
        </w:rPr>
        <w:t xml:space="preserve">估值差错处理 </w:t>
      </w:r>
    </w:p>
    <w:p w14:paraId="07C5DFAC" w14:textId="77777777" w:rsidR="00155FD4" w:rsidRDefault="00155FD4" w:rsidP="00536316">
      <w:pPr>
        <w:spacing w:line="560" w:lineRule="exact"/>
        <w:ind w:firstLineChars="200" w:firstLine="560"/>
        <w:rPr>
          <w:rFonts w:ascii="宋体" w:hAnsi="宋体"/>
          <w:snapToGrid w:val="0"/>
          <w:color w:val="000000" w:themeColor="text1"/>
          <w:kern w:val="0"/>
          <w:sz w:val="28"/>
          <w:szCs w:val="28"/>
        </w:rPr>
      </w:pPr>
      <w:r w:rsidRPr="001534E4">
        <w:rPr>
          <w:rFonts w:ascii="宋体" w:hAnsi="宋体" w:hint="eastAsia"/>
          <w:snapToGrid w:val="0"/>
          <w:color w:val="000000" w:themeColor="text1"/>
          <w:kern w:val="0"/>
          <w:sz w:val="28"/>
          <w:szCs w:val="28"/>
        </w:rPr>
        <w:t>经</w:t>
      </w:r>
      <w:r w:rsidRPr="00F061D8">
        <w:rPr>
          <w:rFonts w:ascii="宋体" w:hAnsi="宋体"/>
          <w:snapToGrid w:val="0"/>
          <w:color w:val="000000" w:themeColor="text1"/>
          <w:kern w:val="0"/>
          <w:sz w:val="28"/>
          <w:szCs w:val="28"/>
        </w:rPr>
        <w:t>托管人复核确认后</w:t>
      </w:r>
      <w:r w:rsidRPr="00F061D8">
        <w:rPr>
          <w:rFonts w:ascii="宋体" w:hAnsi="宋体" w:hint="eastAsia"/>
          <w:snapToGrid w:val="0"/>
          <w:color w:val="000000" w:themeColor="text1"/>
          <w:kern w:val="0"/>
          <w:sz w:val="28"/>
          <w:szCs w:val="28"/>
        </w:rPr>
        <w:t>的</w:t>
      </w:r>
      <w:r w:rsidRPr="00F061D8">
        <w:rPr>
          <w:rFonts w:ascii="宋体" w:hAnsi="宋体"/>
          <w:snapToGrid w:val="0"/>
          <w:color w:val="000000" w:themeColor="text1"/>
          <w:kern w:val="0"/>
          <w:sz w:val="28"/>
          <w:szCs w:val="28"/>
        </w:rPr>
        <w:t>各类理财产品</w:t>
      </w:r>
      <w:r w:rsidRPr="00F061D8">
        <w:rPr>
          <w:rFonts w:ascii="宋体" w:hAnsi="宋体" w:hint="eastAsia"/>
          <w:snapToGrid w:val="0"/>
          <w:color w:val="000000" w:themeColor="text1"/>
          <w:kern w:val="0"/>
          <w:sz w:val="28"/>
          <w:szCs w:val="28"/>
        </w:rPr>
        <w:t>净值、</w:t>
      </w:r>
      <w:r w:rsidRPr="00F061D8">
        <w:rPr>
          <w:rFonts w:ascii="宋体" w:hAnsi="宋体"/>
          <w:snapToGrid w:val="0"/>
          <w:color w:val="000000" w:themeColor="text1"/>
          <w:kern w:val="0"/>
          <w:sz w:val="28"/>
          <w:szCs w:val="28"/>
        </w:rPr>
        <w:t>份额</w:t>
      </w:r>
      <w:r w:rsidRPr="00F061D8">
        <w:rPr>
          <w:rFonts w:ascii="宋体" w:hAnsi="宋体" w:hint="eastAsia"/>
          <w:snapToGrid w:val="0"/>
          <w:color w:val="000000" w:themeColor="text1"/>
          <w:kern w:val="0"/>
          <w:sz w:val="28"/>
          <w:szCs w:val="28"/>
        </w:rPr>
        <w:t>有误</w:t>
      </w:r>
      <w:r w:rsidRPr="00F061D8">
        <w:rPr>
          <w:rFonts w:ascii="宋体" w:hAnsi="宋体"/>
          <w:snapToGrid w:val="0"/>
          <w:color w:val="000000" w:themeColor="text1"/>
          <w:kern w:val="0"/>
          <w:sz w:val="28"/>
          <w:szCs w:val="28"/>
        </w:rPr>
        <w:t>的，由此造成的投资者或</w:t>
      </w:r>
      <w:r w:rsidRPr="00760B42">
        <w:rPr>
          <w:rFonts w:ascii="宋体" w:hAnsi="宋体"/>
          <w:snapToGrid w:val="0"/>
          <w:color w:val="000000" w:themeColor="text1"/>
          <w:kern w:val="0"/>
          <w:sz w:val="28"/>
          <w:szCs w:val="28"/>
        </w:rPr>
        <w:t>理财产品</w:t>
      </w:r>
      <w:r w:rsidRPr="00B33C9C">
        <w:rPr>
          <w:rFonts w:ascii="宋体" w:hAnsi="宋体"/>
          <w:snapToGrid w:val="0"/>
          <w:color w:val="000000" w:themeColor="text1"/>
          <w:kern w:val="0"/>
          <w:sz w:val="28"/>
          <w:szCs w:val="28"/>
        </w:rPr>
        <w:t>的损失，由理财产品</w:t>
      </w:r>
      <w:r w:rsidRPr="00D05276">
        <w:rPr>
          <w:rFonts w:ascii="宋体" w:hAnsi="宋体"/>
          <w:snapToGrid w:val="0"/>
          <w:color w:val="000000" w:themeColor="text1"/>
          <w:kern w:val="0"/>
          <w:sz w:val="28"/>
          <w:szCs w:val="28"/>
        </w:rPr>
        <w:t>管理人与理财产品托管人按照管理费率和托管费率的比例各自承担相应的责任。</w:t>
      </w:r>
    </w:p>
    <w:p w14:paraId="4D226CED" w14:textId="77777777" w:rsidR="00155FD4" w:rsidRDefault="00155FD4" w:rsidP="00536316">
      <w:pPr>
        <w:spacing w:line="560" w:lineRule="exact"/>
        <w:ind w:firstLineChars="200" w:firstLine="560"/>
        <w:rPr>
          <w:rFonts w:ascii="宋体" w:hAnsi="宋体"/>
          <w:snapToGrid w:val="0"/>
          <w:color w:val="000000" w:themeColor="text1"/>
          <w:kern w:val="0"/>
          <w:sz w:val="28"/>
          <w:szCs w:val="28"/>
        </w:rPr>
      </w:pPr>
      <w:r w:rsidRPr="00EF62AB">
        <w:rPr>
          <w:rFonts w:ascii="宋体" w:hAnsi="宋体"/>
          <w:snapToGrid w:val="0"/>
          <w:color w:val="000000" w:themeColor="text1"/>
          <w:kern w:val="0"/>
          <w:sz w:val="28"/>
          <w:szCs w:val="28"/>
        </w:rPr>
        <w:t>由于一方当事人提供的信息错误，另一方当事人在采取了必要合理的措施后仍不能发现该错误，进而导致</w:t>
      </w:r>
      <w:r>
        <w:rPr>
          <w:rFonts w:ascii="宋体" w:hAnsi="宋体"/>
          <w:snapToGrid w:val="0"/>
          <w:color w:val="000000" w:themeColor="text1"/>
          <w:kern w:val="0"/>
          <w:sz w:val="28"/>
          <w:szCs w:val="28"/>
        </w:rPr>
        <w:t>理财产品</w:t>
      </w:r>
      <w:r w:rsidRPr="00EF62AB">
        <w:rPr>
          <w:rFonts w:ascii="宋体" w:hAnsi="宋体"/>
          <w:snapToGrid w:val="0"/>
          <w:color w:val="000000" w:themeColor="text1"/>
          <w:kern w:val="0"/>
          <w:sz w:val="28"/>
          <w:szCs w:val="28"/>
        </w:rPr>
        <w:t>资产净值、各类</w:t>
      </w:r>
      <w:r>
        <w:rPr>
          <w:rFonts w:ascii="宋体" w:hAnsi="宋体"/>
          <w:snapToGrid w:val="0"/>
          <w:color w:val="000000" w:themeColor="text1"/>
          <w:kern w:val="0"/>
          <w:sz w:val="28"/>
          <w:szCs w:val="28"/>
        </w:rPr>
        <w:t>理财产品</w:t>
      </w:r>
      <w:r w:rsidRPr="00EF62AB">
        <w:rPr>
          <w:rFonts w:ascii="宋体" w:hAnsi="宋体"/>
          <w:snapToGrid w:val="0"/>
          <w:color w:val="000000" w:themeColor="text1"/>
          <w:kern w:val="0"/>
          <w:sz w:val="28"/>
          <w:szCs w:val="28"/>
        </w:rPr>
        <w:t>份额的</w:t>
      </w:r>
      <w:r>
        <w:rPr>
          <w:rFonts w:ascii="宋体" w:hAnsi="宋体"/>
          <w:snapToGrid w:val="0"/>
          <w:color w:val="000000" w:themeColor="text1"/>
          <w:kern w:val="0"/>
          <w:sz w:val="28"/>
          <w:szCs w:val="28"/>
        </w:rPr>
        <w:t>理财产品</w:t>
      </w:r>
      <w:r w:rsidRPr="00EF62AB">
        <w:rPr>
          <w:rFonts w:ascii="宋体" w:hAnsi="宋体"/>
          <w:snapToGrid w:val="0"/>
          <w:color w:val="000000" w:themeColor="text1"/>
          <w:kern w:val="0"/>
          <w:sz w:val="28"/>
          <w:szCs w:val="28"/>
        </w:rPr>
        <w:t>份额净值计算错误造成投资者或</w:t>
      </w:r>
      <w:r>
        <w:rPr>
          <w:rFonts w:ascii="宋体" w:hAnsi="宋体"/>
          <w:snapToGrid w:val="0"/>
          <w:color w:val="000000" w:themeColor="text1"/>
          <w:kern w:val="0"/>
          <w:sz w:val="28"/>
          <w:szCs w:val="28"/>
        </w:rPr>
        <w:t>理财产品</w:t>
      </w:r>
      <w:r w:rsidRPr="00EF62AB">
        <w:rPr>
          <w:rFonts w:ascii="宋体" w:hAnsi="宋体"/>
          <w:snapToGrid w:val="0"/>
          <w:color w:val="000000" w:themeColor="text1"/>
          <w:kern w:val="0"/>
          <w:sz w:val="28"/>
          <w:szCs w:val="28"/>
        </w:rPr>
        <w:t>的损失，以及由此造成以后交易日</w:t>
      </w:r>
      <w:r>
        <w:rPr>
          <w:rFonts w:ascii="宋体" w:hAnsi="宋体"/>
          <w:snapToGrid w:val="0"/>
          <w:color w:val="000000" w:themeColor="text1"/>
          <w:kern w:val="0"/>
          <w:sz w:val="28"/>
          <w:szCs w:val="28"/>
        </w:rPr>
        <w:t>理财产品</w:t>
      </w:r>
      <w:r w:rsidRPr="00EF62AB">
        <w:rPr>
          <w:rFonts w:ascii="宋体" w:hAnsi="宋体"/>
          <w:snapToGrid w:val="0"/>
          <w:color w:val="000000" w:themeColor="text1"/>
          <w:kern w:val="0"/>
          <w:sz w:val="28"/>
          <w:szCs w:val="28"/>
        </w:rPr>
        <w:t>资产净值、各类</w:t>
      </w:r>
      <w:r>
        <w:rPr>
          <w:rFonts w:ascii="宋体" w:hAnsi="宋体"/>
          <w:snapToGrid w:val="0"/>
          <w:color w:val="000000" w:themeColor="text1"/>
          <w:kern w:val="0"/>
          <w:sz w:val="28"/>
          <w:szCs w:val="28"/>
        </w:rPr>
        <w:t>理财产品</w:t>
      </w:r>
      <w:r w:rsidRPr="00EF62AB">
        <w:rPr>
          <w:rFonts w:ascii="宋体" w:hAnsi="宋体"/>
          <w:snapToGrid w:val="0"/>
          <w:color w:val="000000" w:themeColor="text1"/>
          <w:kern w:val="0"/>
          <w:sz w:val="28"/>
          <w:szCs w:val="28"/>
        </w:rPr>
        <w:t>份额的</w:t>
      </w:r>
      <w:r>
        <w:rPr>
          <w:rFonts w:ascii="宋体" w:hAnsi="宋体"/>
          <w:snapToGrid w:val="0"/>
          <w:color w:val="000000" w:themeColor="text1"/>
          <w:kern w:val="0"/>
          <w:sz w:val="28"/>
          <w:szCs w:val="28"/>
        </w:rPr>
        <w:t>理财产品</w:t>
      </w:r>
      <w:r w:rsidRPr="00EF62AB">
        <w:rPr>
          <w:rFonts w:ascii="宋体" w:hAnsi="宋体"/>
          <w:snapToGrid w:val="0"/>
          <w:color w:val="000000" w:themeColor="text1"/>
          <w:kern w:val="0"/>
          <w:sz w:val="28"/>
          <w:szCs w:val="28"/>
        </w:rPr>
        <w:t>份额净值计算顺延错误而引起的投资者或</w:t>
      </w:r>
      <w:r>
        <w:rPr>
          <w:rFonts w:ascii="宋体" w:hAnsi="宋体"/>
          <w:snapToGrid w:val="0"/>
          <w:color w:val="000000" w:themeColor="text1"/>
          <w:kern w:val="0"/>
          <w:sz w:val="28"/>
          <w:szCs w:val="28"/>
        </w:rPr>
        <w:t>理财产品</w:t>
      </w:r>
      <w:r w:rsidRPr="00EF62AB">
        <w:rPr>
          <w:rFonts w:ascii="宋体" w:hAnsi="宋体"/>
          <w:snapToGrid w:val="0"/>
          <w:color w:val="000000" w:themeColor="text1"/>
          <w:kern w:val="0"/>
          <w:sz w:val="28"/>
          <w:szCs w:val="28"/>
        </w:rPr>
        <w:t>的损失，由提供错误信息的当事人一方负责赔偿。</w:t>
      </w:r>
    </w:p>
    <w:p w14:paraId="4756E4DE" w14:textId="3CB996B7" w:rsidR="00536316" w:rsidRPr="00536316" w:rsidRDefault="00155FD4" w:rsidP="00536316">
      <w:pPr>
        <w:spacing w:line="560" w:lineRule="exact"/>
        <w:ind w:firstLineChars="200" w:firstLine="560"/>
        <w:rPr>
          <w:rFonts w:ascii="宋体" w:hAnsi="宋体"/>
          <w:snapToGrid w:val="0"/>
          <w:color w:val="000000" w:themeColor="text1"/>
          <w:kern w:val="0"/>
          <w:sz w:val="28"/>
          <w:szCs w:val="28"/>
        </w:rPr>
      </w:pPr>
      <w:r w:rsidRPr="00EF62AB">
        <w:rPr>
          <w:rFonts w:ascii="宋体" w:hAnsi="宋体"/>
          <w:snapToGrid w:val="0"/>
          <w:color w:val="000000" w:themeColor="text1"/>
          <w:kern w:val="0"/>
          <w:sz w:val="28"/>
          <w:szCs w:val="28"/>
        </w:rPr>
        <w:t>当</w:t>
      </w:r>
      <w:r>
        <w:rPr>
          <w:rFonts w:ascii="宋体" w:hAnsi="宋体"/>
          <w:snapToGrid w:val="0"/>
          <w:color w:val="000000" w:themeColor="text1"/>
          <w:kern w:val="0"/>
          <w:sz w:val="28"/>
          <w:szCs w:val="28"/>
        </w:rPr>
        <w:t>理财产品</w:t>
      </w:r>
      <w:r w:rsidRPr="00EF62AB">
        <w:rPr>
          <w:rFonts w:ascii="宋体" w:hAnsi="宋体"/>
          <w:snapToGrid w:val="0"/>
          <w:color w:val="000000" w:themeColor="text1"/>
          <w:kern w:val="0"/>
          <w:sz w:val="28"/>
          <w:szCs w:val="28"/>
        </w:rPr>
        <w:t>管理人计算的</w:t>
      </w:r>
      <w:r>
        <w:rPr>
          <w:rFonts w:ascii="宋体" w:hAnsi="宋体"/>
          <w:snapToGrid w:val="0"/>
          <w:color w:val="000000" w:themeColor="text1"/>
          <w:kern w:val="0"/>
          <w:sz w:val="28"/>
          <w:szCs w:val="28"/>
        </w:rPr>
        <w:t>理财产品</w:t>
      </w:r>
      <w:r w:rsidRPr="00EF62AB">
        <w:rPr>
          <w:rFonts w:ascii="宋体" w:hAnsi="宋体"/>
          <w:snapToGrid w:val="0"/>
          <w:color w:val="000000" w:themeColor="text1"/>
          <w:kern w:val="0"/>
          <w:sz w:val="28"/>
          <w:szCs w:val="28"/>
        </w:rPr>
        <w:t>资产净值与托管人的计算结果不一致时，相关各方应本着勤勉尽责的态度重新计算核对，如果最后仍无法达成一致，应以</w:t>
      </w:r>
      <w:r>
        <w:rPr>
          <w:rFonts w:ascii="宋体" w:hAnsi="宋体"/>
          <w:snapToGrid w:val="0"/>
          <w:color w:val="000000" w:themeColor="text1"/>
          <w:kern w:val="0"/>
          <w:sz w:val="28"/>
          <w:szCs w:val="28"/>
        </w:rPr>
        <w:t>理财产品</w:t>
      </w:r>
      <w:r w:rsidRPr="00EF62AB">
        <w:rPr>
          <w:rFonts w:ascii="宋体" w:hAnsi="宋体"/>
          <w:snapToGrid w:val="0"/>
          <w:color w:val="000000" w:themeColor="text1"/>
          <w:kern w:val="0"/>
          <w:sz w:val="28"/>
          <w:szCs w:val="28"/>
        </w:rPr>
        <w:t>管理人的计算结果为准对外公布，由此造成的损失以及因该交易日</w:t>
      </w:r>
      <w:r>
        <w:rPr>
          <w:rFonts w:ascii="宋体" w:hAnsi="宋体"/>
          <w:snapToGrid w:val="0"/>
          <w:color w:val="000000" w:themeColor="text1"/>
          <w:kern w:val="0"/>
          <w:sz w:val="28"/>
          <w:szCs w:val="28"/>
        </w:rPr>
        <w:t>理财产品</w:t>
      </w:r>
      <w:r w:rsidRPr="00EF62AB">
        <w:rPr>
          <w:rFonts w:ascii="宋体" w:hAnsi="宋体"/>
          <w:snapToGrid w:val="0"/>
          <w:color w:val="000000" w:themeColor="text1"/>
          <w:kern w:val="0"/>
          <w:sz w:val="28"/>
          <w:szCs w:val="28"/>
        </w:rPr>
        <w:t>资产净值计算顺延错误而引起的损失由</w:t>
      </w:r>
      <w:r>
        <w:rPr>
          <w:rFonts w:ascii="宋体" w:hAnsi="宋体"/>
          <w:snapToGrid w:val="0"/>
          <w:color w:val="000000" w:themeColor="text1"/>
          <w:kern w:val="0"/>
          <w:sz w:val="28"/>
          <w:szCs w:val="28"/>
        </w:rPr>
        <w:t>理财产品</w:t>
      </w:r>
      <w:r w:rsidRPr="00EF62AB">
        <w:rPr>
          <w:rFonts w:ascii="宋体" w:hAnsi="宋体"/>
          <w:snapToGrid w:val="0"/>
          <w:color w:val="000000" w:themeColor="text1"/>
          <w:kern w:val="0"/>
          <w:sz w:val="28"/>
          <w:szCs w:val="28"/>
        </w:rPr>
        <w:t>管理人承担赔偿责任。</w:t>
      </w:r>
    </w:p>
    <w:p w14:paraId="05E42A2C" w14:textId="0437536F" w:rsidR="00E11614" w:rsidRPr="00122CF0" w:rsidRDefault="00E11614" w:rsidP="00E11614">
      <w:pPr>
        <w:adjustRightInd w:val="0"/>
        <w:snapToGrid w:val="0"/>
        <w:spacing w:line="560" w:lineRule="exact"/>
        <w:ind w:firstLineChars="200" w:firstLine="560"/>
        <w:rPr>
          <w:rFonts w:ascii="宋体" w:hAnsi="宋体"/>
          <w:color w:val="000000" w:themeColor="text1"/>
          <w:sz w:val="28"/>
          <w:szCs w:val="28"/>
        </w:rPr>
      </w:pPr>
      <w:r w:rsidRPr="00122CF0">
        <w:rPr>
          <w:rFonts w:ascii="宋体" w:hAnsi="宋体" w:hint="eastAsia"/>
          <w:color w:val="000000" w:themeColor="text1"/>
          <w:sz w:val="28"/>
          <w:szCs w:val="28"/>
        </w:rPr>
        <w:t>8.4</w:t>
      </w:r>
      <w:r w:rsidR="00DF3E17" w:rsidRPr="00122CF0">
        <w:rPr>
          <w:rFonts w:ascii="宋体" w:hAnsi="宋体" w:hint="eastAsia"/>
          <w:color w:val="000000" w:themeColor="text1"/>
          <w:sz w:val="28"/>
          <w:szCs w:val="28"/>
        </w:rPr>
        <w:t>管理人</w:t>
      </w:r>
      <w:r w:rsidRPr="00122CF0">
        <w:rPr>
          <w:rFonts w:ascii="宋体" w:hAnsi="宋体" w:hint="eastAsia"/>
          <w:color w:val="000000" w:themeColor="text1"/>
          <w:sz w:val="28"/>
          <w:szCs w:val="28"/>
        </w:rPr>
        <w:t>应按照法律法规和</w:t>
      </w:r>
      <w:r w:rsidR="005649F5" w:rsidRPr="00AC5C70">
        <w:rPr>
          <w:rFonts w:ascii="宋体" w:hAnsi="宋体"/>
          <w:color w:val="000000" w:themeColor="text1"/>
          <w:sz w:val="28"/>
          <w:szCs w:val="28"/>
        </w:rPr>
        <w:t>理财</w:t>
      </w:r>
      <w:r w:rsidRPr="00AC5C70">
        <w:rPr>
          <w:rFonts w:ascii="宋体" w:hAnsi="宋体"/>
          <w:color w:val="000000" w:themeColor="text1"/>
          <w:sz w:val="28"/>
          <w:szCs w:val="28"/>
        </w:rPr>
        <w:t>产品协议书</w:t>
      </w:r>
      <w:r w:rsidRPr="00122CF0">
        <w:rPr>
          <w:rFonts w:ascii="宋体" w:hAnsi="宋体" w:hint="eastAsia"/>
          <w:color w:val="000000" w:themeColor="text1"/>
          <w:sz w:val="28"/>
          <w:szCs w:val="28"/>
        </w:rPr>
        <w:t>约定的频率出具财务报表，并及时向</w:t>
      </w:r>
      <w:r w:rsidR="00DF3E17" w:rsidRPr="00122CF0">
        <w:rPr>
          <w:rFonts w:ascii="宋体" w:hAnsi="宋体" w:hint="eastAsia"/>
          <w:color w:val="000000" w:themeColor="text1"/>
          <w:sz w:val="28"/>
          <w:szCs w:val="28"/>
        </w:rPr>
        <w:t>托管人</w:t>
      </w:r>
      <w:r w:rsidRPr="00122CF0">
        <w:rPr>
          <w:rFonts w:ascii="宋体" w:hAnsi="宋体" w:hint="eastAsia"/>
          <w:color w:val="000000" w:themeColor="text1"/>
          <w:sz w:val="28"/>
          <w:szCs w:val="28"/>
        </w:rPr>
        <w:t>提供，</w:t>
      </w:r>
      <w:r w:rsidR="00DF3E17" w:rsidRPr="00122CF0">
        <w:rPr>
          <w:rFonts w:ascii="宋体" w:hAnsi="宋体" w:hint="eastAsia"/>
          <w:color w:val="000000" w:themeColor="text1"/>
          <w:sz w:val="28"/>
          <w:szCs w:val="28"/>
        </w:rPr>
        <w:t>托管人</w:t>
      </w:r>
      <w:r w:rsidRPr="00122CF0">
        <w:rPr>
          <w:rFonts w:ascii="宋体" w:hAnsi="宋体" w:hint="eastAsia"/>
          <w:color w:val="000000" w:themeColor="text1"/>
          <w:sz w:val="28"/>
          <w:szCs w:val="28"/>
        </w:rPr>
        <w:t>对</w:t>
      </w:r>
      <w:r w:rsidR="00DF3E17" w:rsidRPr="00122CF0">
        <w:rPr>
          <w:rFonts w:ascii="宋体" w:hAnsi="宋体" w:hint="eastAsia"/>
          <w:color w:val="000000" w:themeColor="text1"/>
          <w:sz w:val="28"/>
          <w:szCs w:val="28"/>
        </w:rPr>
        <w:t>管理人</w:t>
      </w:r>
      <w:r w:rsidRPr="00122CF0">
        <w:rPr>
          <w:rFonts w:ascii="宋体" w:hAnsi="宋体" w:hint="eastAsia"/>
          <w:color w:val="000000" w:themeColor="text1"/>
          <w:sz w:val="28"/>
          <w:szCs w:val="28"/>
        </w:rPr>
        <w:t>计算的</w:t>
      </w:r>
      <w:r w:rsidR="00DF3E17" w:rsidRPr="00122CF0">
        <w:rPr>
          <w:rFonts w:ascii="宋体" w:hAnsi="宋体" w:hint="eastAsia"/>
          <w:color w:val="000000" w:themeColor="text1"/>
          <w:sz w:val="28"/>
          <w:szCs w:val="28"/>
        </w:rPr>
        <w:t>理财产品</w:t>
      </w:r>
      <w:r w:rsidR="006F3E06" w:rsidRPr="00122CF0">
        <w:rPr>
          <w:rFonts w:ascii="宋体" w:hAnsi="宋体" w:hint="eastAsia"/>
          <w:color w:val="000000" w:themeColor="text1"/>
          <w:sz w:val="28"/>
          <w:szCs w:val="28"/>
        </w:rPr>
        <w:t>估值表中的</w:t>
      </w:r>
      <w:r w:rsidRPr="00122CF0">
        <w:rPr>
          <w:rFonts w:ascii="宋体" w:hAnsi="宋体" w:hint="eastAsia"/>
          <w:color w:val="000000" w:themeColor="text1"/>
          <w:sz w:val="28"/>
          <w:szCs w:val="28"/>
        </w:rPr>
        <w:t>净值数据进行复核确认。如果存在差异，</w:t>
      </w:r>
      <w:r w:rsidR="00DF3E17" w:rsidRPr="00122CF0">
        <w:rPr>
          <w:rFonts w:ascii="宋体" w:hAnsi="宋体" w:hint="eastAsia"/>
          <w:color w:val="000000" w:themeColor="text1"/>
          <w:sz w:val="28"/>
          <w:szCs w:val="28"/>
        </w:rPr>
        <w:t>托管人</w:t>
      </w:r>
      <w:r w:rsidRPr="00122CF0">
        <w:rPr>
          <w:rFonts w:ascii="宋体" w:hAnsi="宋体" w:hint="eastAsia"/>
          <w:color w:val="000000" w:themeColor="text1"/>
          <w:sz w:val="28"/>
          <w:szCs w:val="28"/>
        </w:rPr>
        <w:t>应及时告知</w:t>
      </w:r>
      <w:r w:rsidR="00DF3E17" w:rsidRPr="00122CF0">
        <w:rPr>
          <w:rFonts w:ascii="宋体" w:hAnsi="宋体" w:hint="eastAsia"/>
          <w:color w:val="000000" w:themeColor="text1"/>
          <w:sz w:val="28"/>
          <w:szCs w:val="28"/>
        </w:rPr>
        <w:t>管理人</w:t>
      </w:r>
      <w:r w:rsidRPr="00122CF0">
        <w:rPr>
          <w:rFonts w:ascii="宋体" w:hAnsi="宋体" w:hint="eastAsia"/>
          <w:color w:val="000000" w:themeColor="text1"/>
          <w:sz w:val="28"/>
          <w:szCs w:val="28"/>
        </w:rPr>
        <w:t>，双方共同查明原因，及时调整账务。如涉及</w:t>
      </w:r>
      <w:r w:rsidR="00DF3E17" w:rsidRPr="00122CF0">
        <w:rPr>
          <w:rFonts w:ascii="宋体" w:hAnsi="宋体" w:hint="eastAsia"/>
          <w:color w:val="000000" w:themeColor="text1"/>
          <w:sz w:val="28"/>
          <w:szCs w:val="28"/>
        </w:rPr>
        <w:t>理财产品投资者</w:t>
      </w:r>
      <w:r w:rsidRPr="00122CF0">
        <w:rPr>
          <w:rFonts w:ascii="宋体" w:hAnsi="宋体" w:hint="eastAsia"/>
          <w:color w:val="000000" w:themeColor="text1"/>
          <w:sz w:val="28"/>
          <w:szCs w:val="28"/>
        </w:rPr>
        <w:t>利</w:t>
      </w:r>
      <w:r w:rsidRPr="00122CF0">
        <w:rPr>
          <w:rFonts w:ascii="宋体" w:hAnsi="宋体" w:hint="eastAsia"/>
          <w:color w:val="000000" w:themeColor="text1"/>
          <w:sz w:val="28"/>
          <w:szCs w:val="28"/>
        </w:rPr>
        <w:lastRenderedPageBreak/>
        <w:t>益的，由</w:t>
      </w:r>
      <w:r w:rsidR="00DF3E17" w:rsidRPr="00122CF0">
        <w:rPr>
          <w:rFonts w:ascii="宋体" w:hAnsi="宋体" w:hint="eastAsia"/>
          <w:color w:val="000000" w:themeColor="text1"/>
          <w:sz w:val="28"/>
          <w:szCs w:val="28"/>
        </w:rPr>
        <w:t>管理人</w:t>
      </w:r>
      <w:r w:rsidRPr="00122CF0">
        <w:rPr>
          <w:rFonts w:ascii="宋体" w:hAnsi="宋体" w:hint="eastAsia"/>
          <w:color w:val="000000" w:themeColor="text1"/>
          <w:sz w:val="28"/>
          <w:szCs w:val="28"/>
        </w:rPr>
        <w:t>负责对</w:t>
      </w:r>
      <w:r w:rsidR="00DF3E17" w:rsidRPr="00122CF0">
        <w:rPr>
          <w:rFonts w:ascii="宋体" w:hAnsi="宋体" w:hint="eastAsia"/>
          <w:color w:val="000000" w:themeColor="text1"/>
          <w:sz w:val="28"/>
          <w:szCs w:val="28"/>
        </w:rPr>
        <w:t>理财产品投资者</w:t>
      </w:r>
      <w:r w:rsidRPr="00122CF0">
        <w:rPr>
          <w:rFonts w:ascii="宋体" w:hAnsi="宋体" w:hint="eastAsia"/>
          <w:color w:val="000000" w:themeColor="text1"/>
          <w:sz w:val="28"/>
          <w:szCs w:val="28"/>
        </w:rPr>
        <w:t>进行信息披露，并确定调整方案。双方不能达成一致的，以</w:t>
      </w:r>
      <w:r w:rsidR="00DF3E17" w:rsidRPr="00122CF0">
        <w:rPr>
          <w:rFonts w:ascii="宋体" w:hAnsi="宋体" w:hint="eastAsia"/>
          <w:color w:val="000000" w:themeColor="text1"/>
          <w:sz w:val="28"/>
          <w:szCs w:val="28"/>
        </w:rPr>
        <w:t>管理人</w:t>
      </w:r>
      <w:r w:rsidRPr="00122CF0">
        <w:rPr>
          <w:rFonts w:ascii="宋体" w:hAnsi="宋体" w:hint="eastAsia"/>
          <w:color w:val="000000" w:themeColor="text1"/>
          <w:sz w:val="28"/>
          <w:szCs w:val="28"/>
        </w:rPr>
        <w:t>确定的计算方法为准，由此造成的损失，</w:t>
      </w:r>
      <w:r w:rsidR="00DF3E17" w:rsidRPr="00122CF0">
        <w:rPr>
          <w:rFonts w:ascii="宋体" w:hAnsi="宋体" w:hint="eastAsia"/>
          <w:color w:val="000000" w:themeColor="text1"/>
          <w:sz w:val="28"/>
          <w:szCs w:val="28"/>
        </w:rPr>
        <w:t>托管人</w:t>
      </w:r>
      <w:r w:rsidRPr="00122CF0">
        <w:rPr>
          <w:rFonts w:ascii="宋体" w:hAnsi="宋体" w:hint="eastAsia"/>
          <w:color w:val="000000" w:themeColor="text1"/>
          <w:sz w:val="28"/>
          <w:szCs w:val="28"/>
        </w:rPr>
        <w:t>不承担责任。</w:t>
      </w:r>
    </w:p>
    <w:p w14:paraId="1D327B1B" w14:textId="4F9428A3" w:rsidR="00F24799" w:rsidRPr="00122CF0" w:rsidRDefault="0098638B" w:rsidP="00474251">
      <w:pPr>
        <w:spacing w:before="40" w:line="560" w:lineRule="exact"/>
        <w:ind w:firstLineChars="200" w:firstLine="560"/>
        <w:rPr>
          <w:rFonts w:ascii="宋体" w:hAnsi="宋体"/>
          <w:color w:val="000000" w:themeColor="text1"/>
          <w:sz w:val="28"/>
          <w:szCs w:val="28"/>
        </w:rPr>
      </w:pPr>
      <w:bookmarkStart w:id="97" w:name="_Toc511374840"/>
      <w:bookmarkStart w:id="98" w:name="_Toc511375214"/>
      <w:r w:rsidRPr="00122CF0">
        <w:rPr>
          <w:rFonts w:ascii="宋体" w:hAnsi="宋体" w:hint="eastAsia"/>
          <w:color w:val="000000" w:themeColor="text1"/>
          <w:sz w:val="28"/>
          <w:szCs w:val="28"/>
        </w:rPr>
        <w:t>8</w:t>
      </w:r>
      <w:r w:rsidR="00F24799" w:rsidRPr="00122CF0">
        <w:rPr>
          <w:rFonts w:ascii="宋体" w:hAnsi="宋体" w:hint="eastAsia"/>
          <w:color w:val="000000" w:themeColor="text1"/>
          <w:sz w:val="28"/>
          <w:szCs w:val="28"/>
        </w:rPr>
        <w:t>.5</w:t>
      </w:r>
      <w:bookmarkEnd w:id="97"/>
      <w:bookmarkEnd w:id="98"/>
      <w:r w:rsidR="00F24799" w:rsidRPr="00122CF0">
        <w:rPr>
          <w:rFonts w:ascii="宋体" w:hAnsi="宋体" w:hint="eastAsia"/>
          <w:color w:val="000000" w:themeColor="text1"/>
          <w:sz w:val="28"/>
          <w:szCs w:val="28"/>
        </w:rPr>
        <w:t>如因</w:t>
      </w:r>
      <w:r w:rsidR="00DF3E17" w:rsidRPr="00122CF0">
        <w:rPr>
          <w:rFonts w:ascii="宋体" w:hAnsi="宋体" w:hint="eastAsia"/>
          <w:color w:val="000000" w:themeColor="text1"/>
          <w:sz w:val="28"/>
          <w:szCs w:val="28"/>
        </w:rPr>
        <w:t>管理人</w:t>
      </w:r>
      <w:r w:rsidR="00DA7695" w:rsidRPr="00122CF0">
        <w:rPr>
          <w:rFonts w:ascii="宋体" w:hAnsi="宋体" w:hint="eastAsia"/>
          <w:color w:val="000000" w:themeColor="text1"/>
          <w:sz w:val="28"/>
          <w:szCs w:val="28"/>
        </w:rPr>
        <w:t>或</w:t>
      </w:r>
      <w:proofErr w:type="gramStart"/>
      <w:r w:rsidR="00DA7695" w:rsidRPr="00122CF0">
        <w:rPr>
          <w:rFonts w:ascii="宋体" w:hAnsi="宋体" w:hint="eastAsia"/>
          <w:color w:val="000000" w:themeColor="text1"/>
          <w:sz w:val="28"/>
          <w:szCs w:val="28"/>
        </w:rPr>
        <w:t>其他第三</w:t>
      </w:r>
      <w:proofErr w:type="gramEnd"/>
      <w:r w:rsidR="00DA7695" w:rsidRPr="00122CF0">
        <w:rPr>
          <w:rFonts w:ascii="宋体" w:hAnsi="宋体" w:hint="eastAsia"/>
          <w:color w:val="000000" w:themeColor="text1"/>
          <w:sz w:val="28"/>
          <w:szCs w:val="28"/>
        </w:rPr>
        <w:t>方</w:t>
      </w:r>
      <w:r w:rsidR="00F24799" w:rsidRPr="00122CF0">
        <w:rPr>
          <w:rFonts w:ascii="宋体" w:hAnsi="宋体" w:hint="eastAsia"/>
          <w:color w:val="000000" w:themeColor="text1"/>
          <w:sz w:val="28"/>
          <w:szCs w:val="28"/>
        </w:rPr>
        <w:t>原因无法进行对账的，</w:t>
      </w:r>
      <w:r w:rsidR="00DF3E17" w:rsidRPr="00122CF0">
        <w:rPr>
          <w:rFonts w:ascii="宋体" w:hAnsi="宋体" w:hint="eastAsia"/>
          <w:color w:val="000000" w:themeColor="text1"/>
          <w:sz w:val="28"/>
          <w:szCs w:val="28"/>
        </w:rPr>
        <w:t>托管人</w:t>
      </w:r>
      <w:r w:rsidR="00F24799" w:rsidRPr="00122CF0">
        <w:rPr>
          <w:rFonts w:ascii="宋体" w:hAnsi="宋体" w:hint="eastAsia"/>
          <w:color w:val="000000" w:themeColor="text1"/>
          <w:sz w:val="28"/>
          <w:szCs w:val="28"/>
        </w:rPr>
        <w:t>不承担责任。</w:t>
      </w:r>
      <w:r w:rsidR="005630E0" w:rsidRPr="00122CF0">
        <w:rPr>
          <w:rFonts w:ascii="宋体" w:hAnsi="宋体" w:hint="eastAsia"/>
          <w:color w:val="000000" w:themeColor="text1"/>
          <w:sz w:val="28"/>
          <w:szCs w:val="28"/>
        </w:rPr>
        <w:t>包括但不限于以下情形：</w:t>
      </w:r>
      <w:r w:rsidR="00DF3E17" w:rsidRPr="00122CF0">
        <w:rPr>
          <w:rFonts w:ascii="宋体" w:hAnsi="宋体" w:hint="eastAsia"/>
          <w:color w:val="000000" w:themeColor="text1"/>
          <w:sz w:val="28"/>
          <w:szCs w:val="28"/>
        </w:rPr>
        <w:t>托管人</w:t>
      </w:r>
      <w:r w:rsidR="00DA7695" w:rsidRPr="00122CF0">
        <w:rPr>
          <w:rFonts w:ascii="宋体" w:hAnsi="宋体" w:hint="eastAsia"/>
          <w:color w:val="000000" w:themeColor="text1"/>
          <w:sz w:val="28"/>
          <w:szCs w:val="28"/>
        </w:rPr>
        <w:t>无法获取</w:t>
      </w:r>
      <w:r w:rsidR="005630E0" w:rsidRPr="00122CF0">
        <w:rPr>
          <w:rFonts w:ascii="宋体" w:hAnsi="宋体" w:hint="eastAsia"/>
          <w:color w:val="000000" w:themeColor="text1"/>
          <w:sz w:val="28"/>
          <w:szCs w:val="28"/>
        </w:rPr>
        <w:t>本</w:t>
      </w:r>
      <w:r w:rsidR="00DF3E17" w:rsidRPr="00122CF0">
        <w:rPr>
          <w:rFonts w:ascii="宋体" w:hAnsi="宋体" w:hint="eastAsia"/>
          <w:color w:val="000000" w:themeColor="text1"/>
          <w:sz w:val="28"/>
          <w:szCs w:val="28"/>
        </w:rPr>
        <w:t>理财产品</w:t>
      </w:r>
      <w:r w:rsidR="005630E0" w:rsidRPr="00122CF0">
        <w:rPr>
          <w:rFonts w:ascii="宋体" w:hAnsi="宋体" w:hint="eastAsia"/>
          <w:color w:val="000000" w:themeColor="text1"/>
          <w:sz w:val="28"/>
          <w:szCs w:val="28"/>
        </w:rPr>
        <w:t>的资产账目、估值表或资产净值计算结果、认购和赎回价格等数据</w:t>
      </w:r>
      <w:r w:rsidR="00723BD4">
        <w:rPr>
          <w:rFonts w:ascii="宋体" w:hAnsi="宋体" w:hint="eastAsia"/>
          <w:color w:val="000000" w:themeColor="text1"/>
          <w:sz w:val="28"/>
          <w:szCs w:val="28"/>
        </w:rPr>
        <w:t>。</w:t>
      </w:r>
    </w:p>
    <w:p w14:paraId="649C654F" w14:textId="6ADF2F89" w:rsidR="00011E63" w:rsidRDefault="00F02CBF" w:rsidP="001C53BB">
      <w:pPr>
        <w:spacing w:before="40" w:line="560" w:lineRule="exact"/>
        <w:ind w:firstLineChars="200" w:firstLine="560"/>
        <w:rPr>
          <w:rFonts w:ascii="宋体" w:hAnsi="宋体"/>
          <w:snapToGrid w:val="0"/>
          <w:color w:val="000000" w:themeColor="text1"/>
          <w:kern w:val="0"/>
          <w:sz w:val="28"/>
          <w:szCs w:val="28"/>
        </w:rPr>
      </w:pPr>
      <w:r w:rsidRPr="00122CF0">
        <w:rPr>
          <w:rFonts w:ascii="宋体" w:hAnsi="宋体" w:hint="eastAsia"/>
          <w:snapToGrid w:val="0"/>
          <w:color w:val="000000" w:themeColor="text1"/>
          <w:kern w:val="0"/>
          <w:sz w:val="28"/>
          <w:szCs w:val="28"/>
        </w:rPr>
        <w:t>8.</w:t>
      </w:r>
      <w:r w:rsidR="004B4C44" w:rsidRPr="00122CF0">
        <w:rPr>
          <w:rFonts w:ascii="宋体" w:hAnsi="宋体" w:hint="eastAsia"/>
          <w:snapToGrid w:val="0"/>
          <w:color w:val="000000" w:themeColor="text1"/>
          <w:kern w:val="0"/>
          <w:sz w:val="28"/>
          <w:szCs w:val="28"/>
        </w:rPr>
        <w:t>6</w:t>
      </w:r>
      <w:r w:rsidR="00011E63" w:rsidRPr="00122CF0">
        <w:rPr>
          <w:rFonts w:ascii="宋体" w:hAnsi="宋体" w:hint="eastAsia"/>
          <w:snapToGrid w:val="0"/>
          <w:color w:val="000000" w:themeColor="text1"/>
          <w:kern w:val="0"/>
          <w:sz w:val="28"/>
          <w:szCs w:val="28"/>
        </w:rPr>
        <w:t>在</w:t>
      </w:r>
      <w:r w:rsidR="00DF3E17" w:rsidRPr="00122CF0">
        <w:rPr>
          <w:rFonts w:ascii="宋体" w:hAnsi="宋体" w:hint="eastAsia"/>
          <w:snapToGrid w:val="0"/>
          <w:color w:val="000000" w:themeColor="text1"/>
          <w:kern w:val="0"/>
          <w:sz w:val="28"/>
          <w:szCs w:val="28"/>
        </w:rPr>
        <w:t>本协议</w:t>
      </w:r>
      <w:r w:rsidR="00011E63" w:rsidRPr="00122CF0">
        <w:rPr>
          <w:rFonts w:ascii="宋体" w:hAnsi="宋体" w:hint="eastAsia"/>
          <w:snapToGrid w:val="0"/>
          <w:color w:val="000000" w:themeColor="text1"/>
          <w:kern w:val="0"/>
          <w:sz w:val="28"/>
          <w:szCs w:val="28"/>
        </w:rPr>
        <w:t>存续期间，双方均应允</w:t>
      </w:r>
      <w:proofErr w:type="gramStart"/>
      <w:r w:rsidR="00011E63" w:rsidRPr="00122CF0">
        <w:rPr>
          <w:rFonts w:ascii="宋体" w:hAnsi="宋体" w:hint="eastAsia"/>
          <w:snapToGrid w:val="0"/>
          <w:color w:val="000000" w:themeColor="text1"/>
          <w:kern w:val="0"/>
          <w:sz w:val="28"/>
          <w:szCs w:val="28"/>
        </w:rPr>
        <w:t>许对方</w:t>
      </w:r>
      <w:proofErr w:type="gramEnd"/>
      <w:r w:rsidR="00011E63" w:rsidRPr="00122CF0">
        <w:rPr>
          <w:rFonts w:ascii="宋体" w:hAnsi="宋体" w:hint="eastAsia"/>
          <w:snapToGrid w:val="0"/>
          <w:color w:val="000000" w:themeColor="text1"/>
          <w:kern w:val="0"/>
          <w:sz w:val="28"/>
          <w:szCs w:val="28"/>
        </w:rPr>
        <w:t>及其他方聘请的会计师在工作时间对</w:t>
      </w:r>
      <w:r w:rsidR="00DF3E17" w:rsidRPr="00122CF0">
        <w:rPr>
          <w:rFonts w:ascii="宋体" w:hAnsi="宋体" w:hint="eastAsia"/>
          <w:snapToGrid w:val="0"/>
          <w:color w:val="000000" w:themeColor="text1"/>
          <w:kern w:val="0"/>
          <w:sz w:val="28"/>
          <w:szCs w:val="28"/>
        </w:rPr>
        <w:t>本协议</w:t>
      </w:r>
      <w:r w:rsidR="00011E63" w:rsidRPr="00122CF0">
        <w:rPr>
          <w:rFonts w:ascii="宋体" w:hAnsi="宋体" w:hint="eastAsia"/>
          <w:snapToGrid w:val="0"/>
          <w:color w:val="000000" w:themeColor="text1"/>
          <w:kern w:val="0"/>
          <w:sz w:val="28"/>
          <w:szCs w:val="28"/>
        </w:rPr>
        <w:t>项下银行</w:t>
      </w:r>
      <w:r w:rsidR="00DF3E17" w:rsidRPr="00122CF0">
        <w:rPr>
          <w:rFonts w:ascii="宋体" w:hAnsi="宋体" w:hint="eastAsia"/>
          <w:snapToGrid w:val="0"/>
          <w:color w:val="000000" w:themeColor="text1"/>
          <w:kern w:val="0"/>
          <w:sz w:val="28"/>
          <w:szCs w:val="28"/>
        </w:rPr>
        <w:t>理财资产</w:t>
      </w:r>
      <w:r w:rsidR="00011E63" w:rsidRPr="00122CF0">
        <w:rPr>
          <w:rFonts w:ascii="宋体" w:hAnsi="宋体" w:hint="eastAsia"/>
          <w:snapToGrid w:val="0"/>
          <w:color w:val="000000" w:themeColor="text1"/>
          <w:kern w:val="0"/>
          <w:sz w:val="28"/>
          <w:szCs w:val="28"/>
        </w:rPr>
        <w:t>进行监督、检查与审计。双方应为上述人员开展工作提供便利。</w:t>
      </w:r>
    </w:p>
    <w:p w14:paraId="0F2F889E" w14:textId="77777777" w:rsidR="00B80D80" w:rsidRPr="00122CF0" w:rsidRDefault="00B80D80" w:rsidP="001C53BB">
      <w:pPr>
        <w:spacing w:before="40" w:line="560" w:lineRule="exact"/>
        <w:ind w:firstLineChars="200" w:firstLine="560"/>
        <w:rPr>
          <w:rFonts w:ascii="宋体" w:hAnsi="宋体"/>
          <w:snapToGrid w:val="0"/>
          <w:color w:val="000000" w:themeColor="text1"/>
          <w:kern w:val="0"/>
          <w:sz w:val="28"/>
          <w:szCs w:val="28"/>
        </w:rPr>
      </w:pPr>
    </w:p>
    <w:p w14:paraId="5EE76D3A" w14:textId="77777777" w:rsidR="00DB2D63" w:rsidRPr="00122CF0" w:rsidRDefault="009850D8" w:rsidP="001C53BB">
      <w:pPr>
        <w:pStyle w:val="1"/>
        <w:spacing w:line="560" w:lineRule="exact"/>
        <w:jc w:val="center"/>
        <w:rPr>
          <w:bCs/>
          <w:color w:val="000000" w:themeColor="text1"/>
          <w:kern w:val="2"/>
          <w:sz w:val="28"/>
          <w:szCs w:val="28"/>
        </w:rPr>
      </w:pPr>
      <w:bookmarkStart w:id="99" w:name="_Toc150310057"/>
      <w:bookmarkStart w:id="100" w:name="_Toc150310753"/>
      <w:bookmarkStart w:id="101" w:name="_Toc150311365"/>
      <w:bookmarkStart w:id="102" w:name="_Toc150311951"/>
      <w:bookmarkStart w:id="103" w:name="_Toc150313094"/>
      <w:bookmarkStart w:id="104" w:name="_Toc150313227"/>
      <w:bookmarkStart w:id="105" w:name="_Toc150537409"/>
      <w:bookmarkStart w:id="106" w:name="_Toc150537764"/>
      <w:bookmarkStart w:id="107" w:name="_Toc150538006"/>
      <w:bookmarkStart w:id="108" w:name="_Toc150538329"/>
      <w:bookmarkStart w:id="109" w:name="_Toc150538411"/>
      <w:bookmarkStart w:id="110" w:name="_Toc150310058"/>
      <w:bookmarkStart w:id="111" w:name="_Toc150310754"/>
      <w:bookmarkStart w:id="112" w:name="_Toc150311366"/>
      <w:bookmarkStart w:id="113" w:name="_Toc150311952"/>
      <w:bookmarkStart w:id="114" w:name="_Toc150313095"/>
      <w:bookmarkStart w:id="115" w:name="_Toc150313228"/>
      <w:bookmarkStart w:id="116" w:name="_Toc150537410"/>
      <w:bookmarkStart w:id="117" w:name="_Toc150537765"/>
      <w:bookmarkStart w:id="118" w:name="_Toc150538007"/>
      <w:bookmarkStart w:id="119" w:name="_Toc150538330"/>
      <w:bookmarkStart w:id="120" w:name="_Toc150538412"/>
      <w:bookmarkStart w:id="121" w:name="_Toc150310059"/>
      <w:bookmarkStart w:id="122" w:name="_Toc150310755"/>
      <w:bookmarkStart w:id="123" w:name="_Toc150311367"/>
      <w:bookmarkStart w:id="124" w:name="_Toc150311953"/>
      <w:bookmarkStart w:id="125" w:name="_Toc150313096"/>
      <w:bookmarkStart w:id="126" w:name="_Toc150313229"/>
      <w:bookmarkStart w:id="127" w:name="_Toc150537411"/>
      <w:bookmarkStart w:id="128" w:name="_Toc150537766"/>
      <w:bookmarkStart w:id="129" w:name="_Toc150538008"/>
      <w:bookmarkStart w:id="130" w:name="_Toc150538331"/>
      <w:bookmarkStart w:id="131" w:name="_Toc150538413"/>
      <w:bookmarkStart w:id="132" w:name="_Toc150310060"/>
      <w:bookmarkStart w:id="133" w:name="_Toc150310756"/>
      <w:bookmarkStart w:id="134" w:name="_Toc150311368"/>
      <w:bookmarkStart w:id="135" w:name="_Toc150311954"/>
      <w:bookmarkStart w:id="136" w:name="_Toc150313097"/>
      <w:bookmarkStart w:id="137" w:name="_Toc150537412"/>
      <w:bookmarkStart w:id="138" w:name="_Toc150537767"/>
      <w:bookmarkStart w:id="139" w:name="_Toc150538009"/>
      <w:bookmarkStart w:id="140" w:name="_Toc150538332"/>
      <w:bookmarkStart w:id="141" w:name="_Toc77941699"/>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r w:rsidRPr="00122CF0">
        <w:rPr>
          <w:rFonts w:hint="eastAsia"/>
          <w:bCs/>
          <w:color w:val="000000" w:themeColor="text1"/>
          <w:kern w:val="2"/>
          <w:sz w:val="28"/>
          <w:szCs w:val="28"/>
        </w:rPr>
        <w:t>第九</w:t>
      </w:r>
      <w:r w:rsidR="00DB2D63" w:rsidRPr="00122CF0">
        <w:rPr>
          <w:rFonts w:hint="eastAsia"/>
          <w:bCs/>
          <w:color w:val="000000" w:themeColor="text1"/>
          <w:kern w:val="2"/>
          <w:sz w:val="28"/>
          <w:szCs w:val="28"/>
        </w:rPr>
        <w:t xml:space="preserve">章  </w:t>
      </w:r>
      <w:bookmarkEnd w:id="132"/>
      <w:bookmarkEnd w:id="133"/>
      <w:bookmarkEnd w:id="134"/>
      <w:bookmarkEnd w:id="135"/>
      <w:bookmarkEnd w:id="136"/>
      <w:bookmarkEnd w:id="137"/>
      <w:bookmarkEnd w:id="138"/>
      <w:bookmarkEnd w:id="139"/>
      <w:bookmarkEnd w:id="140"/>
      <w:r w:rsidR="00756E8C" w:rsidRPr="00122CF0">
        <w:rPr>
          <w:rFonts w:hint="eastAsia"/>
          <w:bCs/>
          <w:color w:val="000000" w:themeColor="text1"/>
          <w:kern w:val="2"/>
          <w:sz w:val="28"/>
          <w:szCs w:val="28"/>
        </w:rPr>
        <w:t>投资监督</w:t>
      </w:r>
      <w:bookmarkEnd w:id="141"/>
    </w:p>
    <w:p w14:paraId="6F5628A1" w14:textId="0C9EA2AC" w:rsidR="00A97B19" w:rsidRPr="00122CF0" w:rsidRDefault="00F86595" w:rsidP="00C36A27">
      <w:pPr>
        <w:spacing w:before="40" w:line="560" w:lineRule="exact"/>
        <w:ind w:firstLineChars="200" w:firstLine="560"/>
        <w:rPr>
          <w:rFonts w:ascii="宋体" w:hAnsi="宋体"/>
          <w:snapToGrid w:val="0"/>
          <w:color w:val="000000" w:themeColor="text1"/>
          <w:kern w:val="0"/>
          <w:sz w:val="28"/>
          <w:szCs w:val="28"/>
        </w:rPr>
      </w:pPr>
      <w:r w:rsidRPr="00122CF0">
        <w:rPr>
          <w:rFonts w:ascii="宋体" w:hAnsi="宋体" w:hint="eastAsia"/>
          <w:snapToGrid w:val="0"/>
          <w:color w:val="000000" w:themeColor="text1"/>
          <w:kern w:val="0"/>
          <w:sz w:val="28"/>
          <w:szCs w:val="28"/>
        </w:rPr>
        <w:t>9</w:t>
      </w:r>
      <w:r w:rsidR="007D2F6D" w:rsidRPr="00122CF0">
        <w:rPr>
          <w:rFonts w:ascii="宋体" w:hAnsi="宋体" w:hint="eastAsia"/>
          <w:snapToGrid w:val="0"/>
          <w:color w:val="000000" w:themeColor="text1"/>
          <w:kern w:val="0"/>
          <w:sz w:val="28"/>
          <w:szCs w:val="28"/>
        </w:rPr>
        <w:t>.1</w:t>
      </w:r>
      <w:r w:rsidR="00DF3E17" w:rsidRPr="00C36A27">
        <w:rPr>
          <w:rFonts w:ascii="宋体" w:hAnsi="宋体" w:hint="eastAsia"/>
          <w:snapToGrid w:val="0"/>
          <w:color w:val="000000" w:themeColor="text1"/>
          <w:kern w:val="0"/>
          <w:sz w:val="28"/>
          <w:szCs w:val="28"/>
        </w:rPr>
        <w:t>托管人</w:t>
      </w:r>
      <w:r w:rsidR="00840F17" w:rsidRPr="00C36A27">
        <w:rPr>
          <w:rFonts w:ascii="宋体" w:hAnsi="宋体" w:hint="eastAsia"/>
          <w:snapToGrid w:val="0"/>
          <w:color w:val="000000" w:themeColor="text1"/>
          <w:kern w:val="0"/>
          <w:sz w:val="28"/>
          <w:szCs w:val="28"/>
        </w:rPr>
        <w:t>根据法律法规的相关规定向</w:t>
      </w:r>
      <w:r w:rsidR="00DF3E17" w:rsidRPr="00C36A27">
        <w:rPr>
          <w:rFonts w:ascii="宋体" w:hAnsi="宋体" w:hint="eastAsia"/>
          <w:snapToGrid w:val="0"/>
          <w:color w:val="000000" w:themeColor="text1"/>
          <w:kern w:val="0"/>
          <w:sz w:val="28"/>
          <w:szCs w:val="28"/>
        </w:rPr>
        <w:t>管理人</w:t>
      </w:r>
      <w:r w:rsidR="00840F17" w:rsidRPr="00C36A27">
        <w:rPr>
          <w:rFonts w:ascii="宋体" w:hAnsi="宋体" w:hint="eastAsia"/>
          <w:snapToGrid w:val="0"/>
          <w:color w:val="000000" w:themeColor="text1"/>
          <w:kern w:val="0"/>
          <w:sz w:val="28"/>
          <w:szCs w:val="28"/>
        </w:rPr>
        <w:t>出具《投资监督事项表》（附件8），用以确定投资监督内容。</w:t>
      </w:r>
      <w:r w:rsidR="00DF3E17" w:rsidRPr="00C36A27">
        <w:rPr>
          <w:rFonts w:ascii="宋体" w:hAnsi="宋体" w:hint="eastAsia"/>
          <w:snapToGrid w:val="0"/>
          <w:color w:val="000000" w:themeColor="text1"/>
          <w:kern w:val="0"/>
          <w:sz w:val="28"/>
          <w:szCs w:val="28"/>
        </w:rPr>
        <w:t>管理人</w:t>
      </w:r>
      <w:r w:rsidR="00840F17" w:rsidRPr="00C36A27">
        <w:rPr>
          <w:rFonts w:ascii="宋体" w:hAnsi="宋体" w:hint="eastAsia"/>
          <w:snapToGrid w:val="0"/>
          <w:color w:val="000000" w:themeColor="text1"/>
          <w:kern w:val="0"/>
          <w:sz w:val="28"/>
          <w:szCs w:val="28"/>
        </w:rPr>
        <w:t>依据《投资监督事项表》确定每期</w:t>
      </w:r>
      <w:r w:rsidR="00DF3E17" w:rsidRPr="00C36A27">
        <w:rPr>
          <w:rFonts w:ascii="宋体" w:hAnsi="宋体" w:hint="eastAsia"/>
          <w:snapToGrid w:val="0"/>
          <w:color w:val="000000" w:themeColor="text1"/>
          <w:kern w:val="0"/>
          <w:sz w:val="28"/>
          <w:szCs w:val="28"/>
        </w:rPr>
        <w:t>理财产品</w:t>
      </w:r>
      <w:r w:rsidR="00840F17" w:rsidRPr="00C36A27">
        <w:rPr>
          <w:rFonts w:ascii="宋体" w:hAnsi="宋体" w:hint="eastAsia"/>
          <w:snapToGrid w:val="0"/>
          <w:color w:val="000000" w:themeColor="text1"/>
          <w:kern w:val="0"/>
          <w:sz w:val="28"/>
          <w:szCs w:val="28"/>
        </w:rPr>
        <w:t>的投资范围和投资限制。</w:t>
      </w:r>
      <w:r w:rsidR="00DF3E17" w:rsidRPr="00C36A27">
        <w:rPr>
          <w:rFonts w:ascii="宋体" w:hAnsi="宋体" w:hint="eastAsia"/>
          <w:snapToGrid w:val="0"/>
          <w:color w:val="000000" w:themeColor="text1"/>
          <w:kern w:val="0"/>
          <w:sz w:val="28"/>
          <w:szCs w:val="28"/>
        </w:rPr>
        <w:t>管理人</w:t>
      </w:r>
      <w:r w:rsidR="00840F17" w:rsidRPr="00C36A27">
        <w:rPr>
          <w:rFonts w:ascii="宋体" w:hAnsi="宋体" w:hint="eastAsia"/>
          <w:snapToGrid w:val="0"/>
          <w:color w:val="000000" w:themeColor="text1"/>
          <w:kern w:val="0"/>
          <w:sz w:val="28"/>
          <w:szCs w:val="28"/>
        </w:rPr>
        <w:t>应提前将每期</w:t>
      </w:r>
      <w:r w:rsidR="00DF3E17" w:rsidRPr="00C36A27">
        <w:rPr>
          <w:rFonts w:ascii="宋体" w:hAnsi="宋体" w:hint="eastAsia"/>
          <w:snapToGrid w:val="0"/>
          <w:color w:val="000000" w:themeColor="text1"/>
          <w:kern w:val="0"/>
          <w:sz w:val="28"/>
          <w:szCs w:val="28"/>
        </w:rPr>
        <w:t>理财产品</w:t>
      </w:r>
      <w:r w:rsidR="00840F17" w:rsidRPr="00C36A27">
        <w:rPr>
          <w:rFonts w:ascii="宋体" w:hAnsi="宋体" w:hint="eastAsia"/>
          <w:snapToGrid w:val="0"/>
          <w:color w:val="000000" w:themeColor="text1"/>
          <w:kern w:val="0"/>
          <w:sz w:val="28"/>
          <w:szCs w:val="28"/>
        </w:rPr>
        <w:t>的</w:t>
      </w:r>
      <w:r w:rsidR="00DF3E17" w:rsidRPr="00C36A27">
        <w:rPr>
          <w:rFonts w:ascii="宋体" w:hAnsi="宋体"/>
          <w:snapToGrid w:val="0"/>
          <w:color w:val="000000" w:themeColor="text1"/>
          <w:kern w:val="0"/>
          <w:sz w:val="28"/>
          <w:szCs w:val="28"/>
        </w:rPr>
        <w:t>理财产品说明书</w:t>
      </w:r>
      <w:r w:rsidR="00840F17" w:rsidRPr="00C36A27">
        <w:rPr>
          <w:rFonts w:ascii="宋体" w:hAnsi="宋体" w:hint="eastAsia"/>
          <w:snapToGrid w:val="0"/>
          <w:color w:val="000000" w:themeColor="text1"/>
          <w:kern w:val="0"/>
          <w:sz w:val="28"/>
          <w:szCs w:val="28"/>
        </w:rPr>
        <w:t>发送</w:t>
      </w:r>
      <w:r w:rsidR="00DF3E17" w:rsidRPr="00C36A27">
        <w:rPr>
          <w:rFonts w:ascii="宋体" w:hAnsi="宋体" w:hint="eastAsia"/>
          <w:snapToGrid w:val="0"/>
          <w:color w:val="000000" w:themeColor="text1"/>
          <w:kern w:val="0"/>
          <w:sz w:val="28"/>
          <w:szCs w:val="28"/>
        </w:rPr>
        <w:t>托管人</w:t>
      </w:r>
      <w:r w:rsidR="00840F17" w:rsidRPr="00C36A27">
        <w:rPr>
          <w:rFonts w:ascii="宋体" w:hAnsi="宋体" w:hint="eastAsia"/>
          <w:snapToGrid w:val="0"/>
          <w:color w:val="000000" w:themeColor="text1"/>
          <w:kern w:val="0"/>
          <w:sz w:val="28"/>
          <w:szCs w:val="28"/>
        </w:rPr>
        <w:t>，并与</w:t>
      </w:r>
      <w:r w:rsidR="00DF3E17" w:rsidRPr="00C36A27">
        <w:rPr>
          <w:rFonts w:ascii="宋体" w:hAnsi="宋体" w:hint="eastAsia"/>
          <w:snapToGrid w:val="0"/>
          <w:color w:val="000000" w:themeColor="text1"/>
          <w:kern w:val="0"/>
          <w:sz w:val="28"/>
          <w:szCs w:val="28"/>
        </w:rPr>
        <w:t>托管人</w:t>
      </w:r>
      <w:r w:rsidR="00840F17" w:rsidRPr="00C36A27">
        <w:rPr>
          <w:rFonts w:ascii="宋体" w:hAnsi="宋体" w:hint="eastAsia"/>
          <w:snapToGrid w:val="0"/>
          <w:color w:val="000000" w:themeColor="text1"/>
          <w:kern w:val="0"/>
          <w:sz w:val="28"/>
          <w:szCs w:val="28"/>
        </w:rPr>
        <w:t>协商确认投资范围及监督口径。</w:t>
      </w:r>
      <w:r w:rsidR="00DF3E17" w:rsidRPr="00C36A27">
        <w:rPr>
          <w:rFonts w:ascii="宋体" w:hAnsi="宋体" w:hint="eastAsia"/>
          <w:snapToGrid w:val="0"/>
          <w:color w:val="000000" w:themeColor="text1"/>
          <w:kern w:val="0"/>
          <w:sz w:val="28"/>
          <w:szCs w:val="28"/>
        </w:rPr>
        <w:t>托管人</w:t>
      </w:r>
      <w:r w:rsidR="00840F17" w:rsidRPr="00C36A27">
        <w:rPr>
          <w:rFonts w:ascii="宋体" w:hAnsi="宋体" w:hint="eastAsia"/>
          <w:snapToGrid w:val="0"/>
          <w:color w:val="000000" w:themeColor="text1"/>
          <w:kern w:val="0"/>
          <w:sz w:val="28"/>
          <w:szCs w:val="28"/>
        </w:rPr>
        <w:t>根据《投资监督事项表》、</w:t>
      </w:r>
      <w:r w:rsidR="00DF3E17" w:rsidRPr="00C36A27">
        <w:rPr>
          <w:rFonts w:ascii="宋体" w:hAnsi="宋体"/>
          <w:snapToGrid w:val="0"/>
          <w:color w:val="000000" w:themeColor="text1"/>
          <w:kern w:val="0"/>
          <w:sz w:val="28"/>
          <w:szCs w:val="28"/>
        </w:rPr>
        <w:t>理财产品说明书</w:t>
      </w:r>
      <w:r w:rsidR="00840F17" w:rsidRPr="00C36A27">
        <w:rPr>
          <w:rFonts w:ascii="宋体" w:hAnsi="宋体" w:hint="eastAsia"/>
          <w:snapToGrid w:val="0"/>
          <w:color w:val="000000" w:themeColor="text1"/>
          <w:kern w:val="0"/>
          <w:sz w:val="28"/>
          <w:szCs w:val="28"/>
        </w:rPr>
        <w:t>的相关内容，对</w:t>
      </w:r>
      <w:r w:rsidR="00DF3E17" w:rsidRPr="00C36A27">
        <w:rPr>
          <w:rFonts w:ascii="宋体" w:hAnsi="宋体" w:hint="eastAsia"/>
          <w:snapToGrid w:val="0"/>
          <w:color w:val="000000" w:themeColor="text1"/>
          <w:kern w:val="0"/>
          <w:sz w:val="28"/>
          <w:szCs w:val="28"/>
        </w:rPr>
        <w:t>管理人</w:t>
      </w:r>
      <w:r w:rsidR="00840F17" w:rsidRPr="00C36A27">
        <w:rPr>
          <w:rFonts w:ascii="宋体" w:hAnsi="宋体" w:hint="eastAsia"/>
          <w:snapToGrid w:val="0"/>
          <w:color w:val="000000" w:themeColor="text1"/>
          <w:kern w:val="0"/>
          <w:sz w:val="28"/>
          <w:szCs w:val="28"/>
        </w:rPr>
        <w:t>的投资运作进行监督、核查。</w:t>
      </w:r>
      <w:r w:rsidR="00DF3E17" w:rsidRPr="00C36A27">
        <w:rPr>
          <w:rFonts w:ascii="宋体" w:hAnsi="宋体" w:hint="eastAsia"/>
          <w:snapToGrid w:val="0"/>
          <w:color w:val="000000" w:themeColor="text1"/>
          <w:kern w:val="0"/>
          <w:sz w:val="28"/>
          <w:szCs w:val="28"/>
        </w:rPr>
        <w:t>管理人</w:t>
      </w:r>
      <w:r w:rsidR="00840F17" w:rsidRPr="00C36A27">
        <w:rPr>
          <w:rFonts w:ascii="宋体" w:hAnsi="宋体" w:hint="eastAsia"/>
          <w:snapToGrid w:val="0"/>
          <w:color w:val="000000" w:themeColor="text1"/>
          <w:kern w:val="0"/>
          <w:sz w:val="28"/>
          <w:szCs w:val="28"/>
        </w:rPr>
        <w:t>应积极配合和协助</w:t>
      </w:r>
      <w:r w:rsidR="00DF3E17" w:rsidRPr="00C36A27">
        <w:rPr>
          <w:rFonts w:ascii="宋体" w:hAnsi="宋体" w:hint="eastAsia"/>
          <w:snapToGrid w:val="0"/>
          <w:color w:val="000000" w:themeColor="text1"/>
          <w:kern w:val="0"/>
          <w:sz w:val="28"/>
          <w:szCs w:val="28"/>
        </w:rPr>
        <w:t>托管人</w:t>
      </w:r>
      <w:r w:rsidR="00840F17" w:rsidRPr="00C36A27">
        <w:rPr>
          <w:rFonts w:ascii="宋体" w:hAnsi="宋体" w:hint="eastAsia"/>
          <w:snapToGrid w:val="0"/>
          <w:color w:val="000000" w:themeColor="text1"/>
          <w:kern w:val="0"/>
          <w:sz w:val="28"/>
          <w:szCs w:val="28"/>
        </w:rPr>
        <w:t>的监督、核查。</w:t>
      </w:r>
    </w:p>
    <w:p w14:paraId="5424D300" w14:textId="09343A57" w:rsidR="00840F17" w:rsidRPr="00122CF0" w:rsidRDefault="00AD4201" w:rsidP="00C36A27">
      <w:pPr>
        <w:spacing w:before="40" w:line="560" w:lineRule="exact"/>
        <w:ind w:firstLineChars="200" w:firstLine="560"/>
        <w:rPr>
          <w:rFonts w:ascii="宋体" w:hAnsi="宋体"/>
          <w:snapToGrid w:val="0"/>
          <w:color w:val="000000" w:themeColor="text1"/>
          <w:kern w:val="0"/>
          <w:sz w:val="28"/>
          <w:szCs w:val="28"/>
        </w:rPr>
      </w:pPr>
      <w:r w:rsidRPr="00122CF0">
        <w:rPr>
          <w:rFonts w:ascii="宋体" w:hAnsi="宋体" w:hint="eastAsia"/>
          <w:snapToGrid w:val="0"/>
          <w:color w:val="000000" w:themeColor="text1"/>
          <w:kern w:val="0"/>
          <w:sz w:val="28"/>
          <w:szCs w:val="28"/>
        </w:rPr>
        <w:t>9.2</w:t>
      </w:r>
      <w:r w:rsidR="00DF3E17" w:rsidRPr="00122CF0">
        <w:rPr>
          <w:rFonts w:ascii="宋体" w:hAnsi="宋体" w:hint="eastAsia"/>
          <w:snapToGrid w:val="0"/>
          <w:color w:val="000000" w:themeColor="text1"/>
          <w:kern w:val="0"/>
          <w:sz w:val="28"/>
          <w:szCs w:val="28"/>
        </w:rPr>
        <w:t>托管人</w:t>
      </w:r>
      <w:r w:rsidR="00840F17" w:rsidRPr="00122CF0">
        <w:rPr>
          <w:rFonts w:ascii="宋体" w:hAnsi="宋体" w:hint="eastAsia"/>
          <w:snapToGrid w:val="0"/>
          <w:color w:val="000000" w:themeColor="text1"/>
          <w:kern w:val="0"/>
          <w:sz w:val="28"/>
          <w:szCs w:val="28"/>
        </w:rPr>
        <w:t>在行使监督职责时，发现</w:t>
      </w:r>
      <w:r w:rsidR="00DF3E17" w:rsidRPr="00122CF0">
        <w:rPr>
          <w:rFonts w:ascii="宋体" w:hAnsi="宋体" w:hint="eastAsia"/>
          <w:snapToGrid w:val="0"/>
          <w:color w:val="000000" w:themeColor="text1"/>
          <w:kern w:val="0"/>
          <w:sz w:val="28"/>
          <w:szCs w:val="28"/>
        </w:rPr>
        <w:t>管理人</w:t>
      </w:r>
      <w:r w:rsidR="00840F17" w:rsidRPr="00122CF0">
        <w:rPr>
          <w:rFonts w:ascii="宋体" w:hAnsi="宋体" w:hint="eastAsia"/>
          <w:snapToGrid w:val="0"/>
          <w:color w:val="000000" w:themeColor="text1"/>
          <w:kern w:val="0"/>
          <w:sz w:val="28"/>
          <w:szCs w:val="28"/>
        </w:rPr>
        <w:t>的投资指令违反法律法规及投资政策约定的，应当拒绝执行，</w:t>
      </w:r>
      <w:r w:rsidR="005649F5" w:rsidRPr="00C36A27">
        <w:rPr>
          <w:rFonts w:ascii="宋体" w:hAnsi="宋体"/>
          <w:snapToGrid w:val="0"/>
          <w:color w:val="000000" w:themeColor="text1"/>
          <w:kern w:val="0"/>
          <w:sz w:val="28"/>
          <w:szCs w:val="28"/>
        </w:rPr>
        <w:t>并</w:t>
      </w:r>
      <w:r w:rsidR="00840F17" w:rsidRPr="00C36A27">
        <w:rPr>
          <w:rFonts w:ascii="宋体" w:hAnsi="宋体"/>
          <w:snapToGrid w:val="0"/>
          <w:color w:val="000000" w:themeColor="text1"/>
          <w:kern w:val="0"/>
          <w:sz w:val="28"/>
          <w:szCs w:val="28"/>
        </w:rPr>
        <w:t>立即</w:t>
      </w:r>
      <w:r w:rsidR="005649F5" w:rsidRPr="00C36A27">
        <w:rPr>
          <w:rFonts w:ascii="宋体" w:hAnsi="宋体"/>
          <w:snapToGrid w:val="0"/>
          <w:color w:val="000000" w:themeColor="text1"/>
          <w:kern w:val="0"/>
          <w:sz w:val="28"/>
          <w:szCs w:val="28"/>
        </w:rPr>
        <w:t>书面</w:t>
      </w:r>
      <w:r w:rsidR="00840F17" w:rsidRPr="00122CF0">
        <w:rPr>
          <w:rFonts w:ascii="宋体" w:hAnsi="宋体" w:hint="eastAsia"/>
          <w:snapToGrid w:val="0"/>
          <w:color w:val="000000" w:themeColor="text1"/>
          <w:kern w:val="0"/>
          <w:sz w:val="28"/>
          <w:szCs w:val="28"/>
        </w:rPr>
        <w:t>通知</w:t>
      </w:r>
      <w:r w:rsidR="00DF3E17" w:rsidRPr="00122CF0">
        <w:rPr>
          <w:rFonts w:ascii="宋体" w:hAnsi="宋体" w:hint="eastAsia"/>
          <w:snapToGrid w:val="0"/>
          <w:color w:val="000000" w:themeColor="text1"/>
          <w:kern w:val="0"/>
          <w:sz w:val="28"/>
          <w:szCs w:val="28"/>
        </w:rPr>
        <w:t>管理人</w:t>
      </w:r>
      <w:r w:rsidR="00840F17" w:rsidRPr="00122CF0">
        <w:rPr>
          <w:rFonts w:ascii="宋体" w:hAnsi="宋体" w:hint="eastAsia"/>
          <w:snapToGrid w:val="0"/>
          <w:color w:val="000000" w:themeColor="text1"/>
          <w:kern w:val="0"/>
          <w:sz w:val="28"/>
          <w:szCs w:val="28"/>
        </w:rPr>
        <w:t>。</w:t>
      </w:r>
    </w:p>
    <w:p w14:paraId="23BF93CC" w14:textId="176151B3" w:rsidR="00840F17" w:rsidRPr="00122CF0" w:rsidRDefault="00DF3E17" w:rsidP="00C36A27">
      <w:pPr>
        <w:spacing w:before="40" w:line="560" w:lineRule="exact"/>
        <w:ind w:firstLineChars="200" w:firstLine="560"/>
        <w:rPr>
          <w:rFonts w:ascii="宋体" w:hAnsi="宋体"/>
          <w:snapToGrid w:val="0"/>
          <w:color w:val="000000" w:themeColor="text1"/>
          <w:kern w:val="0"/>
          <w:sz w:val="28"/>
          <w:szCs w:val="28"/>
        </w:rPr>
      </w:pPr>
      <w:r w:rsidRPr="00122CF0">
        <w:rPr>
          <w:rFonts w:ascii="宋体" w:hAnsi="宋体" w:hint="eastAsia"/>
          <w:snapToGrid w:val="0"/>
          <w:color w:val="000000" w:themeColor="text1"/>
          <w:kern w:val="0"/>
          <w:sz w:val="28"/>
          <w:szCs w:val="28"/>
        </w:rPr>
        <w:t>托管人</w:t>
      </w:r>
      <w:r w:rsidR="00840F17" w:rsidRPr="00122CF0">
        <w:rPr>
          <w:rFonts w:ascii="宋体" w:hAnsi="宋体" w:hint="eastAsia"/>
          <w:snapToGrid w:val="0"/>
          <w:color w:val="000000" w:themeColor="text1"/>
          <w:kern w:val="0"/>
          <w:sz w:val="28"/>
          <w:szCs w:val="28"/>
        </w:rPr>
        <w:t>发现</w:t>
      </w:r>
      <w:r w:rsidRPr="00122CF0">
        <w:rPr>
          <w:rFonts w:ascii="宋体" w:hAnsi="宋体" w:hint="eastAsia"/>
          <w:snapToGrid w:val="0"/>
          <w:color w:val="000000" w:themeColor="text1"/>
          <w:kern w:val="0"/>
          <w:sz w:val="28"/>
          <w:szCs w:val="28"/>
        </w:rPr>
        <w:t>管理人</w:t>
      </w:r>
      <w:r w:rsidR="00840F17" w:rsidRPr="00122CF0">
        <w:rPr>
          <w:rFonts w:ascii="宋体" w:hAnsi="宋体" w:hint="eastAsia"/>
          <w:snapToGrid w:val="0"/>
          <w:color w:val="000000" w:themeColor="text1"/>
          <w:kern w:val="0"/>
          <w:sz w:val="28"/>
          <w:szCs w:val="28"/>
        </w:rPr>
        <w:t>依据交易程序已经生效的投资指令违反法律法规及投资政策约定的，应当立即通知</w:t>
      </w:r>
      <w:r w:rsidRPr="00122CF0">
        <w:rPr>
          <w:rFonts w:ascii="宋体" w:hAnsi="宋体" w:hint="eastAsia"/>
          <w:snapToGrid w:val="0"/>
          <w:color w:val="000000" w:themeColor="text1"/>
          <w:kern w:val="0"/>
          <w:sz w:val="28"/>
          <w:szCs w:val="28"/>
        </w:rPr>
        <w:t>管理人</w:t>
      </w:r>
      <w:r w:rsidR="00840F17" w:rsidRPr="00122CF0">
        <w:rPr>
          <w:rFonts w:ascii="宋体" w:hAnsi="宋体" w:hint="eastAsia"/>
          <w:snapToGrid w:val="0"/>
          <w:color w:val="000000" w:themeColor="text1"/>
          <w:kern w:val="0"/>
          <w:sz w:val="28"/>
          <w:szCs w:val="28"/>
        </w:rPr>
        <w:t>。</w:t>
      </w:r>
      <w:r w:rsidRPr="00122CF0">
        <w:rPr>
          <w:rFonts w:ascii="宋体" w:hAnsi="宋体" w:hint="eastAsia"/>
          <w:snapToGrid w:val="0"/>
          <w:color w:val="000000" w:themeColor="text1"/>
          <w:kern w:val="0"/>
          <w:sz w:val="28"/>
          <w:szCs w:val="28"/>
        </w:rPr>
        <w:t>管理人</w:t>
      </w:r>
      <w:r w:rsidR="00840F17" w:rsidRPr="00122CF0">
        <w:rPr>
          <w:rFonts w:ascii="宋体" w:hAnsi="宋体" w:hint="eastAsia"/>
          <w:snapToGrid w:val="0"/>
          <w:color w:val="000000" w:themeColor="text1"/>
          <w:kern w:val="0"/>
          <w:sz w:val="28"/>
          <w:szCs w:val="28"/>
        </w:rPr>
        <w:t>收到书面通知后应及时核对并以书面形式给</w:t>
      </w:r>
      <w:r w:rsidRPr="00122CF0">
        <w:rPr>
          <w:rFonts w:ascii="宋体" w:hAnsi="宋体" w:hint="eastAsia"/>
          <w:snapToGrid w:val="0"/>
          <w:color w:val="000000" w:themeColor="text1"/>
          <w:kern w:val="0"/>
          <w:sz w:val="28"/>
          <w:szCs w:val="28"/>
        </w:rPr>
        <w:t>托管人</w:t>
      </w:r>
      <w:r w:rsidR="00840F17" w:rsidRPr="00122CF0">
        <w:rPr>
          <w:rFonts w:ascii="宋体" w:hAnsi="宋体" w:hint="eastAsia"/>
          <w:snapToGrid w:val="0"/>
          <w:color w:val="000000" w:themeColor="text1"/>
          <w:kern w:val="0"/>
          <w:sz w:val="28"/>
          <w:szCs w:val="28"/>
        </w:rPr>
        <w:t>发出回函，就</w:t>
      </w:r>
      <w:r w:rsidRPr="00122CF0">
        <w:rPr>
          <w:rFonts w:ascii="宋体" w:hAnsi="宋体" w:hint="eastAsia"/>
          <w:snapToGrid w:val="0"/>
          <w:color w:val="000000" w:themeColor="text1"/>
          <w:kern w:val="0"/>
          <w:sz w:val="28"/>
          <w:szCs w:val="28"/>
        </w:rPr>
        <w:t>托管人</w:t>
      </w:r>
      <w:r w:rsidR="00840F17" w:rsidRPr="00122CF0">
        <w:rPr>
          <w:rFonts w:ascii="宋体" w:hAnsi="宋体" w:hint="eastAsia"/>
          <w:snapToGrid w:val="0"/>
          <w:color w:val="000000" w:themeColor="text1"/>
          <w:kern w:val="0"/>
          <w:sz w:val="28"/>
          <w:szCs w:val="28"/>
        </w:rPr>
        <w:t>的</w:t>
      </w:r>
      <w:r w:rsidR="000F030D" w:rsidRPr="00122CF0">
        <w:rPr>
          <w:rFonts w:ascii="宋体" w:hAnsi="宋体" w:hint="eastAsia"/>
          <w:snapToGrid w:val="0"/>
          <w:color w:val="000000" w:themeColor="text1"/>
          <w:kern w:val="0"/>
          <w:sz w:val="28"/>
          <w:szCs w:val="28"/>
        </w:rPr>
        <w:t>合理</w:t>
      </w:r>
      <w:r w:rsidR="00840F17" w:rsidRPr="00122CF0">
        <w:rPr>
          <w:rFonts w:ascii="宋体" w:hAnsi="宋体" w:hint="eastAsia"/>
          <w:snapToGrid w:val="0"/>
          <w:color w:val="000000" w:themeColor="text1"/>
          <w:kern w:val="0"/>
          <w:sz w:val="28"/>
          <w:szCs w:val="28"/>
        </w:rPr>
        <w:t>疑义进行解释或举证，说明违规原因。</w:t>
      </w:r>
    </w:p>
    <w:p w14:paraId="184F1706" w14:textId="189998DC" w:rsidR="00F10C00" w:rsidRPr="00122CF0" w:rsidRDefault="00DF3E17" w:rsidP="00840F17">
      <w:pPr>
        <w:spacing w:line="560" w:lineRule="exact"/>
        <w:ind w:firstLineChars="200" w:firstLine="560"/>
        <w:rPr>
          <w:rFonts w:ascii="宋体" w:hAnsi="宋体"/>
          <w:snapToGrid w:val="0"/>
          <w:color w:val="000000" w:themeColor="text1"/>
          <w:kern w:val="0"/>
          <w:sz w:val="28"/>
          <w:szCs w:val="28"/>
        </w:rPr>
      </w:pPr>
      <w:r w:rsidRPr="00122CF0">
        <w:rPr>
          <w:rFonts w:ascii="宋体" w:hAnsi="宋体" w:hint="eastAsia"/>
          <w:snapToGrid w:val="0"/>
          <w:color w:val="000000" w:themeColor="text1"/>
          <w:kern w:val="0"/>
          <w:sz w:val="28"/>
          <w:szCs w:val="28"/>
        </w:rPr>
        <w:lastRenderedPageBreak/>
        <w:t>管理人</w:t>
      </w:r>
      <w:r w:rsidR="00840F17" w:rsidRPr="00122CF0">
        <w:rPr>
          <w:rFonts w:ascii="宋体" w:hAnsi="宋体" w:hint="eastAsia"/>
          <w:snapToGrid w:val="0"/>
          <w:color w:val="000000" w:themeColor="text1"/>
          <w:kern w:val="0"/>
          <w:sz w:val="28"/>
          <w:szCs w:val="28"/>
        </w:rPr>
        <w:t>应在发生不符合法律法规或投资政策之日或相应证券可交易之日</w:t>
      </w:r>
      <w:r w:rsidR="00840F17" w:rsidRPr="00C36A27">
        <w:rPr>
          <w:rFonts w:ascii="宋体" w:hAnsi="宋体" w:hint="eastAsia"/>
          <w:snapToGrid w:val="0"/>
          <w:color w:val="000000" w:themeColor="text1"/>
          <w:kern w:val="0"/>
          <w:sz w:val="28"/>
          <w:szCs w:val="28"/>
        </w:rPr>
        <w:t>起</w:t>
      </w:r>
      <w:r w:rsidR="00B80D80">
        <w:rPr>
          <w:rFonts w:ascii="宋体" w:hAnsi="宋体" w:hint="eastAsia"/>
          <w:snapToGrid w:val="0"/>
          <w:color w:val="000000" w:themeColor="text1"/>
          <w:kern w:val="0"/>
          <w:sz w:val="28"/>
          <w:szCs w:val="28"/>
        </w:rPr>
        <w:t>【</w:t>
      </w:r>
      <w:r w:rsidR="00AB6C04">
        <w:rPr>
          <w:rFonts w:ascii="宋体" w:hAnsi="宋体" w:hint="eastAsia"/>
          <w:snapToGrid w:val="0"/>
          <w:color w:val="000000" w:themeColor="text1"/>
          <w:kern w:val="0"/>
          <w:sz w:val="28"/>
          <w:szCs w:val="28"/>
        </w:rPr>
        <w:t>5</w:t>
      </w:r>
      <w:r w:rsidR="00B80D80">
        <w:rPr>
          <w:rFonts w:ascii="宋体" w:hAnsi="宋体" w:hint="eastAsia"/>
          <w:snapToGrid w:val="0"/>
          <w:color w:val="000000" w:themeColor="text1"/>
          <w:kern w:val="0"/>
          <w:sz w:val="28"/>
          <w:szCs w:val="28"/>
        </w:rPr>
        <w:t>】</w:t>
      </w:r>
      <w:proofErr w:type="gramStart"/>
      <w:r w:rsidR="00840F17" w:rsidRPr="00C36A27">
        <w:rPr>
          <w:rFonts w:ascii="宋体" w:hAnsi="宋体" w:hint="eastAsia"/>
          <w:snapToGrid w:val="0"/>
          <w:color w:val="000000" w:themeColor="text1"/>
          <w:kern w:val="0"/>
          <w:sz w:val="28"/>
          <w:szCs w:val="28"/>
        </w:rPr>
        <w:t>个</w:t>
      </w:r>
      <w:proofErr w:type="gramEnd"/>
      <w:r w:rsidR="00840F17" w:rsidRPr="00C36A27">
        <w:rPr>
          <w:rFonts w:ascii="宋体" w:hAnsi="宋体" w:hint="eastAsia"/>
          <w:snapToGrid w:val="0"/>
          <w:color w:val="000000" w:themeColor="text1"/>
          <w:kern w:val="0"/>
          <w:sz w:val="28"/>
          <w:szCs w:val="28"/>
        </w:rPr>
        <w:t>交易日内</w:t>
      </w:r>
      <w:r w:rsidR="00840F17" w:rsidRPr="00122CF0">
        <w:rPr>
          <w:rFonts w:ascii="宋体" w:hAnsi="宋体" w:hint="eastAsia"/>
          <w:snapToGrid w:val="0"/>
          <w:color w:val="000000" w:themeColor="text1"/>
          <w:kern w:val="0"/>
          <w:sz w:val="28"/>
          <w:szCs w:val="28"/>
        </w:rPr>
        <w:t>进行调整，以达到法律法规及投资政策的要求。在上述规定期限内，</w:t>
      </w:r>
      <w:r w:rsidRPr="00122CF0">
        <w:rPr>
          <w:rFonts w:ascii="宋体" w:hAnsi="宋体" w:hint="eastAsia"/>
          <w:snapToGrid w:val="0"/>
          <w:color w:val="000000" w:themeColor="text1"/>
          <w:kern w:val="0"/>
          <w:sz w:val="28"/>
          <w:szCs w:val="28"/>
        </w:rPr>
        <w:t>托管人</w:t>
      </w:r>
      <w:r w:rsidR="00840F17" w:rsidRPr="00122CF0">
        <w:rPr>
          <w:rFonts w:ascii="宋体" w:hAnsi="宋体" w:hint="eastAsia"/>
          <w:snapToGrid w:val="0"/>
          <w:color w:val="000000" w:themeColor="text1"/>
          <w:kern w:val="0"/>
          <w:sz w:val="28"/>
          <w:szCs w:val="28"/>
        </w:rPr>
        <w:t>有权随时对通知事项进行复查，督促</w:t>
      </w:r>
      <w:r w:rsidRPr="00122CF0">
        <w:rPr>
          <w:rFonts w:ascii="宋体" w:hAnsi="宋体" w:hint="eastAsia"/>
          <w:snapToGrid w:val="0"/>
          <w:color w:val="000000" w:themeColor="text1"/>
          <w:kern w:val="0"/>
          <w:sz w:val="28"/>
          <w:szCs w:val="28"/>
        </w:rPr>
        <w:t>管理人</w:t>
      </w:r>
      <w:r w:rsidR="00840F17" w:rsidRPr="00122CF0">
        <w:rPr>
          <w:rFonts w:ascii="宋体" w:hAnsi="宋体" w:hint="eastAsia"/>
          <w:snapToGrid w:val="0"/>
          <w:color w:val="000000" w:themeColor="text1"/>
          <w:kern w:val="0"/>
          <w:sz w:val="28"/>
          <w:szCs w:val="28"/>
        </w:rPr>
        <w:t>改正。</w:t>
      </w:r>
      <w:r w:rsidRPr="00122CF0">
        <w:rPr>
          <w:rFonts w:ascii="宋体" w:hAnsi="宋体" w:hint="eastAsia"/>
          <w:snapToGrid w:val="0"/>
          <w:color w:val="000000" w:themeColor="text1"/>
          <w:kern w:val="0"/>
          <w:sz w:val="28"/>
          <w:szCs w:val="28"/>
        </w:rPr>
        <w:t>管理人</w:t>
      </w:r>
      <w:r w:rsidR="00840F17" w:rsidRPr="00122CF0">
        <w:rPr>
          <w:rFonts w:ascii="宋体" w:hAnsi="宋体" w:hint="eastAsia"/>
          <w:snapToGrid w:val="0"/>
          <w:color w:val="000000" w:themeColor="text1"/>
          <w:kern w:val="0"/>
          <w:sz w:val="28"/>
          <w:szCs w:val="28"/>
        </w:rPr>
        <w:t>对</w:t>
      </w:r>
      <w:r w:rsidRPr="00122CF0">
        <w:rPr>
          <w:rFonts w:ascii="宋体" w:hAnsi="宋体" w:hint="eastAsia"/>
          <w:snapToGrid w:val="0"/>
          <w:color w:val="000000" w:themeColor="text1"/>
          <w:kern w:val="0"/>
          <w:sz w:val="28"/>
          <w:szCs w:val="28"/>
        </w:rPr>
        <w:t>托管人</w:t>
      </w:r>
      <w:r w:rsidR="00840F17" w:rsidRPr="00122CF0">
        <w:rPr>
          <w:rFonts w:ascii="宋体" w:hAnsi="宋体" w:hint="eastAsia"/>
          <w:snapToGrid w:val="0"/>
          <w:color w:val="000000" w:themeColor="text1"/>
          <w:kern w:val="0"/>
          <w:sz w:val="28"/>
          <w:szCs w:val="28"/>
        </w:rPr>
        <w:t>通知的违规事项未能在限期内纠正的，</w:t>
      </w:r>
      <w:r w:rsidRPr="00122CF0">
        <w:rPr>
          <w:rFonts w:ascii="宋体" w:hAnsi="宋体" w:hint="eastAsia"/>
          <w:snapToGrid w:val="0"/>
          <w:color w:val="000000" w:themeColor="text1"/>
          <w:kern w:val="0"/>
          <w:sz w:val="28"/>
          <w:szCs w:val="28"/>
        </w:rPr>
        <w:t>托管人</w:t>
      </w:r>
      <w:r w:rsidR="00840F17" w:rsidRPr="00122CF0">
        <w:rPr>
          <w:rFonts w:ascii="宋体" w:hAnsi="宋体" w:hint="eastAsia"/>
          <w:snapToGrid w:val="0"/>
          <w:color w:val="000000" w:themeColor="text1"/>
          <w:kern w:val="0"/>
          <w:sz w:val="28"/>
          <w:szCs w:val="28"/>
        </w:rPr>
        <w:t>有权报告监管机构。</w:t>
      </w:r>
    </w:p>
    <w:p w14:paraId="2D32FB1A" w14:textId="1E4315DD" w:rsidR="00FC2BBD" w:rsidRPr="00122CF0" w:rsidRDefault="00A62422" w:rsidP="001C53BB">
      <w:pPr>
        <w:spacing w:line="560" w:lineRule="exact"/>
        <w:ind w:firstLineChars="200" w:firstLine="560"/>
        <w:rPr>
          <w:rFonts w:ascii="宋体" w:hAnsi="宋体"/>
          <w:snapToGrid w:val="0"/>
          <w:color w:val="000000" w:themeColor="text1"/>
          <w:kern w:val="0"/>
          <w:sz w:val="28"/>
          <w:szCs w:val="28"/>
        </w:rPr>
      </w:pPr>
      <w:r w:rsidRPr="00122CF0">
        <w:rPr>
          <w:rFonts w:ascii="宋体" w:hAnsi="宋体" w:hint="eastAsia"/>
          <w:snapToGrid w:val="0"/>
          <w:color w:val="000000" w:themeColor="text1"/>
          <w:kern w:val="0"/>
          <w:sz w:val="28"/>
          <w:szCs w:val="28"/>
        </w:rPr>
        <w:t>9</w:t>
      </w:r>
      <w:r w:rsidR="00FD76EB" w:rsidRPr="00122CF0">
        <w:rPr>
          <w:rFonts w:ascii="宋体" w:hAnsi="宋体" w:hint="eastAsia"/>
          <w:snapToGrid w:val="0"/>
          <w:color w:val="000000" w:themeColor="text1"/>
          <w:kern w:val="0"/>
          <w:sz w:val="28"/>
          <w:szCs w:val="28"/>
        </w:rPr>
        <w:t>.3</w:t>
      </w:r>
      <w:r w:rsidR="00FC2BBD" w:rsidRPr="00122CF0">
        <w:rPr>
          <w:rFonts w:ascii="宋体" w:hAnsi="宋体" w:hint="eastAsia"/>
          <w:snapToGrid w:val="0"/>
          <w:color w:val="000000" w:themeColor="text1"/>
          <w:kern w:val="0"/>
          <w:sz w:val="28"/>
          <w:szCs w:val="28"/>
        </w:rPr>
        <w:t xml:space="preserve"> </w:t>
      </w:r>
      <w:r w:rsidR="00840F17" w:rsidRPr="00122CF0">
        <w:rPr>
          <w:rFonts w:ascii="宋体" w:hAnsi="宋体" w:hint="eastAsia"/>
          <w:snapToGrid w:val="0"/>
          <w:color w:val="000000" w:themeColor="text1"/>
          <w:kern w:val="0"/>
          <w:sz w:val="28"/>
          <w:szCs w:val="28"/>
        </w:rPr>
        <w:t>《投资监督事项表》、</w:t>
      </w:r>
      <w:r w:rsidR="00DF3E17" w:rsidRPr="00C36A27">
        <w:rPr>
          <w:rFonts w:ascii="宋体" w:hAnsi="宋体"/>
          <w:snapToGrid w:val="0"/>
          <w:color w:val="000000" w:themeColor="text1"/>
          <w:kern w:val="0"/>
          <w:sz w:val="28"/>
          <w:szCs w:val="28"/>
        </w:rPr>
        <w:t>理财产品说明书</w:t>
      </w:r>
      <w:r w:rsidR="00840F17" w:rsidRPr="00122CF0">
        <w:rPr>
          <w:rFonts w:ascii="宋体" w:hAnsi="宋体" w:hint="eastAsia"/>
          <w:snapToGrid w:val="0"/>
          <w:color w:val="000000" w:themeColor="text1"/>
          <w:kern w:val="0"/>
          <w:sz w:val="28"/>
          <w:szCs w:val="28"/>
        </w:rPr>
        <w:t>的监督事项如需变更，</w:t>
      </w:r>
      <w:r w:rsidR="00DF3E17" w:rsidRPr="00122CF0">
        <w:rPr>
          <w:rFonts w:ascii="宋体" w:hAnsi="宋体" w:hint="eastAsia"/>
          <w:snapToGrid w:val="0"/>
          <w:color w:val="000000" w:themeColor="text1"/>
          <w:kern w:val="0"/>
          <w:sz w:val="28"/>
          <w:szCs w:val="28"/>
        </w:rPr>
        <w:t>管理人</w:t>
      </w:r>
      <w:r w:rsidR="00840F17" w:rsidRPr="00122CF0">
        <w:rPr>
          <w:rFonts w:ascii="宋体" w:hAnsi="宋体" w:hint="eastAsia"/>
          <w:snapToGrid w:val="0"/>
          <w:color w:val="000000" w:themeColor="text1"/>
          <w:kern w:val="0"/>
          <w:sz w:val="28"/>
          <w:szCs w:val="28"/>
        </w:rPr>
        <w:t>应与</w:t>
      </w:r>
      <w:r w:rsidR="00DF3E17" w:rsidRPr="00122CF0">
        <w:rPr>
          <w:rFonts w:ascii="宋体" w:hAnsi="宋体" w:hint="eastAsia"/>
          <w:snapToGrid w:val="0"/>
          <w:color w:val="000000" w:themeColor="text1"/>
          <w:kern w:val="0"/>
          <w:sz w:val="28"/>
          <w:szCs w:val="28"/>
        </w:rPr>
        <w:t>托管人</w:t>
      </w:r>
      <w:r w:rsidR="00840F17" w:rsidRPr="00122CF0">
        <w:rPr>
          <w:rFonts w:ascii="宋体" w:hAnsi="宋体" w:hint="eastAsia"/>
          <w:snapToGrid w:val="0"/>
          <w:color w:val="000000" w:themeColor="text1"/>
          <w:kern w:val="0"/>
          <w:sz w:val="28"/>
          <w:szCs w:val="28"/>
        </w:rPr>
        <w:t>达成一致，同时应为</w:t>
      </w:r>
      <w:r w:rsidR="00DF3E17" w:rsidRPr="00122CF0">
        <w:rPr>
          <w:rFonts w:ascii="宋体" w:hAnsi="宋体" w:hint="eastAsia"/>
          <w:snapToGrid w:val="0"/>
          <w:color w:val="000000" w:themeColor="text1"/>
          <w:kern w:val="0"/>
          <w:sz w:val="28"/>
          <w:szCs w:val="28"/>
        </w:rPr>
        <w:t>托管人</w:t>
      </w:r>
      <w:r w:rsidR="00840F17" w:rsidRPr="00122CF0">
        <w:rPr>
          <w:rFonts w:ascii="宋体" w:hAnsi="宋体" w:hint="eastAsia"/>
          <w:snapToGrid w:val="0"/>
          <w:color w:val="000000" w:themeColor="text1"/>
          <w:kern w:val="0"/>
          <w:sz w:val="28"/>
          <w:szCs w:val="28"/>
        </w:rPr>
        <w:t>调整监督事项留出必要的时间。</w:t>
      </w:r>
    </w:p>
    <w:p w14:paraId="17D7D795" w14:textId="01CA8520" w:rsidR="00FD76EB" w:rsidRDefault="00A62422" w:rsidP="001C53BB">
      <w:pPr>
        <w:spacing w:line="560" w:lineRule="exact"/>
        <w:ind w:firstLineChars="200" w:firstLine="560"/>
        <w:rPr>
          <w:rFonts w:ascii="宋体" w:hAnsi="宋体"/>
          <w:snapToGrid w:val="0"/>
          <w:color w:val="000000" w:themeColor="text1"/>
          <w:kern w:val="0"/>
          <w:sz w:val="28"/>
          <w:szCs w:val="28"/>
        </w:rPr>
      </w:pPr>
      <w:r w:rsidRPr="00122CF0">
        <w:rPr>
          <w:rFonts w:ascii="宋体" w:hAnsi="宋体" w:hint="eastAsia"/>
          <w:snapToGrid w:val="0"/>
          <w:color w:val="000000" w:themeColor="text1"/>
          <w:kern w:val="0"/>
          <w:sz w:val="28"/>
          <w:szCs w:val="28"/>
        </w:rPr>
        <w:t>9</w:t>
      </w:r>
      <w:r w:rsidR="00FC2BBD" w:rsidRPr="00122CF0">
        <w:rPr>
          <w:rFonts w:ascii="宋体" w:hAnsi="宋体" w:hint="eastAsia"/>
          <w:snapToGrid w:val="0"/>
          <w:color w:val="000000" w:themeColor="text1"/>
          <w:kern w:val="0"/>
          <w:sz w:val="28"/>
          <w:szCs w:val="28"/>
        </w:rPr>
        <w:t>.4</w:t>
      </w:r>
      <w:r w:rsidR="00DF3E17" w:rsidRPr="00122CF0">
        <w:rPr>
          <w:rFonts w:ascii="宋体" w:hAnsi="宋体" w:hint="eastAsia"/>
          <w:snapToGrid w:val="0"/>
          <w:color w:val="000000" w:themeColor="text1"/>
          <w:kern w:val="0"/>
          <w:sz w:val="28"/>
          <w:szCs w:val="28"/>
        </w:rPr>
        <w:t>托管人</w:t>
      </w:r>
      <w:r w:rsidR="00840F17" w:rsidRPr="00122CF0">
        <w:rPr>
          <w:rFonts w:ascii="宋体" w:hAnsi="宋体" w:hint="eastAsia"/>
          <w:snapToGrid w:val="0"/>
          <w:color w:val="000000" w:themeColor="text1"/>
          <w:kern w:val="0"/>
          <w:sz w:val="28"/>
          <w:szCs w:val="28"/>
        </w:rPr>
        <w:t>投资监督的准确性和完整性受限于</w:t>
      </w:r>
      <w:r w:rsidR="00DF3E17" w:rsidRPr="00122CF0">
        <w:rPr>
          <w:rFonts w:ascii="宋体" w:hAnsi="宋体" w:hint="eastAsia"/>
          <w:snapToGrid w:val="0"/>
          <w:color w:val="000000" w:themeColor="text1"/>
          <w:kern w:val="0"/>
          <w:sz w:val="28"/>
          <w:szCs w:val="28"/>
        </w:rPr>
        <w:t>管理人</w:t>
      </w:r>
      <w:r w:rsidR="00840F17" w:rsidRPr="00122CF0">
        <w:rPr>
          <w:rFonts w:ascii="宋体" w:hAnsi="宋体" w:hint="eastAsia"/>
          <w:snapToGrid w:val="0"/>
          <w:color w:val="000000" w:themeColor="text1"/>
          <w:kern w:val="0"/>
          <w:sz w:val="28"/>
          <w:szCs w:val="28"/>
        </w:rPr>
        <w:t>、</w:t>
      </w:r>
      <w:r w:rsidR="00DF3E17" w:rsidRPr="00122CF0">
        <w:rPr>
          <w:rFonts w:ascii="宋体" w:hAnsi="宋体" w:hint="eastAsia"/>
          <w:snapToGrid w:val="0"/>
          <w:color w:val="000000" w:themeColor="text1"/>
          <w:kern w:val="0"/>
          <w:sz w:val="28"/>
          <w:szCs w:val="28"/>
        </w:rPr>
        <w:t>证券经纪商</w:t>
      </w:r>
      <w:r w:rsidR="00840F17" w:rsidRPr="00122CF0">
        <w:rPr>
          <w:rFonts w:ascii="宋体" w:hAnsi="宋体" w:hint="eastAsia"/>
          <w:snapToGrid w:val="0"/>
          <w:color w:val="000000" w:themeColor="text1"/>
          <w:kern w:val="0"/>
          <w:sz w:val="28"/>
          <w:szCs w:val="28"/>
        </w:rPr>
        <w:t>及其他</w:t>
      </w:r>
      <w:r w:rsidR="00A5400C" w:rsidRPr="00122CF0">
        <w:rPr>
          <w:rFonts w:ascii="宋体" w:hAnsi="宋体" w:hint="eastAsia"/>
          <w:snapToGrid w:val="0"/>
          <w:color w:val="000000" w:themeColor="text1"/>
          <w:kern w:val="0"/>
          <w:sz w:val="28"/>
          <w:szCs w:val="28"/>
        </w:rPr>
        <w:t>第三方</w:t>
      </w:r>
      <w:r w:rsidR="00840F17" w:rsidRPr="00122CF0">
        <w:rPr>
          <w:rFonts w:ascii="宋体" w:hAnsi="宋体" w:hint="eastAsia"/>
          <w:snapToGrid w:val="0"/>
          <w:color w:val="000000" w:themeColor="text1"/>
          <w:kern w:val="0"/>
          <w:sz w:val="28"/>
          <w:szCs w:val="28"/>
        </w:rPr>
        <w:t>机构提供的数据和信息，合</w:t>
      </w:r>
      <w:proofErr w:type="gramStart"/>
      <w:r w:rsidR="00840F17" w:rsidRPr="00122CF0">
        <w:rPr>
          <w:rFonts w:ascii="宋体" w:hAnsi="宋体" w:hint="eastAsia"/>
          <w:snapToGrid w:val="0"/>
          <w:color w:val="000000" w:themeColor="text1"/>
          <w:kern w:val="0"/>
          <w:sz w:val="28"/>
          <w:szCs w:val="28"/>
        </w:rPr>
        <w:t>规</w:t>
      </w:r>
      <w:proofErr w:type="gramEnd"/>
      <w:r w:rsidR="00840F17" w:rsidRPr="00122CF0">
        <w:rPr>
          <w:rFonts w:ascii="宋体" w:hAnsi="宋体" w:hint="eastAsia"/>
          <w:snapToGrid w:val="0"/>
          <w:color w:val="000000" w:themeColor="text1"/>
          <w:kern w:val="0"/>
          <w:sz w:val="28"/>
          <w:szCs w:val="28"/>
        </w:rPr>
        <w:t>投资的最终责任在</w:t>
      </w:r>
      <w:r w:rsidR="00DF3E17" w:rsidRPr="00122CF0">
        <w:rPr>
          <w:rFonts w:ascii="宋体" w:hAnsi="宋体" w:hint="eastAsia"/>
          <w:snapToGrid w:val="0"/>
          <w:color w:val="000000" w:themeColor="text1"/>
          <w:kern w:val="0"/>
          <w:sz w:val="28"/>
          <w:szCs w:val="28"/>
        </w:rPr>
        <w:t>管理人</w:t>
      </w:r>
      <w:r w:rsidR="00840F17" w:rsidRPr="00122CF0">
        <w:rPr>
          <w:rFonts w:ascii="宋体" w:hAnsi="宋体" w:hint="eastAsia"/>
          <w:snapToGrid w:val="0"/>
          <w:color w:val="000000" w:themeColor="text1"/>
          <w:kern w:val="0"/>
          <w:sz w:val="28"/>
          <w:szCs w:val="28"/>
        </w:rPr>
        <w:t>。</w:t>
      </w:r>
      <w:r w:rsidR="00DF3E17" w:rsidRPr="00122CF0">
        <w:rPr>
          <w:rFonts w:ascii="宋体" w:hAnsi="宋体" w:hint="eastAsia"/>
          <w:snapToGrid w:val="0"/>
          <w:color w:val="000000" w:themeColor="text1"/>
          <w:kern w:val="0"/>
          <w:sz w:val="28"/>
          <w:szCs w:val="28"/>
        </w:rPr>
        <w:t>托管人</w:t>
      </w:r>
      <w:r w:rsidR="007C07FA" w:rsidRPr="00122CF0">
        <w:rPr>
          <w:rFonts w:ascii="宋体" w:hAnsi="宋体" w:hint="eastAsia"/>
          <w:snapToGrid w:val="0"/>
          <w:color w:val="000000" w:themeColor="text1"/>
          <w:kern w:val="0"/>
          <w:sz w:val="28"/>
          <w:szCs w:val="28"/>
        </w:rPr>
        <w:t>在</w:t>
      </w:r>
      <w:r w:rsidR="007E0F51" w:rsidRPr="00122CF0">
        <w:rPr>
          <w:rFonts w:ascii="宋体" w:hAnsi="宋体" w:hint="eastAsia"/>
          <w:snapToGrid w:val="0"/>
          <w:color w:val="000000" w:themeColor="text1"/>
          <w:kern w:val="0"/>
          <w:sz w:val="28"/>
          <w:szCs w:val="28"/>
        </w:rPr>
        <w:t>根据本协议约定</w:t>
      </w:r>
      <w:r w:rsidR="007C07FA" w:rsidRPr="00122CF0">
        <w:rPr>
          <w:rFonts w:ascii="宋体" w:hAnsi="宋体" w:hint="eastAsia"/>
          <w:snapToGrid w:val="0"/>
          <w:color w:val="000000" w:themeColor="text1"/>
          <w:kern w:val="0"/>
          <w:sz w:val="28"/>
          <w:szCs w:val="28"/>
        </w:rPr>
        <w:t>尽职履责的情况下，</w:t>
      </w:r>
      <w:r w:rsidR="00840F17" w:rsidRPr="00122CF0">
        <w:rPr>
          <w:rFonts w:ascii="宋体" w:hAnsi="宋体" w:hint="eastAsia"/>
          <w:snapToGrid w:val="0"/>
          <w:color w:val="000000" w:themeColor="text1"/>
          <w:kern w:val="0"/>
          <w:sz w:val="28"/>
          <w:szCs w:val="28"/>
        </w:rPr>
        <w:t>不因提供投资监督服务而对</w:t>
      </w:r>
      <w:r w:rsidR="00DF3E17" w:rsidRPr="00122CF0">
        <w:rPr>
          <w:rFonts w:ascii="宋体" w:hAnsi="宋体" w:hint="eastAsia"/>
          <w:snapToGrid w:val="0"/>
          <w:color w:val="000000" w:themeColor="text1"/>
          <w:kern w:val="0"/>
          <w:sz w:val="28"/>
          <w:szCs w:val="28"/>
        </w:rPr>
        <w:t>管理人</w:t>
      </w:r>
      <w:r w:rsidR="00840F17" w:rsidRPr="00122CF0">
        <w:rPr>
          <w:rFonts w:ascii="宋体" w:hAnsi="宋体" w:hint="eastAsia"/>
          <w:snapToGrid w:val="0"/>
          <w:color w:val="000000" w:themeColor="text1"/>
          <w:kern w:val="0"/>
          <w:sz w:val="28"/>
          <w:szCs w:val="28"/>
        </w:rPr>
        <w:t>违规投资承担责任。</w:t>
      </w:r>
    </w:p>
    <w:p w14:paraId="5161C6F5" w14:textId="77777777" w:rsidR="00B80D80" w:rsidRPr="00122CF0" w:rsidRDefault="00B80D80" w:rsidP="001C53BB">
      <w:pPr>
        <w:spacing w:line="560" w:lineRule="exact"/>
        <w:ind w:firstLineChars="200" w:firstLine="560"/>
        <w:rPr>
          <w:rFonts w:ascii="宋体" w:hAnsi="宋体"/>
          <w:snapToGrid w:val="0"/>
          <w:color w:val="000000" w:themeColor="text1"/>
          <w:kern w:val="0"/>
          <w:sz w:val="28"/>
          <w:szCs w:val="28"/>
        </w:rPr>
      </w:pPr>
    </w:p>
    <w:p w14:paraId="4E763F60" w14:textId="6AA23502" w:rsidR="00DB2D63" w:rsidRPr="00122CF0" w:rsidRDefault="00A97B19" w:rsidP="001326E3">
      <w:pPr>
        <w:pStyle w:val="1"/>
        <w:spacing w:line="560" w:lineRule="exact"/>
        <w:jc w:val="center"/>
        <w:rPr>
          <w:bCs/>
          <w:color w:val="000000" w:themeColor="text1"/>
          <w:kern w:val="2"/>
          <w:sz w:val="28"/>
          <w:szCs w:val="28"/>
        </w:rPr>
      </w:pPr>
      <w:bookmarkStart w:id="142" w:name="_Toc77941700"/>
      <w:r w:rsidRPr="00122CF0">
        <w:rPr>
          <w:rFonts w:hint="eastAsia"/>
          <w:bCs/>
          <w:color w:val="000000" w:themeColor="text1"/>
          <w:kern w:val="2"/>
          <w:sz w:val="28"/>
          <w:szCs w:val="28"/>
        </w:rPr>
        <w:t>第</w:t>
      </w:r>
      <w:r w:rsidR="007A33DC" w:rsidRPr="00122CF0">
        <w:rPr>
          <w:rFonts w:hint="eastAsia"/>
          <w:bCs/>
          <w:color w:val="000000" w:themeColor="text1"/>
          <w:kern w:val="2"/>
          <w:sz w:val="28"/>
          <w:szCs w:val="28"/>
        </w:rPr>
        <w:t>十</w:t>
      </w:r>
      <w:r w:rsidRPr="00122CF0">
        <w:rPr>
          <w:rFonts w:hint="eastAsia"/>
          <w:bCs/>
          <w:color w:val="000000" w:themeColor="text1"/>
          <w:kern w:val="2"/>
          <w:sz w:val="28"/>
          <w:szCs w:val="28"/>
        </w:rPr>
        <w:t>章</w:t>
      </w:r>
      <w:r w:rsidR="00DD6EFD" w:rsidRPr="00122CF0">
        <w:rPr>
          <w:bCs/>
          <w:color w:val="000000" w:themeColor="text1"/>
          <w:kern w:val="2"/>
          <w:sz w:val="28"/>
          <w:szCs w:val="28"/>
        </w:rPr>
        <w:t xml:space="preserve">  </w:t>
      </w:r>
      <w:r w:rsidRPr="00122CF0">
        <w:rPr>
          <w:rFonts w:hint="eastAsia"/>
          <w:bCs/>
          <w:color w:val="000000" w:themeColor="text1"/>
          <w:kern w:val="2"/>
          <w:sz w:val="28"/>
          <w:szCs w:val="28"/>
        </w:rPr>
        <w:t>信息</w:t>
      </w:r>
      <w:r w:rsidR="00A0104C" w:rsidRPr="00122CF0">
        <w:rPr>
          <w:rFonts w:hint="eastAsia"/>
          <w:bCs/>
          <w:color w:val="000000" w:themeColor="text1"/>
          <w:kern w:val="2"/>
          <w:sz w:val="28"/>
          <w:szCs w:val="28"/>
        </w:rPr>
        <w:t>披露</w:t>
      </w:r>
      <w:bookmarkEnd w:id="142"/>
    </w:p>
    <w:p w14:paraId="296A3452" w14:textId="7D7747B0" w:rsidR="00DB2D63" w:rsidRPr="00122CF0" w:rsidRDefault="001543ED" w:rsidP="00A20A7B">
      <w:pPr>
        <w:spacing w:line="560" w:lineRule="exact"/>
        <w:ind w:firstLineChars="200" w:firstLine="560"/>
        <w:rPr>
          <w:rFonts w:ascii="宋体" w:hAnsi="宋体"/>
          <w:snapToGrid w:val="0"/>
          <w:color w:val="000000" w:themeColor="text1"/>
          <w:kern w:val="0"/>
          <w:sz w:val="28"/>
          <w:szCs w:val="28"/>
        </w:rPr>
      </w:pPr>
      <w:r w:rsidRPr="00122CF0">
        <w:rPr>
          <w:rFonts w:ascii="宋体" w:hAnsi="宋体" w:hint="eastAsia"/>
          <w:snapToGrid w:val="0"/>
          <w:color w:val="000000" w:themeColor="text1"/>
          <w:kern w:val="0"/>
          <w:sz w:val="28"/>
          <w:szCs w:val="28"/>
        </w:rPr>
        <w:t>10</w:t>
      </w:r>
      <w:r w:rsidR="00DB2D63" w:rsidRPr="00122CF0">
        <w:rPr>
          <w:rFonts w:ascii="宋体" w:hAnsi="宋体" w:hint="eastAsia"/>
          <w:snapToGrid w:val="0"/>
          <w:color w:val="000000" w:themeColor="text1"/>
          <w:kern w:val="0"/>
          <w:sz w:val="28"/>
          <w:szCs w:val="28"/>
        </w:rPr>
        <w:t>.1</w:t>
      </w:r>
      <w:r w:rsidR="00DF3E17" w:rsidRPr="00122CF0">
        <w:rPr>
          <w:rFonts w:ascii="宋体" w:hAnsi="宋体" w:hint="eastAsia"/>
          <w:snapToGrid w:val="0"/>
          <w:color w:val="000000" w:themeColor="text1"/>
          <w:kern w:val="0"/>
          <w:sz w:val="28"/>
          <w:szCs w:val="28"/>
        </w:rPr>
        <w:t>托管人</w:t>
      </w:r>
      <w:r w:rsidR="00DB2D63" w:rsidRPr="00122CF0">
        <w:rPr>
          <w:rFonts w:ascii="宋体" w:hAnsi="宋体" w:hint="eastAsia"/>
          <w:snapToGrid w:val="0"/>
          <w:color w:val="000000" w:themeColor="text1"/>
          <w:kern w:val="0"/>
          <w:sz w:val="28"/>
          <w:szCs w:val="28"/>
        </w:rPr>
        <w:t>应</w:t>
      </w:r>
      <w:r w:rsidR="002A6CEF" w:rsidRPr="00122CF0">
        <w:rPr>
          <w:rFonts w:ascii="宋体" w:hAnsi="宋体" w:hint="eastAsia"/>
          <w:snapToGrid w:val="0"/>
          <w:color w:val="000000" w:themeColor="text1"/>
          <w:kern w:val="0"/>
          <w:sz w:val="28"/>
          <w:szCs w:val="28"/>
        </w:rPr>
        <w:t>按法律法规的约定，对</w:t>
      </w:r>
      <w:r w:rsidR="00DF3E17" w:rsidRPr="00122CF0">
        <w:rPr>
          <w:rFonts w:ascii="宋体" w:hAnsi="宋体" w:hint="eastAsia"/>
          <w:snapToGrid w:val="0"/>
          <w:color w:val="000000" w:themeColor="text1"/>
          <w:kern w:val="0"/>
          <w:sz w:val="28"/>
          <w:szCs w:val="28"/>
        </w:rPr>
        <w:t>管理人</w:t>
      </w:r>
      <w:r w:rsidR="002A6CEF" w:rsidRPr="00122CF0">
        <w:rPr>
          <w:rFonts w:ascii="宋体" w:hAnsi="宋体" w:hint="eastAsia"/>
          <w:snapToGrid w:val="0"/>
          <w:color w:val="000000" w:themeColor="text1"/>
          <w:kern w:val="0"/>
          <w:sz w:val="28"/>
          <w:szCs w:val="28"/>
        </w:rPr>
        <w:t>所出具的</w:t>
      </w:r>
      <w:r w:rsidR="00DF3E17" w:rsidRPr="00122CF0">
        <w:rPr>
          <w:rFonts w:ascii="宋体" w:hAnsi="宋体" w:hint="eastAsia"/>
          <w:snapToGrid w:val="0"/>
          <w:color w:val="000000" w:themeColor="text1"/>
          <w:kern w:val="0"/>
          <w:sz w:val="28"/>
          <w:szCs w:val="28"/>
        </w:rPr>
        <w:t>理财产品</w:t>
      </w:r>
      <w:r w:rsidR="002A6CEF" w:rsidRPr="00122CF0">
        <w:rPr>
          <w:rFonts w:ascii="宋体" w:hAnsi="宋体" w:hint="eastAsia"/>
          <w:snapToGrid w:val="0"/>
          <w:color w:val="000000" w:themeColor="text1"/>
          <w:kern w:val="0"/>
          <w:sz w:val="28"/>
          <w:szCs w:val="28"/>
        </w:rPr>
        <w:t>信息披露文件中的</w:t>
      </w:r>
      <w:r w:rsidR="00DF3E17" w:rsidRPr="00122CF0">
        <w:rPr>
          <w:rFonts w:ascii="宋体" w:hAnsi="宋体" w:hint="eastAsia"/>
          <w:snapToGrid w:val="0"/>
          <w:color w:val="000000" w:themeColor="text1"/>
          <w:kern w:val="0"/>
          <w:sz w:val="28"/>
          <w:szCs w:val="28"/>
        </w:rPr>
        <w:t>理财产品</w:t>
      </w:r>
      <w:r w:rsidR="002A6CEF" w:rsidRPr="00122CF0">
        <w:rPr>
          <w:rFonts w:ascii="宋体" w:hAnsi="宋体" w:hint="eastAsia"/>
          <w:snapToGrid w:val="0"/>
          <w:color w:val="000000" w:themeColor="text1"/>
          <w:kern w:val="0"/>
          <w:sz w:val="28"/>
          <w:szCs w:val="28"/>
        </w:rPr>
        <w:t>财务会计报告等出具意见</w:t>
      </w:r>
      <w:r w:rsidR="00DB2D63" w:rsidRPr="00122CF0">
        <w:rPr>
          <w:rFonts w:ascii="宋体" w:hAnsi="宋体" w:hint="eastAsia"/>
          <w:snapToGrid w:val="0"/>
          <w:color w:val="000000" w:themeColor="text1"/>
          <w:kern w:val="0"/>
          <w:sz w:val="28"/>
          <w:szCs w:val="28"/>
        </w:rPr>
        <w:t>。</w:t>
      </w:r>
    </w:p>
    <w:p w14:paraId="6A65FD96" w14:textId="27572242" w:rsidR="002A6CEF" w:rsidRDefault="001543ED" w:rsidP="00725BF5">
      <w:pPr>
        <w:spacing w:line="560" w:lineRule="exact"/>
        <w:ind w:firstLineChars="200" w:firstLine="560"/>
        <w:rPr>
          <w:rFonts w:ascii="宋体" w:hAnsi="宋体"/>
          <w:snapToGrid w:val="0"/>
          <w:color w:val="000000" w:themeColor="text1"/>
          <w:kern w:val="0"/>
          <w:sz w:val="28"/>
          <w:szCs w:val="28"/>
        </w:rPr>
      </w:pPr>
      <w:r w:rsidRPr="00122CF0">
        <w:rPr>
          <w:rFonts w:ascii="宋体" w:hAnsi="宋体" w:hint="eastAsia"/>
          <w:snapToGrid w:val="0"/>
          <w:color w:val="000000" w:themeColor="text1"/>
          <w:kern w:val="0"/>
          <w:sz w:val="28"/>
          <w:szCs w:val="28"/>
        </w:rPr>
        <w:t>10</w:t>
      </w:r>
      <w:r w:rsidR="00DB2D63" w:rsidRPr="00122CF0">
        <w:rPr>
          <w:rFonts w:ascii="宋体" w:hAnsi="宋体" w:hint="eastAsia"/>
          <w:snapToGrid w:val="0"/>
          <w:color w:val="000000" w:themeColor="text1"/>
          <w:kern w:val="0"/>
          <w:sz w:val="28"/>
          <w:szCs w:val="28"/>
        </w:rPr>
        <w:t>.2</w:t>
      </w:r>
      <w:r w:rsidR="00DF3E17" w:rsidRPr="00122CF0">
        <w:rPr>
          <w:rFonts w:ascii="宋体" w:hAnsi="宋体" w:hint="eastAsia"/>
          <w:snapToGrid w:val="0"/>
          <w:color w:val="000000" w:themeColor="text1"/>
          <w:kern w:val="0"/>
          <w:sz w:val="28"/>
          <w:szCs w:val="28"/>
        </w:rPr>
        <w:t>托管人</w:t>
      </w:r>
      <w:r w:rsidR="002A6CEF" w:rsidRPr="00122CF0">
        <w:rPr>
          <w:rFonts w:ascii="宋体" w:hAnsi="宋体" w:hint="eastAsia"/>
          <w:snapToGrid w:val="0"/>
          <w:color w:val="000000" w:themeColor="text1"/>
          <w:kern w:val="0"/>
          <w:sz w:val="28"/>
          <w:szCs w:val="28"/>
        </w:rPr>
        <w:t>应按</w:t>
      </w:r>
      <w:r w:rsidR="00501623">
        <w:rPr>
          <w:rFonts w:ascii="宋体" w:hAnsi="宋体" w:hint="eastAsia"/>
          <w:snapToGrid w:val="0"/>
          <w:color w:val="000000" w:themeColor="text1"/>
          <w:kern w:val="0"/>
          <w:sz w:val="28"/>
          <w:szCs w:val="28"/>
        </w:rPr>
        <w:t>与</w:t>
      </w:r>
      <w:r w:rsidR="004B3595">
        <w:rPr>
          <w:rFonts w:ascii="宋体" w:hAnsi="宋体" w:hint="eastAsia"/>
          <w:snapToGrid w:val="0"/>
          <w:color w:val="000000" w:themeColor="text1"/>
          <w:kern w:val="0"/>
          <w:sz w:val="28"/>
          <w:szCs w:val="28"/>
        </w:rPr>
        <w:t>管理人</w:t>
      </w:r>
      <w:r w:rsidR="00501623">
        <w:rPr>
          <w:rFonts w:ascii="宋体" w:hAnsi="宋体" w:hint="eastAsia"/>
          <w:snapToGrid w:val="0"/>
          <w:color w:val="000000" w:themeColor="text1"/>
          <w:kern w:val="0"/>
          <w:sz w:val="28"/>
          <w:szCs w:val="28"/>
        </w:rPr>
        <w:t>的约定</w:t>
      </w:r>
      <w:r w:rsidR="004B3595">
        <w:rPr>
          <w:rFonts w:ascii="宋体" w:hAnsi="宋体" w:hint="eastAsia"/>
          <w:snapToGrid w:val="0"/>
          <w:color w:val="000000" w:themeColor="text1"/>
          <w:kern w:val="0"/>
          <w:sz w:val="28"/>
          <w:szCs w:val="28"/>
        </w:rPr>
        <w:t>及</w:t>
      </w:r>
      <w:r w:rsidR="002A6CEF" w:rsidRPr="00122CF0">
        <w:rPr>
          <w:rFonts w:ascii="宋体" w:hAnsi="宋体" w:hint="eastAsia"/>
          <w:snapToGrid w:val="0"/>
          <w:color w:val="000000" w:themeColor="text1"/>
          <w:kern w:val="0"/>
          <w:sz w:val="28"/>
          <w:szCs w:val="28"/>
        </w:rPr>
        <w:t>法律法规的</w:t>
      </w:r>
      <w:r w:rsidR="00501623">
        <w:rPr>
          <w:rFonts w:ascii="宋体" w:hAnsi="宋体" w:hint="eastAsia"/>
          <w:snapToGrid w:val="0"/>
          <w:color w:val="000000" w:themeColor="text1"/>
          <w:kern w:val="0"/>
          <w:sz w:val="28"/>
          <w:szCs w:val="28"/>
        </w:rPr>
        <w:t>要求</w:t>
      </w:r>
      <w:r w:rsidR="002A6CEF" w:rsidRPr="00122CF0">
        <w:rPr>
          <w:rFonts w:ascii="宋体" w:hAnsi="宋体" w:hint="eastAsia"/>
          <w:snapToGrid w:val="0"/>
          <w:color w:val="000000" w:themeColor="text1"/>
          <w:kern w:val="0"/>
          <w:sz w:val="28"/>
          <w:szCs w:val="28"/>
        </w:rPr>
        <w:t>，</w:t>
      </w:r>
      <w:r w:rsidR="00725BF5" w:rsidRPr="00725BF5">
        <w:rPr>
          <w:rFonts w:ascii="宋体" w:hAnsi="宋体"/>
          <w:snapToGrid w:val="0"/>
          <w:color w:val="000000" w:themeColor="text1"/>
          <w:kern w:val="0"/>
          <w:sz w:val="28"/>
          <w:szCs w:val="28"/>
        </w:rPr>
        <w:t>在季度结束之日起15个工作日内完成季度报告；在上半年结束之日起两个月内完成中期报告；在每年结束之日起三个月内完成年度报告。</w:t>
      </w:r>
      <w:r w:rsidR="004B3595">
        <w:rPr>
          <w:rFonts w:ascii="宋体" w:hAnsi="宋体" w:hint="eastAsia"/>
          <w:snapToGrid w:val="0"/>
          <w:color w:val="000000" w:themeColor="text1"/>
          <w:kern w:val="0"/>
          <w:sz w:val="28"/>
          <w:szCs w:val="28"/>
        </w:rPr>
        <w:t>托管</w:t>
      </w:r>
      <w:r w:rsidR="00725BF5">
        <w:rPr>
          <w:rFonts w:ascii="宋体" w:hAnsi="宋体" w:hint="eastAsia"/>
          <w:snapToGrid w:val="0"/>
          <w:color w:val="000000" w:themeColor="text1"/>
          <w:kern w:val="0"/>
          <w:sz w:val="28"/>
          <w:szCs w:val="28"/>
        </w:rPr>
        <w:t>人出具</w:t>
      </w:r>
      <w:r w:rsidR="004B3595">
        <w:rPr>
          <w:rFonts w:ascii="宋体" w:hAnsi="宋体" w:hint="eastAsia"/>
          <w:snapToGrid w:val="0"/>
          <w:color w:val="000000" w:themeColor="text1"/>
          <w:kern w:val="0"/>
          <w:sz w:val="28"/>
          <w:szCs w:val="28"/>
        </w:rPr>
        <w:t>报告</w:t>
      </w:r>
      <w:r w:rsidR="00725BF5">
        <w:rPr>
          <w:rFonts w:ascii="宋体" w:hAnsi="宋体" w:hint="eastAsia"/>
          <w:snapToGrid w:val="0"/>
          <w:color w:val="000000" w:themeColor="text1"/>
          <w:kern w:val="0"/>
          <w:sz w:val="28"/>
          <w:szCs w:val="28"/>
        </w:rPr>
        <w:t>的</w:t>
      </w:r>
      <w:r w:rsidR="00707E5F" w:rsidRPr="00122CF0">
        <w:rPr>
          <w:rFonts w:ascii="宋体" w:hAnsi="宋体" w:hint="eastAsia"/>
          <w:snapToGrid w:val="0"/>
          <w:color w:val="000000" w:themeColor="text1"/>
          <w:kern w:val="0"/>
          <w:sz w:val="28"/>
          <w:szCs w:val="28"/>
        </w:rPr>
        <w:t>格式</w:t>
      </w:r>
      <w:r w:rsidR="00725BF5">
        <w:rPr>
          <w:rFonts w:ascii="宋体" w:hAnsi="宋体" w:hint="eastAsia"/>
          <w:snapToGrid w:val="0"/>
          <w:color w:val="000000" w:themeColor="text1"/>
          <w:kern w:val="0"/>
          <w:sz w:val="28"/>
          <w:szCs w:val="28"/>
        </w:rPr>
        <w:t>参照</w:t>
      </w:r>
      <w:r w:rsidR="00707E5F" w:rsidRPr="00122CF0">
        <w:rPr>
          <w:rFonts w:ascii="宋体" w:hAnsi="宋体" w:hint="eastAsia"/>
          <w:snapToGrid w:val="0"/>
          <w:color w:val="000000" w:themeColor="text1"/>
          <w:kern w:val="0"/>
          <w:sz w:val="28"/>
          <w:szCs w:val="28"/>
        </w:rPr>
        <w:t>（《</w:t>
      </w:r>
      <w:r w:rsidR="00D262B7">
        <w:rPr>
          <w:rFonts w:ascii="宋体" w:hAnsi="宋体" w:hint="eastAsia"/>
          <w:snapToGrid w:val="0"/>
          <w:color w:val="000000" w:themeColor="text1"/>
          <w:kern w:val="0"/>
          <w:sz w:val="28"/>
          <w:szCs w:val="28"/>
        </w:rPr>
        <w:t>建设银行</w:t>
      </w:r>
      <w:r w:rsidR="00707E5F" w:rsidRPr="00F47CB1">
        <w:rPr>
          <w:rFonts w:ascii="宋体" w:hAnsi="宋体" w:hint="eastAsia"/>
          <w:snapToGrid w:val="0"/>
          <w:color w:val="000000" w:themeColor="text1"/>
          <w:kern w:val="0"/>
          <w:sz w:val="28"/>
          <w:szCs w:val="28"/>
        </w:rPr>
        <w:t>托管人报告</w:t>
      </w:r>
      <w:r w:rsidR="00707E5F" w:rsidRPr="00122CF0">
        <w:rPr>
          <w:rFonts w:ascii="宋体" w:hAnsi="宋体" w:hint="eastAsia"/>
          <w:snapToGrid w:val="0"/>
          <w:color w:val="000000" w:themeColor="text1"/>
          <w:kern w:val="0"/>
          <w:sz w:val="28"/>
          <w:szCs w:val="28"/>
        </w:rPr>
        <w:t>》（附件9））</w:t>
      </w:r>
      <w:r w:rsidR="00725BF5">
        <w:rPr>
          <w:rFonts w:ascii="宋体" w:hAnsi="宋体" w:hint="eastAsia"/>
          <w:snapToGrid w:val="0"/>
          <w:color w:val="000000" w:themeColor="text1"/>
          <w:kern w:val="0"/>
          <w:sz w:val="28"/>
          <w:szCs w:val="28"/>
        </w:rPr>
        <w:t>。</w:t>
      </w:r>
    </w:p>
    <w:p w14:paraId="50D5F9EF" w14:textId="05A3A4F5" w:rsidR="0093746C" w:rsidRPr="00122CF0" w:rsidRDefault="002A6CEF" w:rsidP="0031375B">
      <w:pPr>
        <w:spacing w:line="560" w:lineRule="exact"/>
        <w:ind w:firstLineChars="200" w:firstLine="560"/>
        <w:rPr>
          <w:rFonts w:ascii="宋体" w:hAnsi="宋体"/>
          <w:snapToGrid w:val="0"/>
          <w:color w:val="000000" w:themeColor="text1"/>
          <w:kern w:val="0"/>
          <w:sz w:val="28"/>
          <w:szCs w:val="28"/>
        </w:rPr>
      </w:pPr>
      <w:r w:rsidRPr="00122CF0">
        <w:rPr>
          <w:rFonts w:ascii="宋体" w:hAnsi="宋体" w:hint="eastAsia"/>
          <w:snapToGrid w:val="0"/>
          <w:color w:val="000000" w:themeColor="text1"/>
          <w:kern w:val="0"/>
          <w:sz w:val="28"/>
          <w:szCs w:val="28"/>
        </w:rPr>
        <w:t>10.3</w:t>
      </w:r>
      <w:r w:rsidR="00DF3E17" w:rsidRPr="00122CF0">
        <w:rPr>
          <w:rFonts w:ascii="宋体" w:hAnsi="宋体" w:hint="eastAsia"/>
          <w:snapToGrid w:val="0"/>
          <w:color w:val="000000" w:themeColor="text1"/>
          <w:kern w:val="0"/>
          <w:sz w:val="28"/>
          <w:szCs w:val="28"/>
        </w:rPr>
        <w:t>本协议</w:t>
      </w:r>
      <w:r w:rsidR="00A0104C" w:rsidRPr="00122CF0">
        <w:rPr>
          <w:rFonts w:ascii="宋体" w:hAnsi="宋体" w:hint="eastAsia"/>
          <w:snapToGrid w:val="0"/>
          <w:color w:val="000000" w:themeColor="text1"/>
          <w:kern w:val="0"/>
          <w:sz w:val="28"/>
          <w:szCs w:val="28"/>
        </w:rPr>
        <w:t>及</w:t>
      </w:r>
      <w:r w:rsidRPr="00122CF0">
        <w:rPr>
          <w:rFonts w:ascii="宋体" w:hAnsi="宋体" w:hint="eastAsia"/>
          <w:snapToGrid w:val="0"/>
          <w:color w:val="000000" w:themeColor="text1"/>
          <w:kern w:val="0"/>
          <w:sz w:val="28"/>
          <w:szCs w:val="28"/>
        </w:rPr>
        <w:t>上述10.1和10.2条款中所述</w:t>
      </w:r>
      <w:r w:rsidR="00DB2D63" w:rsidRPr="00122CF0">
        <w:rPr>
          <w:rFonts w:ascii="宋体" w:hAnsi="宋体" w:hint="eastAsia"/>
          <w:snapToGrid w:val="0"/>
          <w:color w:val="000000" w:themeColor="text1"/>
          <w:kern w:val="0"/>
          <w:sz w:val="28"/>
          <w:szCs w:val="28"/>
        </w:rPr>
        <w:t>报告由</w:t>
      </w:r>
      <w:r w:rsidR="00DF3E17" w:rsidRPr="00122CF0">
        <w:rPr>
          <w:rFonts w:ascii="宋体" w:hAnsi="宋体" w:hint="eastAsia"/>
          <w:snapToGrid w:val="0"/>
          <w:color w:val="000000" w:themeColor="text1"/>
          <w:kern w:val="0"/>
          <w:sz w:val="28"/>
          <w:szCs w:val="28"/>
        </w:rPr>
        <w:t>管理人</w:t>
      </w:r>
      <w:r w:rsidR="00DB2D63" w:rsidRPr="00122CF0">
        <w:rPr>
          <w:rFonts w:ascii="宋体" w:hAnsi="宋体" w:hint="eastAsia"/>
          <w:snapToGrid w:val="0"/>
          <w:color w:val="000000" w:themeColor="text1"/>
          <w:kern w:val="0"/>
          <w:sz w:val="28"/>
          <w:szCs w:val="28"/>
        </w:rPr>
        <w:t>对</w:t>
      </w:r>
      <w:r w:rsidR="00DF3E17" w:rsidRPr="00122CF0">
        <w:rPr>
          <w:rFonts w:ascii="宋体" w:hAnsi="宋体" w:hint="eastAsia"/>
          <w:snapToGrid w:val="0"/>
          <w:color w:val="000000" w:themeColor="text1"/>
          <w:kern w:val="0"/>
          <w:sz w:val="28"/>
          <w:szCs w:val="28"/>
        </w:rPr>
        <w:t>投资者</w:t>
      </w:r>
      <w:r w:rsidR="00DB2D63" w:rsidRPr="00122CF0">
        <w:rPr>
          <w:rFonts w:ascii="宋体" w:hAnsi="宋体" w:hint="eastAsia"/>
          <w:snapToGrid w:val="0"/>
          <w:color w:val="000000" w:themeColor="text1"/>
          <w:kern w:val="0"/>
          <w:sz w:val="28"/>
          <w:szCs w:val="28"/>
        </w:rPr>
        <w:t>、监管部门和相关方面进行披露。</w:t>
      </w:r>
      <w:r w:rsidR="00DF3E17" w:rsidRPr="00122CF0">
        <w:rPr>
          <w:rFonts w:ascii="宋体" w:hAnsi="宋体" w:hint="eastAsia"/>
          <w:snapToGrid w:val="0"/>
          <w:color w:val="000000" w:themeColor="text1"/>
          <w:kern w:val="0"/>
          <w:sz w:val="28"/>
          <w:szCs w:val="28"/>
        </w:rPr>
        <w:t>管理人</w:t>
      </w:r>
      <w:r w:rsidR="003D6A19" w:rsidRPr="00122CF0">
        <w:rPr>
          <w:rFonts w:ascii="宋体" w:hAnsi="宋体" w:hint="eastAsia"/>
          <w:snapToGrid w:val="0"/>
          <w:color w:val="000000" w:themeColor="text1"/>
          <w:kern w:val="0"/>
          <w:sz w:val="28"/>
          <w:szCs w:val="28"/>
        </w:rPr>
        <w:t>披露正式报告前，应及时将报告发送</w:t>
      </w:r>
      <w:r w:rsidR="00DF3E17" w:rsidRPr="00122CF0">
        <w:rPr>
          <w:rFonts w:ascii="宋体" w:hAnsi="宋体" w:hint="eastAsia"/>
          <w:snapToGrid w:val="0"/>
          <w:color w:val="000000" w:themeColor="text1"/>
          <w:kern w:val="0"/>
          <w:sz w:val="28"/>
          <w:szCs w:val="28"/>
        </w:rPr>
        <w:t>托管人</w:t>
      </w:r>
      <w:r w:rsidR="003D6A19" w:rsidRPr="00122CF0">
        <w:rPr>
          <w:rFonts w:ascii="宋体" w:hAnsi="宋体" w:hint="eastAsia"/>
          <w:snapToGrid w:val="0"/>
          <w:color w:val="000000" w:themeColor="text1"/>
          <w:kern w:val="0"/>
          <w:sz w:val="28"/>
          <w:szCs w:val="28"/>
        </w:rPr>
        <w:t>出具意见，并为</w:t>
      </w:r>
      <w:r w:rsidR="00DF3E17" w:rsidRPr="00122CF0">
        <w:rPr>
          <w:rFonts w:ascii="宋体" w:hAnsi="宋体" w:hint="eastAsia"/>
          <w:snapToGrid w:val="0"/>
          <w:color w:val="000000" w:themeColor="text1"/>
          <w:kern w:val="0"/>
          <w:sz w:val="28"/>
          <w:szCs w:val="28"/>
        </w:rPr>
        <w:t>托管人</w:t>
      </w:r>
      <w:r w:rsidR="003D6A19" w:rsidRPr="00122CF0">
        <w:rPr>
          <w:rFonts w:ascii="宋体" w:hAnsi="宋体" w:hint="eastAsia"/>
          <w:snapToGrid w:val="0"/>
          <w:color w:val="000000" w:themeColor="text1"/>
          <w:kern w:val="0"/>
          <w:sz w:val="28"/>
          <w:szCs w:val="28"/>
        </w:rPr>
        <w:t>预留出合理的时间。</w:t>
      </w:r>
      <w:r w:rsidR="0093746C" w:rsidRPr="00122CF0">
        <w:rPr>
          <w:rFonts w:ascii="宋体" w:hAnsi="宋体" w:hint="eastAsia"/>
          <w:snapToGrid w:val="0"/>
          <w:color w:val="000000" w:themeColor="text1"/>
          <w:kern w:val="0"/>
          <w:sz w:val="28"/>
          <w:szCs w:val="28"/>
        </w:rPr>
        <w:t xml:space="preserve"> </w:t>
      </w:r>
    </w:p>
    <w:p w14:paraId="3BE22E93" w14:textId="70319685" w:rsidR="00DB2D63" w:rsidRPr="00122CF0" w:rsidRDefault="001543ED" w:rsidP="001C53BB">
      <w:pPr>
        <w:spacing w:line="560" w:lineRule="exact"/>
        <w:ind w:firstLineChars="200" w:firstLine="560"/>
        <w:rPr>
          <w:rFonts w:ascii="宋体" w:hAnsi="宋体"/>
          <w:snapToGrid w:val="0"/>
          <w:color w:val="000000" w:themeColor="text1"/>
          <w:kern w:val="0"/>
          <w:sz w:val="28"/>
          <w:szCs w:val="28"/>
        </w:rPr>
      </w:pPr>
      <w:r w:rsidRPr="00122CF0">
        <w:rPr>
          <w:rFonts w:ascii="宋体" w:hAnsi="宋体" w:hint="eastAsia"/>
          <w:snapToGrid w:val="0"/>
          <w:color w:val="000000" w:themeColor="text1"/>
          <w:kern w:val="0"/>
          <w:sz w:val="28"/>
          <w:szCs w:val="28"/>
        </w:rPr>
        <w:t>10</w:t>
      </w:r>
      <w:r w:rsidR="00DB2D63" w:rsidRPr="00122CF0">
        <w:rPr>
          <w:rFonts w:ascii="宋体" w:hAnsi="宋体" w:hint="eastAsia"/>
          <w:snapToGrid w:val="0"/>
          <w:color w:val="000000" w:themeColor="text1"/>
          <w:kern w:val="0"/>
          <w:sz w:val="28"/>
          <w:szCs w:val="28"/>
        </w:rPr>
        <w:t>.</w:t>
      </w:r>
      <w:r w:rsidR="002A6CEF" w:rsidRPr="00122CF0">
        <w:rPr>
          <w:rFonts w:ascii="宋体" w:hAnsi="宋体" w:hint="eastAsia"/>
          <w:snapToGrid w:val="0"/>
          <w:color w:val="000000" w:themeColor="text1"/>
          <w:kern w:val="0"/>
          <w:sz w:val="28"/>
          <w:szCs w:val="28"/>
        </w:rPr>
        <w:t>4</w:t>
      </w:r>
      <w:r w:rsidR="00DB2D63" w:rsidRPr="00122CF0">
        <w:rPr>
          <w:rFonts w:ascii="宋体" w:hAnsi="宋体" w:hint="eastAsia"/>
          <w:snapToGrid w:val="0"/>
          <w:color w:val="000000" w:themeColor="text1"/>
          <w:kern w:val="0"/>
          <w:sz w:val="28"/>
          <w:szCs w:val="28"/>
        </w:rPr>
        <w:t>根据相关法规规定和监管部门的要求，</w:t>
      </w:r>
      <w:r w:rsidR="00DF3E17" w:rsidRPr="00122CF0">
        <w:rPr>
          <w:rFonts w:ascii="宋体" w:hAnsi="宋体" w:hint="eastAsia"/>
          <w:snapToGrid w:val="0"/>
          <w:color w:val="000000" w:themeColor="text1"/>
          <w:kern w:val="0"/>
          <w:sz w:val="28"/>
          <w:szCs w:val="28"/>
        </w:rPr>
        <w:t>托管人</w:t>
      </w:r>
      <w:r w:rsidR="00DB2D63" w:rsidRPr="00122CF0">
        <w:rPr>
          <w:rFonts w:ascii="宋体" w:hAnsi="宋体" w:hint="eastAsia"/>
          <w:snapToGrid w:val="0"/>
          <w:color w:val="000000" w:themeColor="text1"/>
          <w:kern w:val="0"/>
          <w:sz w:val="28"/>
          <w:szCs w:val="28"/>
        </w:rPr>
        <w:t>可以披露本</w:t>
      </w:r>
      <w:r w:rsidR="00DB2D63" w:rsidRPr="00122CF0">
        <w:rPr>
          <w:rFonts w:ascii="宋体" w:hAnsi="宋体" w:hint="eastAsia"/>
          <w:snapToGrid w:val="0"/>
          <w:color w:val="000000" w:themeColor="text1"/>
          <w:kern w:val="0"/>
          <w:sz w:val="28"/>
          <w:szCs w:val="28"/>
        </w:rPr>
        <w:lastRenderedPageBreak/>
        <w:t>产品的相关托管信息。</w:t>
      </w:r>
    </w:p>
    <w:p w14:paraId="53F24EAC" w14:textId="7587B57D" w:rsidR="00212137" w:rsidRDefault="00F36B86" w:rsidP="00AB6C04">
      <w:pPr>
        <w:spacing w:line="560" w:lineRule="exact"/>
        <w:ind w:firstLineChars="200" w:firstLine="560"/>
        <w:rPr>
          <w:rFonts w:ascii="宋体" w:hAnsi="宋体"/>
          <w:snapToGrid w:val="0"/>
          <w:color w:val="000000" w:themeColor="text1"/>
          <w:kern w:val="0"/>
          <w:sz w:val="28"/>
          <w:szCs w:val="28"/>
        </w:rPr>
      </w:pPr>
      <w:r w:rsidRPr="00122CF0">
        <w:rPr>
          <w:rFonts w:ascii="宋体" w:hAnsi="宋体" w:hint="eastAsia"/>
          <w:snapToGrid w:val="0"/>
          <w:color w:val="000000" w:themeColor="text1"/>
          <w:kern w:val="0"/>
          <w:sz w:val="28"/>
          <w:szCs w:val="28"/>
        </w:rPr>
        <w:t>10.5</w:t>
      </w:r>
      <w:r w:rsidR="00DF3E17" w:rsidRPr="00F47CB1">
        <w:rPr>
          <w:rFonts w:ascii="宋体" w:hAnsi="宋体" w:hint="eastAsia"/>
          <w:snapToGrid w:val="0"/>
          <w:color w:val="000000" w:themeColor="text1"/>
          <w:kern w:val="0"/>
          <w:sz w:val="28"/>
          <w:szCs w:val="28"/>
        </w:rPr>
        <w:t>管理人</w:t>
      </w:r>
      <w:r w:rsidRPr="00F47CB1">
        <w:rPr>
          <w:rFonts w:ascii="宋体" w:hAnsi="宋体" w:hint="eastAsia"/>
          <w:snapToGrid w:val="0"/>
          <w:color w:val="000000" w:themeColor="text1"/>
          <w:kern w:val="0"/>
          <w:sz w:val="28"/>
          <w:szCs w:val="28"/>
        </w:rPr>
        <w:t>如需</w:t>
      </w:r>
      <w:r w:rsidR="00DF3E17" w:rsidRPr="00F47CB1">
        <w:rPr>
          <w:rFonts w:ascii="宋体" w:hAnsi="宋体" w:hint="eastAsia"/>
          <w:snapToGrid w:val="0"/>
          <w:color w:val="000000" w:themeColor="text1"/>
          <w:kern w:val="0"/>
          <w:sz w:val="28"/>
          <w:szCs w:val="28"/>
        </w:rPr>
        <w:t>托管人</w:t>
      </w:r>
      <w:r w:rsidRPr="00F47CB1">
        <w:rPr>
          <w:rFonts w:ascii="宋体" w:hAnsi="宋体" w:hint="eastAsia"/>
          <w:snapToGrid w:val="0"/>
          <w:color w:val="000000" w:themeColor="text1"/>
          <w:kern w:val="0"/>
          <w:sz w:val="28"/>
          <w:szCs w:val="28"/>
        </w:rPr>
        <w:t>出具</w:t>
      </w:r>
      <w:r w:rsidR="00707E5F" w:rsidRPr="00F47CB1">
        <w:rPr>
          <w:rFonts w:ascii="宋体" w:hAnsi="宋体" w:hint="eastAsia"/>
          <w:snapToGrid w:val="0"/>
          <w:color w:val="000000" w:themeColor="text1"/>
          <w:kern w:val="0"/>
          <w:sz w:val="28"/>
          <w:szCs w:val="28"/>
        </w:rPr>
        <w:t>个性化</w:t>
      </w:r>
      <w:r w:rsidRPr="00F47CB1">
        <w:rPr>
          <w:rFonts w:ascii="宋体" w:hAnsi="宋体" w:hint="eastAsia"/>
          <w:snapToGrid w:val="0"/>
          <w:color w:val="000000" w:themeColor="text1"/>
          <w:kern w:val="0"/>
          <w:sz w:val="28"/>
          <w:szCs w:val="28"/>
        </w:rPr>
        <w:t>的托管报告，</w:t>
      </w:r>
      <w:r w:rsidRPr="00122CF0">
        <w:rPr>
          <w:rFonts w:ascii="宋体" w:hAnsi="宋体" w:hint="eastAsia"/>
          <w:snapToGrid w:val="0"/>
          <w:color w:val="000000" w:themeColor="text1"/>
          <w:kern w:val="0"/>
          <w:sz w:val="28"/>
          <w:szCs w:val="28"/>
        </w:rPr>
        <w:t>提供单独托管报告的频率，由</w:t>
      </w:r>
      <w:r w:rsidR="00DF3E17" w:rsidRPr="00122CF0">
        <w:rPr>
          <w:rFonts w:ascii="宋体" w:hAnsi="宋体" w:hint="eastAsia"/>
          <w:snapToGrid w:val="0"/>
          <w:color w:val="000000" w:themeColor="text1"/>
          <w:kern w:val="0"/>
          <w:sz w:val="28"/>
          <w:szCs w:val="28"/>
        </w:rPr>
        <w:t>管理人</w:t>
      </w:r>
      <w:r w:rsidRPr="00122CF0">
        <w:rPr>
          <w:rFonts w:ascii="宋体" w:hAnsi="宋体" w:hint="eastAsia"/>
          <w:snapToGrid w:val="0"/>
          <w:color w:val="000000" w:themeColor="text1"/>
          <w:kern w:val="0"/>
          <w:sz w:val="28"/>
          <w:szCs w:val="28"/>
        </w:rPr>
        <w:t>、</w:t>
      </w:r>
      <w:r w:rsidR="00DF3E17" w:rsidRPr="00122CF0">
        <w:rPr>
          <w:rFonts w:ascii="宋体" w:hAnsi="宋体" w:hint="eastAsia"/>
          <w:snapToGrid w:val="0"/>
          <w:color w:val="000000" w:themeColor="text1"/>
          <w:kern w:val="0"/>
          <w:sz w:val="28"/>
          <w:szCs w:val="28"/>
        </w:rPr>
        <w:t>托管人</w:t>
      </w:r>
      <w:r w:rsidRPr="00122CF0">
        <w:rPr>
          <w:rFonts w:ascii="宋体" w:hAnsi="宋体" w:hint="eastAsia"/>
          <w:snapToGrid w:val="0"/>
          <w:color w:val="000000" w:themeColor="text1"/>
          <w:kern w:val="0"/>
          <w:sz w:val="28"/>
          <w:szCs w:val="28"/>
        </w:rPr>
        <w:t>另行协商确定。</w:t>
      </w:r>
    </w:p>
    <w:p w14:paraId="724A7E2F" w14:textId="3990BFAA" w:rsidR="004B3595" w:rsidRDefault="0002540C" w:rsidP="00AB6C04">
      <w:pPr>
        <w:spacing w:line="560" w:lineRule="exact"/>
        <w:ind w:firstLineChars="200" w:firstLine="560"/>
        <w:rPr>
          <w:rFonts w:ascii="宋体" w:hAnsi="宋体"/>
          <w:snapToGrid w:val="0"/>
          <w:color w:val="000000" w:themeColor="text1"/>
          <w:kern w:val="0"/>
          <w:sz w:val="28"/>
          <w:szCs w:val="28"/>
        </w:rPr>
      </w:pPr>
      <w:r>
        <w:rPr>
          <w:rFonts w:ascii="宋体" w:hAnsi="宋体"/>
          <w:snapToGrid w:val="0"/>
          <w:color w:val="000000" w:themeColor="text1"/>
          <w:kern w:val="0"/>
          <w:sz w:val="28"/>
          <w:szCs w:val="28"/>
        </w:rPr>
        <w:t>10.6</w:t>
      </w:r>
      <w:r w:rsidRPr="00F47CB1">
        <w:rPr>
          <w:rFonts w:ascii="宋体" w:hAnsi="宋体" w:hint="eastAsia"/>
          <w:snapToGrid w:val="0"/>
          <w:color w:val="000000" w:themeColor="text1"/>
          <w:kern w:val="0"/>
          <w:sz w:val="28"/>
          <w:szCs w:val="28"/>
        </w:rPr>
        <w:t>管理人如需托管人</w:t>
      </w:r>
      <w:r>
        <w:rPr>
          <w:rFonts w:ascii="宋体" w:hAnsi="宋体" w:hint="eastAsia"/>
          <w:snapToGrid w:val="0"/>
          <w:color w:val="000000" w:themeColor="text1"/>
          <w:kern w:val="0"/>
          <w:sz w:val="28"/>
          <w:szCs w:val="28"/>
        </w:rPr>
        <w:t>提供报告所需财务信息</w:t>
      </w:r>
      <w:r w:rsidRPr="00F47CB1">
        <w:rPr>
          <w:rFonts w:ascii="宋体" w:hAnsi="宋体" w:hint="eastAsia"/>
          <w:snapToGrid w:val="0"/>
          <w:color w:val="000000" w:themeColor="text1"/>
          <w:kern w:val="0"/>
          <w:sz w:val="28"/>
          <w:szCs w:val="28"/>
        </w:rPr>
        <w:t>，</w:t>
      </w:r>
      <w:r w:rsidR="00825A2B" w:rsidRPr="00122CF0">
        <w:rPr>
          <w:rFonts w:ascii="宋体" w:hAnsi="宋体" w:hint="eastAsia"/>
          <w:snapToGrid w:val="0"/>
          <w:color w:val="000000" w:themeColor="text1"/>
          <w:kern w:val="0"/>
          <w:sz w:val="28"/>
          <w:szCs w:val="28"/>
        </w:rPr>
        <w:t>由管理人、托管人另行协商确定</w:t>
      </w:r>
      <w:r w:rsidRPr="00122CF0">
        <w:rPr>
          <w:rFonts w:ascii="宋体" w:hAnsi="宋体" w:hint="eastAsia"/>
          <w:snapToGrid w:val="0"/>
          <w:color w:val="000000" w:themeColor="text1"/>
          <w:kern w:val="0"/>
          <w:sz w:val="28"/>
          <w:szCs w:val="28"/>
        </w:rPr>
        <w:t>。</w:t>
      </w:r>
    </w:p>
    <w:p w14:paraId="0115BFAB" w14:textId="77777777" w:rsidR="002A3D2C" w:rsidRPr="00122CF0" w:rsidRDefault="002A3D2C" w:rsidP="00AB6C04">
      <w:pPr>
        <w:spacing w:line="560" w:lineRule="exact"/>
        <w:ind w:firstLineChars="200" w:firstLine="560"/>
        <w:rPr>
          <w:rFonts w:ascii="宋体" w:hAnsi="宋体"/>
          <w:snapToGrid w:val="0"/>
          <w:color w:val="000000" w:themeColor="text1"/>
          <w:kern w:val="0"/>
          <w:sz w:val="28"/>
          <w:szCs w:val="28"/>
        </w:rPr>
      </w:pPr>
    </w:p>
    <w:p w14:paraId="76523B97" w14:textId="77777777" w:rsidR="00A6737B" w:rsidRPr="00122CF0" w:rsidRDefault="00A6737B" w:rsidP="001C53BB">
      <w:pPr>
        <w:pStyle w:val="1"/>
        <w:spacing w:line="560" w:lineRule="exact"/>
        <w:jc w:val="center"/>
        <w:rPr>
          <w:bCs/>
          <w:color w:val="000000" w:themeColor="text1"/>
          <w:kern w:val="2"/>
          <w:sz w:val="28"/>
          <w:szCs w:val="28"/>
        </w:rPr>
      </w:pPr>
      <w:bookmarkStart w:id="143" w:name="_Toc238891256"/>
      <w:bookmarkStart w:id="144" w:name="_Toc77941701"/>
      <w:r w:rsidRPr="00122CF0">
        <w:rPr>
          <w:rFonts w:hint="eastAsia"/>
          <w:bCs/>
          <w:color w:val="000000" w:themeColor="text1"/>
          <w:kern w:val="2"/>
          <w:sz w:val="28"/>
          <w:szCs w:val="28"/>
        </w:rPr>
        <w:t>第十</w:t>
      </w:r>
      <w:r w:rsidR="00373A23" w:rsidRPr="00122CF0">
        <w:rPr>
          <w:rFonts w:hint="eastAsia"/>
          <w:bCs/>
          <w:color w:val="000000" w:themeColor="text1"/>
          <w:kern w:val="2"/>
          <w:sz w:val="28"/>
          <w:szCs w:val="28"/>
        </w:rPr>
        <w:t>一</w:t>
      </w:r>
      <w:r w:rsidRPr="00122CF0">
        <w:rPr>
          <w:rFonts w:hint="eastAsia"/>
          <w:bCs/>
          <w:color w:val="000000" w:themeColor="text1"/>
          <w:kern w:val="2"/>
          <w:sz w:val="28"/>
          <w:szCs w:val="28"/>
        </w:rPr>
        <w:t>章  托管费</w:t>
      </w:r>
      <w:bookmarkEnd w:id="143"/>
      <w:r w:rsidRPr="00122CF0">
        <w:rPr>
          <w:rFonts w:hint="eastAsia"/>
          <w:bCs/>
          <w:color w:val="000000" w:themeColor="text1"/>
          <w:kern w:val="2"/>
          <w:sz w:val="28"/>
          <w:szCs w:val="28"/>
        </w:rPr>
        <w:t>及相关费用</w:t>
      </w:r>
      <w:bookmarkEnd w:id="144"/>
    </w:p>
    <w:p w14:paraId="4BC50245" w14:textId="3A66AD9B" w:rsidR="00A6737B" w:rsidRPr="00122CF0" w:rsidRDefault="00C4765E" w:rsidP="00212137">
      <w:pPr>
        <w:autoSpaceDE w:val="0"/>
        <w:autoSpaceDN w:val="0"/>
        <w:adjustRightInd w:val="0"/>
        <w:spacing w:before="50" w:after="50" w:line="560" w:lineRule="exact"/>
        <w:ind w:firstLineChars="200" w:firstLine="560"/>
        <w:rPr>
          <w:rFonts w:ascii="宋体" w:hAnsi="宋体"/>
          <w:snapToGrid w:val="0"/>
          <w:color w:val="000000" w:themeColor="text1"/>
          <w:kern w:val="0"/>
          <w:sz w:val="28"/>
          <w:szCs w:val="28"/>
        </w:rPr>
      </w:pPr>
      <w:r w:rsidRPr="00122CF0">
        <w:rPr>
          <w:rFonts w:ascii="宋体" w:hAnsi="宋体" w:hint="eastAsia"/>
          <w:snapToGrid w:val="0"/>
          <w:color w:val="000000" w:themeColor="text1"/>
          <w:kern w:val="0"/>
          <w:sz w:val="28"/>
          <w:szCs w:val="28"/>
        </w:rPr>
        <w:t>11.1</w:t>
      </w:r>
      <w:r w:rsidR="002A3D2C">
        <w:rPr>
          <w:rFonts w:ascii="宋体" w:hAnsi="宋体"/>
          <w:snapToGrid w:val="0"/>
          <w:color w:val="000000" w:themeColor="text1"/>
          <w:kern w:val="0"/>
          <w:sz w:val="28"/>
          <w:szCs w:val="28"/>
        </w:rPr>
        <w:t xml:space="preserve"> </w:t>
      </w:r>
      <w:r w:rsidR="00A6737B" w:rsidRPr="00122CF0">
        <w:rPr>
          <w:rFonts w:ascii="宋体" w:hAnsi="宋体" w:hint="eastAsia"/>
          <w:snapToGrid w:val="0"/>
          <w:color w:val="000000" w:themeColor="text1"/>
          <w:kern w:val="0"/>
          <w:sz w:val="28"/>
          <w:szCs w:val="28"/>
        </w:rPr>
        <w:t>托管费计算方法：</w:t>
      </w:r>
    </w:p>
    <w:p w14:paraId="5FF4F8FE" w14:textId="53766740" w:rsidR="00605BEA" w:rsidRDefault="0044632F">
      <w:pPr>
        <w:autoSpaceDE w:val="0"/>
        <w:autoSpaceDN w:val="0"/>
        <w:adjustRightInd w:val="0"/>
        <w:spacing w:before="50" w:after="50" w:line="560" w:lineRule="exact"/>
        <w:ind w:firstLineChars="200" w:firstLine="560"/>
        <w:rPr>
          <w:rFonts w:ascii="宋体" w:hAnsi="宋体"/>
          <w:snapToGrid w:val="0"/>
          <w:color w:val="000000" w:themeColor="text1"/>
          <w:kern w:val="0"/>
          <w:sz w:val="28"/>
          <w:szCs w:val="28"/>
        </w:rPr>
      </w:pPr>
      <w:r>
        <w:rPr>
          <w:rFonts w:ascii="宋体" w:hAnsi="宋体" w:hint="eastAsia"/>
          <w:snapToGrid w:val="0"/>
          <w:color w:val="000000" w:themeColor="text1"/>
          <w:kern w:val="0"/>
          <w:sz w:val="28"/>
          <w:szCs w:val="28"/>
        </w:rPr>
        <w:t>管理人与托管人可通过</w:t>
      </w:r>
      <w:r w:rsidR="00825A2B">
        <w:rPr>
          <w:rFonts w:ascii="宋体" w:hAnsi="宋体" w:hint="eastAsia"/>
          <w:snapToGrid w:val="0"/>
          <w:color w:val="000000" w:themeColor="text1"/>
          <w:kern w:val="0"/>
          <w:sz w:val="28"/>
          <w:szCs w:val="28"/>
        </w:rPr>
        <w:t>《</w:t>
      </w:r>
      <w:r w:rsidR="00825A2B" w:rsidRPr="005A5219">
        <w:rPr>
          <w:rFonts w:ascii="宋体" w:hAnsi="宋体" w:hint="eastAsia"/>
          <w:snapToGrid w:val="0"/>
          <w:color w:val="000000" w:themeColor="text1"/>
          <w:kern w:val="0"/>
          <w:sz w:val="28"/>
          <w:szCs w:val="28"/>
        </w:rPr>
        <w:t>理财公司产品（不包括QDII产品）服务费率建议书</w:t>
      </w:r>
      <w:r w:rsidR="00825A2B">
        <w:rPr>
          <w:rFonts w:ascii="宋体" w:hAnsi="宋体" w:hint="eastAsia"/>
          <w:snapToGrid w:val="0"/>
          <w:color w:val="000000" w:themeColor="text1"/>
          <w:kern w:val="0"/>
          <w:sz w:val="28"/>
          <w:szCs w:val="28"/>
        </w:rPr>
        <w:t>》（详见附件）或双方认可的书面方式</w:t>
      </w:r>
      <w:r>
        <w:rPr>
          <w:rFonts w:ascii="宋体" w:hAnsi="宋体" w:hint="eastAsia"/>
          <w:snapToGrid w:val="0"/>
          <w:color w:val="000000" w:themeColor="text1"/>
          <w:kern w:val="0"/>
          <w:sz w:val="28"/>
          <w:szCs w:val="28"/>
        </w:rPr>
        <w:t>商定各期托管费费率，</w:t>
      </w:r>
      <w:r w:rsidR="004B3595">
        <w:rPr>
          <w:rFonts w:ascii="宋体" w:hAnsi="宋体" w:hint="eastAsia"/>
          <w:snapToGrid w:val="0"/>
          <w:color w:val="000000" w:themeColor="text1"/>
          <w:kern w:val="0"/>
          <w:sz w:val="28"/>
          <w:szCs w:val="28"/>
        </w:rPr>
        <w:t>各期</w:t>
      </w:r>
      <w:r w:rsidR="003D7310" w:rsidRPr="00122CF0">
        <w:rPr>
          <w:rFonts w:ascii="宋体" w:hAnsi="宋体" w:hint="eastAsia"/>
          <w:snapToGrid w:val="0"/>
          <w:color w:val="000000" w:themeColor="text1"/>
          <w:kern w:val="0"/>
          <w:sz w:val="28"/>
          <w:szCs w:val="28"/>
        </w:rPr>
        <w:t>理财</w:t>
      </w:r>
      <w:r w:rsidR="003D6A19" w:rsidRPr="00122CF0">
        <w:rPr>
          <w:rFonts w:ascii="宋体" w:hAnsi="宋体" w:hint="eastAsia"/>
          <w:snapToGrid w:val="0"/>
          <w:color w:val="000000" w:themeColor="text1"/>
          <w:kern w:val="0"/>
          <w:sz w:val="28"/>
          <w:szCs w:val="28"/>
        </w:rPr>
        <w:t>产品托管费率及计算方法详见各期</w:t>
      </w:r>
      <w:r w:rsidR="008B113F" w:rsidRPr="00B80D80">
        <w:rPr>
          <w:rFonts w:ascii="宋体" w:hAnsi="宋体"/>
          <w:snapToGrid w:val="0"/>
          <w:color w:val="000000" w:themeColor="text1"/>
          <w:kern w:val="0"/>
          <w:sz w:val="28"/>
          <w:szCs w:val="28"/>
        </w:rPr>
        <w:t>理财</w:t>
      </w:r>
      <w:r w:rsidR="003D6A19" w:rsidRPr="00B80D80">
        <w:rPr>
          <w:rFonts w:ascii="宋体" w:hAnsi="宋体"/>
          <w:snapToGrid w:val="0"/>
          <w:color w:val="000000" w:themeColor="text1"/>
          <w:kern w:val="0"/>
          <w:sz w:val="28"/>
          <w:szCs w:val="28"/>
        </w:rPr>
        <w:t>产品说明书</w:t>
      </w:r>
      <w:r w:rsidR="003D6A19" w:rsidRPr="00122CF0">
        <w:rPr>
          <w:rFonts w:ascii="宋体" w:hAnsi="宋体" w:hint="eastAsia"/>
          <w:snapToGrid w:val="0"/>
          <w:color w:val="000000" w:themeColor="text1"/>
          <w:kern w:val="0"/>
          <w:sz w:val="28"/>
          <w:szCs w:val="28"/>
        </w:rPr>
        <w:t>。</w:t>
      </w:r>
    </w:p>
    <w:p w14:paraId="455C087A" w14:textId="101EECC7" w:rsidR="002A6CEF" w:rsidRPr="00AB6C04" w:rsidRDefault="002A6CEF" w:rsidP="00212137">
      <w:pPr>
        <w:autoSpaceDE w:val="0"/>
        <w:autoSpaceDN w:val="0"/>
        <w:adjustRightInd w:val="0"/>
        <w:spacing w:before="50" w:after="50" w:line="560" w:lineRule="exact"/>
        <w:ind w:firstLineChars="200" w:firstLine="560"/>
        <w:rPr>
          <w:rFonts w:ascii="宋体" w:hAnsi="宋体"/>
          <w:snapToGrid w:val="0"/>
          <w:color w:val="000000" w:themeColor="text1"/>
          <w:kern w:val="0"/>
          <w:sz w:val="28"/>
          <w:szCs w:val="28"/>
        </w:rPr>
      </w:pPr>
      <w:r w:rsidRPr="00AB6C04">
        <w:rPr>
          <w:rFonts w:ascii="宋体" w:hAnsi="宋体" w:hint="eastAsia"/>
          <w:snapToGrid w:val="0"/>
          <w:color w:val="000000" w:themeColor="text1"/>
          <w:kern w:val="0"/>
          <w:sz w:val="28"/>
          <w:szCs w:val="28"/>
        </w:rPr>
        <w:t>11.2</w:t>
      </w:r>
      <w:r w:rsidR="002A3D2C">
        <w:rPr>
          <w:rFonts w:ascii="宋体" w:hAnsi="宋体"/>
          <w:snapToGrid w:val="0"/>
          <w:color w:val="000000" w:themeColor="text1"/>
          <w:kern w:val="0"/>
          <w:sz w:val="28"/>
          <w:szCs w:val="28"/>
        </w:rPr>
        <w:t xml:space="preserve"> </w:t>
      </w:r>
      <w:r w:rsidR="00713058" w:rsidRPr="00AB6C04">
        <w:rPr>
          <w:rFonts w:ascii="宋体" w:hAnsi="宋体" w:hint="eastAsia"/>
          <w:snapToGrid w:val="0"/>
          <w:color w:val="000000" w:themeColor="text1"/>
          <w:kern w:val="0"/>
          <w:sz w:val="28"/>
          <w:szCs w:val="28"/>
        </w:rPr>
        <w:t>托管费</w:t>
      </w:r>
      <w:r w:rsidR="00CD6413">
        <w:rPr>
          <w:rFonts w:ascii="宋体" w:hAnsi="宋体" w:hint="eastAsia"/>
          <w:snapToGrid w:val="0"/>
          <w:color w:val="000000" w:themeColor="text1"/>
          <w:kern w:val="0"/>
          <w:sz w:val="28"/>
          <w:szCs w:val="28"/>
        </w:rPr>
        <w:t>的计提及</w:t>
      </w:r>
      <w:r w:rsidR="00713058" w:rsidRPr="00AB6C04">
        <w:rPr>
          <w:rFonts w:ascii="宋体" w:hAnsi="宋体" w:hint="eastAsia"/>
          <w:snapToGrid w:val="0"/>
          <w:color w:val="000000" w:themeColor="text1"/>
          <w:kern w:val="0"/>
          <w:sz w:val="28"/>
          <w:szCs w:val="28"/>
        </w:rPr>
        <w:t>支付方式:</w:t>
      </w:r>
    </w:p>
    <w:p w14:paraId="48906B3C" w14:textId="0E9E0828" w:rsidR="00433BD2" w:rsidRPr="00433BD2" w:rsidRDefault="00433BD2" w:rsidP="00433BD2">
      <w:pPr>
        <w:spacing w:line="560" w:lineRule="exact"/>
        <w:ind w:firstLineChars="200" w:firstLine="560"/>
        <w:rPr>
          <w:rFonts w:ascii="宋体" w:hAnsi="宋体"/>
          <w:snapToGrid w:val="0"/>
          <w:color w:val="000000" w:themeColor="text1"/>
          <w:kern w:val="0"/>
          <w:sz w:val="28"/>
          <w:szCs w:val="28"/>
        </w:rPr>
      </w:pPr>
      <w:r w:rsidRPr="00433BD2">
        <w:rPr>
          <w:rFonts w:ascii="宋体" w:hAnsi="宋体"/>
          <w:snapToGrid w:val="0"/>
          <w:color w:val="000000" w:themeColor="text1"/>
          <w:kern w:val="0"/>
          <w:sz w:val="28"/>
          <w:szCs w:val="28"/>
        </w:rPr>
        <w:t>托管费每日计提，按月</w:t>
      </w:r>
      <w:r w:rsidR="00E04E07">
        <w:rPr>
          <w:rFonts w:ascii="宋体" w:hAnsi="宋体" w:hint="eastAsia"/>
          <w:snapToGrid w:val="0"/>
          <w:color w:val="000000" w:themeColor="text1"/>
          <w:kern w:val="0"/>
          <w:sz w:val="28"/>
          <w:szCs w:val="28"/>
        </w:rPr>
        <w:t>/季</w:t>
      </w:r>
      <w:r w:rsidRPr="00433BD2">
        <w:rPr>
          <w:rFonts w:ascii="宋体" w:hAnsi="宋体"/>
          <w:snapToGrid w:val="0"/>
          <w:color w:val="000000" w:themeColor="text1"/>
          <w:kern w:val="0"/>
          <w:sz w:val="28"/>
          <w:szCs w:val="28"/>
        </w:rPr>
        <w:t>支付</w:t>
      </w:r>
      <w:r w:rsidR="0044632F">
        <w:rPr>
          <w:rFonts w:ascii="宋体" w:hAnsi="宋体" w:hint="eastAsia"/>
          <w:snapToGrid w:val="0"/>
          <w:color w:val="000000" w:themeColor="text1"/>
          <w:kern w:val="0"/>
          <w:sz w:val="28"/>
          <w:szCs w:val="28"/>
        </w:rPr>
        <w:t>，具体以各期产品说明书中载明的方式为准。</w:t>
      </w:r>
    </w:p>
    <w:p w14:paraId="4084C967" w14:textId="3F53B1BF" w:rsidR="00433BD2" w:rsidRDefault="00433BD2" w:rsidP="00433BD2">
      <w:pPr>
        <w:spacing w:line="560" w:lineRule="exact"/>
        <w:ind w:firstLineChars="200" w:firstLine="560"/>
        <w:rPr>
          <w:rFonts w:ascii="宋体" w:hAnsi="宋体"/>
          <w:snapToGrid w:val="0"/>
          <w:color w:val="000000" w:themeColor="text1"/>
          <w:kern w:val="0"/>
          <w:sz w:val="28"/>
          <w:szCs w:val="28"/>
        </w:rPr>
      </w:pPr>
      <w:r w:rsidRPr="00433BD2">
        <w:rPr>
          <w:rFonts w:ascii="宋体" w:hAnsi="宋体"/>
          <w:snapToGrid w:val="0"/>
          <w:color w:val="000000" w:themeColor="text1"/>
          <w:kern w:val="0"/>
          <w:sz w:val="28"/>
          <w:szCs w:val="28"/>
        </w:rPr>
        <w:t>托管费</w:t>
      </w:r>
      <w:r w:rsidR="0044632F">
        <w:rPr>
          <w:rFonts w:ascii="宋体" w:hAnsi="宋体" w:hint="eastAsia"/>
          <w:snapToGrid w:val="0"/>
          <w:color w:val="000000" w:themeColor="text1"/>
          <w:kern w:val="0"/>
          <w:sz w:val="28"/>
          <w:szCs w:val="28"/>
        </w:rPr>
        <w:t>的</w:t>
      </w:r>
      <w:r w:rsidRPr="00433BD2">
        <w:rPr>
          <w:rFonts w:ascii="宋体" w:hAnsi="宋体"/>
          <w:snapToGrid w:val="0"/>
          <w:color w:val="000000" w:themeColor="text1"/>
          <w:kern w:val="0"/>
          <w:sz w:val="28"/>
          <w:szCs w:val="28"/>
        </w:rPr>
        <w:t>计算方法如下：</w:t>
      </w:r>
    </w:p>
    <w:p w14:paraId="3453B412" w14:textId="522F359A" w:rsidR="00433BD2" w:rsidRDefault="00433BD2" w:rsidP="00433BD2">
      <w:pPr>
        <w:spacing w:line="560" w:lineRule="exact"/>
        <w:ind w:firstLineChars="200" w:firstLine="560"/>
        <w:rPr>
          <w:rFonts w:ascii="宋体" w:hAnsi="宋体"/>
          <w:snapToGrid w:val="0"/>
          <w:color w:val="000000" w:themeColor="text1"/>
          <w:kern w:val="0"/>
          <w:sz w:val="28"/>
          <w:szCs w:val="28"/>
        </w:rPr>
      </w:pPr>
      <w:r w:rsidRPr="00433BD2">
        <w:rPr>
          <w:rFonts w:ascii="宋体" w:hAnsi="宋体"/>
          <w:snapToGrid w:val="0"/>
          <w:color w:val="000000" w:themeColor="text1"/>
          <w:kern w:val="0"/>
          <w:sz w:val="28"/>
          <w:szCs w:val="28"/>
        </w:rPr>
        <w:t>H＝E×</w:t>
      </w:r>
      <w:r w:rsidR="0044632F">
        <w:rPr>
          <w:rFonts w:ascii="宋体" w:hAnsi="宋体" w:hint="eastAsia"/>
          <w:snapToGrid w:val="0"/>
          <w:color w:val="000000" w:themeColor="text1"/>
          <w:kern w:val="0"/>
          <w:sz w:val="28"/>
          <w:szCs w:val="28"/>
        </w:rPr>
        <w:t>约定费率</w:t>
      </w:r>
      <w:r w:rsidRPr="00433BD2">
        <w:rPr>
          <w:rFonts w:ascii="宋体" w:hAnsi="宋体"/>
          <w:snapToGrid w:val="0"/>
          <w:color w:val="000000" w:themeColor="text1"/>
          <w:kern w:val="0"/>
          <w:sz w:val="28"/>
          <w:szCs w:val="28"/>
        </w:rPr>
        <w:t>÷当年天数</w:t>
      </w:r>
    </w:p>
    <w:p w14:paraId="6DA94A81" w14:textId="4EFE0D05" w:rsidR="00433BD2" w:rsidRDefault="00433BD2" w:rsidP="00433BD2">
      <w:pPr>
        <w:spacing w:line="560" w:lineRule="exact"/>
        <w:ind w:firstLineChars="200" w:firstLine="560"/>
        <w:rPr>
          <w:rFonts w:ascii="宋体" w:hAnsi="宋体"/>
          <w:snapToGrid w:val="0"/>
          <w:color w:val="000000" w:themeColor="text1"/>
          <w:kern w:val="0"/>
          <w:sz w:val="28"/>
          <w:szCs w:val="28"/>
        </w:rPr>
      </w:pPr>
      <w:r w:rsidRPr="00433BD2">
        <w:rPr>
          <w:rFonts w:ascii="宋体" w:hAnsi="宋体"/>
          <w:snapToGrid w:val="0"/>
          <w:color w:val="000000" w:themeColor="text1"/>
          <w:kern w:val="0"/>
          <w:sz w:val="28"/>
          <w:szCs w:val="28"/>
        </w:rPr>
        <w:t>H为每日应计提的托管费</w:t>
      </w:r>
    </w:p>
    <w:p w14:paraId="0D921A04" w14:textId="22522201" w:rsidR="003F3B32" w:rsidRPr="007F390F" w:rsidRDefault="007F390F" w:rsidP="003F3B32">
      <w:pPr>
        <w:spacing w:line="560" w:lineRule="exact"/>
        <w:ind w:firstLine="440"/>
        <w:rPr>
          <w:rFonts w:ascii="宋体" w:hAnsi="宋体"/>
          <w:snapToGrid w:val="0"/>
          <w:color w:val="000000" w:themeColor="text1"/>
          <w:kern w:val="0"/>
          <w:sz w:val="28"/>
          <w:szCs w:val="28"/>
        </w:rPr>
      </w:pPr>
      <w:r>
        <w:rPr>
          <w:rFonts w:ascii="宋体" w:hAnsi="宋体"/>
          <w:snapToGrid w:val="0"/>
          <w:color w:val="000000" w:themeColor="text1"/>
          <w:kern w:val="0"/>
          <w:sz w:val="28"/>
          <w:szCs w:val="28"/>
        </w:rPr>
        <w:t xml:space="preserve"> </w:t>
      </w:r>
      <w:r w:rsidR="003F3B32" w:rsidRPr="007F390F">
        <w:rPr>
          <w:rFonts w:ascii="宋体" w:hAnsi="宋体" w:hint="eastAsia"/>
          <w:snapToGrid w:val="0"/>
          <w:color w:val="000000" w:themeColor="text1"/>
          <w:kern w:val="0"/>
          <w:sz w:val="28"/>
          <w:szCs w:val="28"/>
        </w:rPr>
        <w:t>E为前一自然日的理财产品资产净值</w:t>
      </w:r>
    </w:p>
    <w:p w14:paraId="7A79EA4D" w14:textId="77777777" w:rsidR="007F390F" w:rsidRDefault="00713058" w:rsidP="00B80D80">
      <w:pPr>
        <w:spacing w:line="560" w:lineRule="exact"/>
        <w:ind w:firstLineChars="200" w:firstLine="560"/>
        <w:rPr>
          <w:rFonts w:ascii="宋体" w:hAnsi="宋体"/>
          <w:snapToGrid w:val="0"/>
          <w:color w:val="000000" w:themeColor="text1"/>
          <w:kern w:val="0"/>
          <w:sz w:val="28"/>
          <w:szCs w:val="28"/>
        </w:rPr>
      </w:pPr>
      <w:r w:rsidRPr="00212137">
        <w:rPr>
          <w:rFonts w:ascii="宋体" w:hAnsi="宋体" w:hint="eastAsia"/>
          <w:snapToGrid w:val="0"/>
          <w:color w:val="000000" w:themeColor="text1"/>
          <w:kern w:val="0"/>
          <w:sz w:val="28"/>
          <w:szCs w:val="28"/>
        </w:rPr>
        <w:t>每</w:t>
      </w:r>
      <w:r w:rsidR="0044632F">
        <w:rPr>
          <w:rFonts w:ascii="宋体" w:hAnsi="宋体" w:hint="eastAsia"/>
          <w:snapToGrid w:val="0"/>
          <w:color w:val="000000" w:themeColor="text1"/>
          <w:kern w:val="0"/>
          <w:sz w:val="28"/>
          <w:szCs w:val="28"/>
        </w:rPr>
        <w:t>月/</w:t>
      </w:r>
      <w:r w:rsidRPr="00212137">
        <w:rPr>
          <w:rFonts w:ascii="宋体" w:hAnsi="宋体" w:hint="eastAsia"/>
          <w:snapToGrid w:val="0"/>
          <w:color w:val="000000" w:themeColor="text1"/>
          <w:kern w:val="0"/>
          <w:sz w:val="28"/>
          <w:szCs w:val="28"/>
        </w:rPr>
        <w:t>季</w:t>
      </w:r>
      <w:r w:rsidR="008A37B6" w:rsidRPr="00212137">
        <w:rPr>
          <w:rFonts w:ascii="宋体" w:hAnsi="宋体" w:hint="eastAsia"/>
          <w:snapToGrid w:val="0"/>
          <w:color w:val="000000" w:themeColor="text1"/>
          <w:kern w:val="0"/>
          <w:sz w:val="28"/>
          <w:szCs w:val="28"/>
        </w:rPr>
        <w:t>结束后下一月</w:t>
      </w:r>
      <w:r w:rsidRPr="00212137">
        <w:rPr>
          <w:rFonts w:ascii="宋体" w:hAnsi="宋体" w:hint="eastAsia"/>
          <w:snapToGrid w:val="0"/>
          <w:color w:val="000000" w:themeColor="text1"/>
          <w:kern w:val="0"/>
          <w:sz w:val="28"/>
          <w:szCs w:val="28"/>
        </w:rPr>
        <w:t>的前</w:t>
      </w:r>
      <w:r w:rsidR="00A57D9F">
        <w:rPr>
          <w:rFonts w:ascii="宋体" w:hAnsi="宋体" w:hint="eastAsia"/>
          <w:snapToGrid w:val="0"/>
          <w:color w:val="000000" w:themeColor="text1"/>
          <w:kern w:val="0"/>
          <w:sz w:val="28"/>
          <w:szCs w:val="28"/>
        </w:rPr>
        <w:t>1</w:t>
      </w:r>
      <w:r w:rsidR="00A57D9F">
        <w:rPr>
          <w:rFonts w:ascii="宋体" w:hAnsi="宋体"/>
          <w:snapToGrid w:val="0"/>
          <w:color w:val="000000" w:themeColor="text1"/>
          <w:kern w:val="0"/>
          <w:sz w:val="28"/>
          <w:szCs w:val="28"/>
        </w:rPr>
        <w:t>5</w:t>
      </w:r>
      <w:r w:rsidRPr="00212137">
        <w:rPr>
          <w:rFonts w:ascii="宋体" w:hAnsi="宋体" w:hint="eastAsia"/>
          <w:snapToGrid w:val="0"/>
          <w:color w:val="000000" w:themeColor="text1"/>
          <w:kern w:val="0"/>
          <w:sz w:val="28"/>
          <w:szCs w:val="28"/>
        </w:rPr>
        <w:t>个工作日内或每期产品</w:t>
      </w:r>
      <w:r w:rsidR="0044632F">
        <w:rPr>
          <w:rFonts w:ascii="宋体" w:hAnsi="宋体" w:hint="eastAsia"/>
          <w:snapToGrid w:val="0"/>
          <w:color w:val="000000" w:themeColor="text1"/>
          <w:kern w:val="0"/>
          <w:sz w:val="28"/>
          <w:szCs w:val="28"/>
        </w:rPr>
        <w:t>终止清算</w:t>
      </w:r>
      <w:r w:rsidRPr="00212137">
        <w:rPr>
          <w:rFonts w:ascii="宋体" w:hAnsi="宋体" w:hint="eastAsia"/>
          <w:snapToGrid w:val="0"/>
          <w:color w:val="000000" w:themeColor="text1"/>
          <w:kern w:val="0"/>
          <w:sz w:val="28"/>
          <w:szCs w:val="28"/>
        </w:rPr>
        <w:t>日</w:t>
      </w:r>
      <w:r w:rsidR="00AB562F">
        <w:rPr>
          <w:rFonts w:ascii="宋体" w:hAnsi="宋体" w:hint="eastAsia"/>
          <w:snapToGrid w:val="0"/>
          <w:color w:val="000000" w:themeColor="text1"/>
          <w:kern w:val="0"/>
          <w:sz w:val="28"/>
          <w:szCs w:val="28"/>
        </w:rPr>
        <w:t>后</w:t>
      </w:r>
      <w:r w:rsidRPr="00212137">
        <w:rPr>
          <w:rFonts w:ascii="宋体" w:hAnsi="宋体" w:hint="eastAsia"/>
          <w:snapToGrid w:val="0"/>
          <w:color w:val="000000" w:themeColor="text1"/>
          <w:kern w:val="0"/>
          <w:sz w:val="28"/>
          <w:szCs w:val="28"/>
        </w:rPr>
        <w:t>的</w:t>
      </w:r>
      <w:r w:rsidR="00B06602">
        <w:rPr>
          <w:rFonts w:ascii="宋体" w:hAnsi="宋体" w:hint="eastAsia"/>
          <w:snapToGrid w:val="0"/>
          <w:color w:val="000000" w:themeColor="text1"/>
          <w:kern w:val="0"/>
          <w:sz w:val="28"/>
          <w:szCs w:val="28"/>
        </w:rPr>
        <w:t>3</w:t>
      </w:r>
      <w:r w:rsidRPr="00212137">
        <w:rPr>
          <w:rFonts w:ascii="宋体" w:hAnsi="宋体" w:hint="eastAsia"/>
          <w:snapToGrid w:val="0"/>
          <w:color w:val="000000" w:themeColor="text1"/>
          <w:kern w:val="0"/>
          <w:sz w:val="28"/>
          <w:szCs w:val="28"/>
        </w:rPr>
        <w:t>个工作日内</w:t>
      </w:r>
      <w:r w:rsidR="003F3B32" w:rsidRPr="007F390F">
        <w:rPr>
          <w:rFonts w:ascii="宋体" w:hAnsi="宋体" w:hint="eastAsia"/>
          <w:snapToGrid w:val="0"/>
          <w:color w:val="000000" w:themeColor="text1"/>
          <w:kern w:val="0"/>
          <w:sz w:val="28"/>
          <w:szCs w:val="28"/>
        </w:rPr>
        <w:t>从托管资产中支付托管费或由管理人另行支付</w:t>
      </w:r>
      <w:r w:rsidRPr="00212137">
        <w:rPr>
          <w:rFonts w:ascii="宋体" w:hAnsi="宋体" w:hint="eastAsia"/>
          <w:snapToGrid w:val="0"/>
          <w:color w:val="000000" w:themeColor="text1"/>
          <w:kern w:val="0"/>
          <w:sz w:val="28"/>
          <w:szCs w:val="28"/>
        </w:rPr>
        <w:t>，</w:t>
      </w:r>
      <w:r w:rsidR="003F3B32" w:rsidRPr="007F390F">
        <w:rPr>
          <w:rFonts w:ascii="宋体" w:hAnsi="宋体" w:hint="eastAsia"/>
          <w:snapToGrid w:val="0"/>
          <w:color w:val="000000" w:themeColor="text1"/>
          <w:kern w:val="0"/>
          <w:sz w:val="28"/>
          <w:szCs w:val="28"/>
        </w:rPr>
        <w:t>管理人可向托管人出具指令或采用</w:t>
      </w:r>
      <w:proofErr w:type="gramStart"/>
      <w:r w:rsidR="003F3B32" w:rsidRPr="007F390F">
        <w:rPr>
          <w:rFonts w:ascii="宋体" w:hAnsi="宋体" w:hint="eastAsia"/>
          <w:snapToGrid w:val="0"/>
          <w:color w:val="000000" w:themeColor="text1"/>
          <w:kern w:val="0"/>
          <w:sz w:val="28"/>
          <w:szCs w:val="28"/>
        </w:rPr>
        <w:t>自动扣费的</w:t>
      </w:r>
      <w:proofErr w:type="gramEnd"/>
      <w:r w:rsidR="003F3B32" w:rsidRPr="007F390F">
        <w:rPr>
          <w:rFonts w:ascii="宋体" w:hAnsi="宋体" w:hint="eastAsia"/>
          <w:snapToGrid w:val="0"/>
          <w:color w:val="000000" w:themeColor="text1"/>
          <w:kern w:val="0"/>
          <w:sz w:val="28"/>
          <w:szCs w:val="28"/>
        </w:rPr>
        <w:t>方式支付托管费。若遇节假日或不可抗力致使无法按时扣划的，顺延至最近可支付日支付。每日托管</w:t>
      </w:r>
      <w:proofErr w:type="gramStart"/>
      <w:r w:rsidR="003F3B32" w:rsidRPr="007F390F">
        <w:rPr>
          <w:rFonts w:ascii="宋体" w:hAnsi="宋体" w:hint="eastAsia"/>
          <w:snapToGrid w:val="0"/>
          <w:color w:val="000000" w:themeColor="text1"/>
          <w:kern w:val="0"/>
          <w:sz w:val="28"/>
          <w:szCs w:val="28"/>
        </w:rPr>
        <w:t>费按照</w:t>
      </w:r>
      <w:proofErr w:type="gramEnd"/>
      <w:r w:rsidR="003F3B32" w:rsidRPr="007F390F">
        <w:rPr>
          <w:rFonts w:ascii="宋体" w:hAnsi="宋体" w:hint="eastAsia"/>
          <w:snapToGrid w:val="0"/>
          <w:color w:val="000000" w:themeColor="text1"/>
          <w:kern w:val="0"/>
          <w:sz w:val="28"/>
          <w:szCs w:val="28"/>
        </w:rPr>
        <w:t>前一自然日的产品净值计算。产品成立当日不计提托管费</w:t>
      </w:r>
    </w:p>
    <w:p w14:paraId="4C64F045" w14:textId="63A98C58" w:rsidR="00A6737B" w:rsidRPr="00122CF0" w:rsidRDefault="002A6CEF" w:rsidP="00B80D80">
      <w:pPr>
        <w:spacing w:line="560" w:lineRule="exact"/>
        <w:ind w:firstLineChars="200" w:firstLine="560"/>
        <w:rPr>
          <w:rFonts w:ascii="宋体" w:hAnsi="宋体"/>
          <w:snapToGrid w:val="0"/>
          <w:color w:val="000000" w:themeColor="text1"/>
          <w:kern w:val="0"/>
          <w:sz w:val="28"/>
          <w:szCs w:val="28"/>
        </w:rPr>
      </w:pPr>
      <w:r w:rsidRPr="00122CF0">
        <w:rPr>
          <w:rFonts w:ascii="宋体" w:hAnsi="宋体" w:hint="eastAsia"/>
          <w:snapToGrid w:val="0"/>
          <w:color w:val="000000" w:themeColor="text1"/>
          <w:kern w:val="0"/>
          <w:sz w:val="28"/>
          <w:szCs w:val="28"/>
        </w:rPr>
        <w:lastRenderedPageBreak/>
        <w:t>11.3</w:t>
      </w:r>
      <w:r w:rsidR="002A3D2C">
        <w:rPr>
          <w:rFonts w:ascii="宋体" w:hAnsi="宋体"/>
          <w:snapToGrid w:val="0"/>
          <w:color w:val="000000" w:themeColor="text1"/>
          <w:kern w:val="0"/>
          <w:sz w:val="28"/>
          <w:szCs w:val="28"/>
        </w:rPr>
        <w:t xml:space="preserve"> </w:t>
      </w:r>
      <w:r w:rsidR="00A6737B" w:rsidRPr="00122CF0">
        <w:rPr>
          <w:rFonts w:ascii="宋体" w:hAnsi="宋体" w:hint="eastAsia"/>
          <w:snapToGrid w:val="0"/>
          <w:color w:val="000000" w:themeColor="text1"/>
          <w:kern w:val="0"/>
          <w:sz w:val="28"/>
          <w:szCs w:val="28"/>
        </w:rPr>
        <w:t>托管费收入账户</w:t>
      </w:r>
      <w:r w:rsidR="002D7DE1" w:rsidRPr="00122CF0">
        <w:rPr>
          <w:rFonts w:ascii="宋体" w:hAnsi="宋体" w:hint="eastAsia"/>
          <w:snapToGrid w:val="0"/>
          <w:color w:val="000000" w:themeColor="text1"/>
          <w:kern w:val="0"/>
          <w:sz w:val="28"/>
          <w:szCs w:val="28"/>
        </w:rPr>
        <w:t>：</w:t>
      </w:r>
    </w:p>
    <w:p w14:paraId="2EC505C3" w14:textId="77777777" w:rsidR="00740741" w:rsidRPr="00122CF0" w:rsidRDefault="00740741" w:rsidP="00B80D80">
      <w:pPr>
        <w:spacing w:line="560" w:lineRule="exact"/>
        <w:ind w:firstLineChars="200" w:firstLine="560"/>
        <w:rPr>
          <w:rFonts w:ascii="宋体" w:hAnsi="宋体"/>
          <w:snapToGrid w:val="0"/>
          <w:color w:val="000000" w:themeColor="text1"/>
          <w:kern w:val="0"/>
          <w:sz w:val="28"/>
          <w:szCs w:val="28"/>
        </w:rPr>
      </w:pPr>
      <w:r w:rsidRPr="00122CF0">
        <w:rPr>
          <w:rFonts w:ascii="宋体" w:hAnsi="宋体" w:hint="eastAsia"/>
          <w:snapToGrid w:val="0"/>
          <w:color w:val="000000" w:themeColor="text1"/>
          <w:kern w:val="0"/>
          <w:sz w:val="28"/>
          <w:szCs w:val="28"/>
        </w:rPr>
        <w:t>户    名：托管费收入暂收暂付户</w:t>
      </w:r>
    </w:p>
    <w:p w14:paraId="577AE51A" w14:textId="77777777" w:rsidR="00740741" w:rsidRPr="00122CF0" w:rsidRDefault="00740741" w:rsidP="00B80D80">
      <w:pPr>
        <w:spacing w:line="560" w:lineRule="exact"/>
        <w:ind w:firstLineChars="200" w:firstLine="560"/>
        <w:rPr>
          <w:rFonts w:ascii="宋体" w:hAnsi="宋体"/>
          <w:snapToGrid w:val="0"/>
          <w:color w:val="000000" w:themeColor="text1"/>
          <w:kern w:val="0"/>
          <w:sz w:val="28"/>
          <w:szCs w:val="28"/>
        </w:rPr>
      </w:pPr>
      <w:proofErr w:type="gramStart"/>
      <w:r w:rsidRPr="00122CF0">
        <w:rPr>
          <w:rFonts w:ascii="宋体" w:hAnsi="宋体" w:hint="eastAsia"/>
          <w:snapToGrid w:val="0"/>
          <w:color w:val="000000" w:themeColor="text1"/>
          <w:kern w:val="0"/>
          <w:sz w:val="28"/>
          <w:szCs w:val="28"/>
        </w:rPr>
        <w:t>账</w:t>
      </w:r>
      <w:proofErr w:type="gramEnd"/>
      <w:r w:rsidRPr="00122CF0">
        <w:rPr>
          <w:rFonts w:ascii="宋体" w:hAnsi="宋体" w:hint="eastAsia"/>
          <w:snapToGrid w:val="0"/>
          <w:color w:val="000000" w:themeColor="text1"/>
          <w:kern w:val="0"/>
          <w:sz w:val="28"/>
          <w:szCs w:val="28"/>
        </w:rPr>
        <w:t xml:space="preserve">    号：310280000156313999000000019</w:t>
      </w:r>
    </w:p>
    <w:p w14:paraId="3374A26A" w14:textId="77777777" w:rsidR="00740741" w:rsidRPr="00122CF0" w:rsidRDefault="00740741" w:rsidP="00B80D80">
      <w:pPr>
        <w:spacing w:line="560" w:lineRule="exact"/>
        <w:ind w:firstLineChars="200" w:firstLine="560"/>
        <w:rPr>
          <w:rFonts w:ascii="宋体" w:hAnsi="宋体"/>
          <w:snapToGrid w:val="0"/>
          <w:color w:val="000000" w:themeColor="text1"/>
          <w:kern w:val="0"/>
          <w:sz w:val="28"/>
          <w:szCs w:val="28"/>
        </w:rPr>
      </w:pPr>
      <w:r w:rsidRPr="00122CF0">
        <w:rPr>
          <w:rFonts w:ascii="宋体" w:hAnsi="宋体" w:hint="eastAsia"/>
          <w:snapToGrid w:val="0"/>
          <w:color w:val="000000" w:themeColor="text1"/>
          <w:kern w:val="0"/>
          <w:sz w:val="28"/>
          <w:szCs w:val="28"/>
        </w:rPr>
        <w:t>开户银行：中国建设银行股份有限公司上海市分行</w:t>
      </w:r>
    </w:p>
    <w:p w14:paraId="417E18FB" w14:textId="48D5BA72" w:rsidR="00DB2D63" w:rsidRDefault="00C4765E" w:rsidP="00B80D80">
      <w:pPr>
        <w:spacing w:line="560" w:lineRule="exact"/>
        <w:ind w:firstLineChars="200" w:firstLine="560"/>
        <w:rPr>
          <w:rFonts w:ascii="宋体" w:hAnsi="宋体"/>
          <w:snapToGrid w:val="0"/>
          <w:color w:val="000000" w:themeColor="text1"/>
          <w:kern w:val="0"/>
          <w:sz w:val="28"/>
          <w:szCs w:val="28"/>
        </w:rPr>
      </w:pPr>
      <w:r w:rsidRPr="00122CF0">
        <w:rPr>
          <w:rFonts w:ascii="宋体" w:hAnsi="宋体" w:hint="eastAsia"/>
          <w:snapToGrid w:val="0"/>
          <w:color w:val="000000" w:themeColor="text1"/>
          <w:kern w:val="0"/>
          <w:sz w:val="28"/>
          <w:szCs w:val="28"/>
        </w:rPr>
        <w:t>11.</w:t>
      </w:r>
      <w:r w:rsidR="002A6CEF" w:rsidRPr="00122CF0">
        <w:rPr>
          <w:rFonts w:ascii="宋体" w:hAnsi="宋体" w:hint="eastAsia"/>
          <w:snapToGrid w:val="0"/>
          <w:color w:val="000000" w:themeColor="text1"/>
          <w:kern w:val="0"/>
          <w:sz w:val="28"/>
          <w:szCs w:val="28"/>
        </w:rPr>
        <w:t>4</w:t>
      </w:r>
      <w:r w:rsidR="00DF3E17" w:rsidRPr="00122CF0">
        <w:rPr>
          <w:rFonts w:ascii="宋体" w:hAnsi="宋体" w:hint="eastAsia"/>
          <w:snapToGrid w:val="0"/>
          <w:color w:val="000000" w:themeColor="text1"/>
          <w:kern w:val="0"/>
          <w:sz w:val="28"/>
          <w:szCs w:val="28"/>
        </w:rPr>
        <w:t>托管账户</w:t>
      </w:r>
      <w:r w:rsidR="00A6737B" w:rsidRPr="00122CF0">
        <w:rPr>
          <w:rFonts w:ascii="宋体" w:hAnsi="宋体" w:hint="eastAsia"/>
          <w:snapToGrid w:val="0"/>
          <w:color w:val="000000" w:themeColor="text1"/>
          <w:kern w:val="0"/>
          <w:sz w:val="28"/>
          <w:szCs w:val="28"/>
        </w:rPr>
        <w:t>发生的银行相关费用</w:t>
      </w:r>
      <w:r w:rsidR="002A6CEF" w:rsidRPr="00122CF0">
        <w:rPr>
          <w:rFonts w:ascii="宋体" w:hAnsi="宋体" w:hint="eastAsia"/>
          <w:snapToGrid w:val="0"/>
          <w:color w:val="000000" w:themeColor="text1"/>
          <w:kern w:val="0"/>
          <w:sz w:val="28"/>
          <w:szCs w:val="28"/>
        </w:rPr>
        <w:t>（</w:t>
      </w:r>
      <w:r w:rsidR="00A6737B" w:rsidRPr="00122CF0">
        <w:rPr>
          <w:rFonts w:ascii="宋体" w:hAnsi="宋体" w:hint="eastAsia"/>
          <w:snapToGrid w:val="0"/>
          <w:color w:val="000000" w:themeColor="text1"/>
          <w:kern w:val="0"/>
          <w:sz w:val="28"/>
          <w:szCs w:val="28"/>
        </w:rPr>
        <w:t>包括但不限于银行结算</w:t>
      </w:r>
      <w:proofErr w:type="gramStart"/>
      <w:r w:rsidR="00A6737B" w:rsidRPr="00122CF0">
        <w:rPr>
          <w:rFonts w:ascii="宋体" w:hAnsi="宋体" w:hint="eastAsia"/>
          <w:snapToGrid w:val="0"/>
          <w:color w:val="000000" w:themeColor="text1"/>
          <w:kern w:val="0"/>
          <w:sz w:val="28"/>
          <w:szCs w:val="28"/>
        </w:rPr>
        <w:t>汇划费等</w:t>
      </w:r>
      <w:proofErr w:type="gramEnd"/>
      <w:r w:rsidR="00A6737B" w:rsidRPr="00122CF0">
        <w:rPr>
          <w:rFonts w:ascii="宋体" w:hAnsi="宋体" w:hint="eastAsia"/>
          <w:snapToGrid w:val="0"/>
          <w:color w:val="000000" w:themeColor="text1"/>
          <w:kern w:val="0"/>
          <w:sz w:val="28"/>
          <w:szCs w:val="28"/>
        </w:rPr>
        <w:t>银行费用</w:t>
      </w:r>
      <w:r w:rsidR="002A6CEF" w:rsidRPr="00122CF0">
        <w:rPr>
          <w:rFonts w:ascii="宋体" w:hAnsi="宋体" w:hint="eastAsia"/>
          <w:snapToGrid w:val="0"/>
          <w:color w:val="000000" w:themeColor="text1"/>
          <w:kern w:val="0"/>
          <w:sz w:val="28"/>
          <w:szCs w:val="28"/>
        </w:rPr>
        <w:t>）</w:t>
      </w:r>
      <w:r w:rsidR="00A6737B" w:rsidRPr="00122CF0">
        <w:rPr>
          <w:rFonts w:ascii="宋体" w:hAnsi="宋体" w:hint="eastAsia"/>
          <w:snapToGrid w:val="0"/>
          <w:color w:val="000000" w:themeColor="text1"/>
          <w:kern w:val="0"/>
          <w:sz w:val="28"/>
          <w:szCs w:val="28"/>
        </w:rPr>
        <w:t>，由</w:t>
      </w:r>
      <w:r w:rsidR="00DF3E17" w:rsidRPr="00122CF0">
        <w:rPr>
          <w:rFonts w:ascii="宋体" w:hAnsi="宋体" w:hint="eastAsia"/>
          <w:snapToGrid w:val="0"/>
          <w:color w:val="000000" w:themeColor="text1"/>
          <w:kern w:val="0"/>
          <w:sz w:val="28"/>
          <w:szCs w:val="28"/>
        </w:rPr>
        <w:t>托管人</w:t>
      </w:r>
      <w:r w:rsidR="00A6737B" w:rsidRPr="00122CF0">
        <w:rPr>
          <w:rFonts w:ascii="宋体" w:hAnsi="宋体" w:hint="eastAsia"/>
          <w:snapToGrid w:val="0"/>
          <w:color w:val="000000" w:themeColor="text1"/>
          <w:kern w:val="0"/>
          <w:sz w:val="28"/>
          <w:szCs w:val="28"/>
        </w:rPr>
        <w:t>直接从</w:t>
      </w:r>
      <w:r w:rsidR="00DF3E17" w:rsidRPr="00122CF0">
        <w:rPr>
          <w:rFonts w:ascii="宋体" w:hAnsi="宋体" w:hint="eastAsia"/>
          <w:snapToGrid w:val="0"/>
          <w:color w:val="000000" w:themeColor="text1"/>
          <w:kern w:val="0"/>
          <w:sz w:val="28"/>
          <w:szCs w:val="28"/>
        </w:rPr>
        <w:t>托管账户</w:t>
      </w:r>
      <w:r w:rsidR="00A6737B" w:rsidRPr="00122CF0">
        <w:rPr>
          <w:rFonts w:ascii="宋体" w:hAnsi="宋体" w:hint="eastAsia"/>
          <w:snapToGrid w:val="0"/>
          <w:color w:val="000000" w:themeColor="text1"/>
          <w:kern w:val="0"/>
          <w:sz w:val="28"/>
          <w:szCs w:val="28"/>
        </w:rPr>
        <w:t>中扣划，无须</w:t>
      </w:r>
      <w:r w:rsidR="00DF3E17" w:rsidRPr="00122CF0">
        <w:rPr>
          <w:rFonts w:ascii="宋体" w:hAnsi="宋体" w:hint="eastAsia"/>
          <w:snapToGrid w:val="0"/>
          <w:color w:val="000000" w:themeColor="text1"/>
          <w:kern w:val="0"/>
          <w:sz w:val="28"/>
          <w:szCs w:val="28"/>
        </w:rPr>
        <w:t>管理人</w:t>
      </w:r>
      <w:r w:rsidR="00A6737B" w:rsidRPr="00122CF0">
        <w:rPr>
          <w:rFonts w:ascii="宋体" w:hAnsi="宋体" w:hint="eastAsia"/>
          <w:snapToGrid w:val="0"/>
          <w:color w:val="000000" w:themeColor="text1"/>
          <w:kern w:val="0"/>
          <w:sz w:val="28"/>
          <w:szCs w:val="28"/>
        </w:rPr>
        <w:t>出具</w:t>
      </w:r>
      <w:r w:rsidR="00DF3E17" w:rsidRPr="00122CF0">
        <w:rPr>
          <w:rFonts w:ascii="宋体" w:hAnsi="宋体" w:hint="eastAsia"/>
          <w:snapToGrid w:val="0"/>
          <w:color w:val="000000" w:themeColor="text1"/>
          <w:kern w:val="0"/>
          <w:sz w:val="28"/>
          <w:szCs w:val="28"/>
        </w:rPr>
        <w:t>划款指令</w:t>
      </w:r>
      <w:r w:rsidR="00A6737B" w:rsidRPr="00122CF0">
        <w:rPr>
          <w:rFonts w:ascii="宋体" w:hAnsi="宋体" w:hint="eastAsia"/>
          <w:snapToGrid w:val="0"/>
          <w:color w:val="000000" w:themeColor="text1"/>
          <w:kern w:val="0"/>
          <w:sz w:val="28"/>
          <w:szCs w:val="28"/>
        </w:rPr>
        <w:t>。</w:t>
      </w:r>
      <w:r w:rsidR="00DF3E17" w:rsidRPr="00122CF0">
        <w:rPr>
          <w:rFonts w:ascii="宋体" w:hAnsi="宋体" w:hint="eastAsia"/>
          <w:snapToGrid w:val="0"/>
          <w:color w:val="000000" w:themeColor="text1"/>
          <w:kern w:val="0"/>
          <w:sz w:val="28"/>
          <w:szCs w:val="28"/>
        </w:rPr>
        <w:t>管理人</w:t>
      </w:r>
      <w:r w:rsidR="00A6737B" w:rsidRPr="00122CF0">
        <w:rPr>
          <w:rFonts w:ascii="宋体" w:hAnsi="宋体" w:hint="eastAsia"/>
          <w:snapToGrid w:val="0"/>
          <w:color w:val="000000" w:themeColor="text1"/>
          <w:kern w:val="0"/>
          <w:sz w:val="28"/>
          <w:szCs w:val="28"/>
        </w:rPr>
        <w:t>在此申明已了解</w:t>
      </w:r>
      <w:r w:rsidR="008B113F" w:rsidRPr="00B80D80">
        <w:rPr>
          <w:rFonts w:ascii="宋体" w:hAnsi="宋体"/>
          <w:snapToGrid w:val="0"/>
          <w:color w:val="000000" w:themeColor="text1"/>
          <w:kern w:val="0"/>
          <w:sz w:val="28"/>
          <w:szCs w:val="28"/>
        </w:rPr>
        <w:t>理财</w:t>
      </w:r>
      <w:r w:rsidR="00A6737B" w:rsidRPr="00B80D80">
        <w:rPr>
          <w:rFonts w:ascii="宋体" w:hAnsi="宋体"/>
          <w:snapToGrid w:val="0"/>
          <w:color w:val="000000" w:themeColor="text1"/>
          <w:kern w:val="0"/>
          <w:sz w:val="28"/>
          <w:szCs w:val="28"/>
        </w:rPr>
        <w:t>产品</w:t>
      </w:r>
      <w:r w:rsidR="00A6737B" w:rsidRPr="00122CF0">
        <w:rPr>
          <w:rFonts w:ascii="宋体" w:hAnsi="宋体" w:hint="eastAsia"/>
          <w:snapToGrid w:val="0"/>
          <w:color w:val="000000" w:themeColor="text1"/>
          <w:kern w:val="0"/>
          <w:sz w:val="28"/>
          <w:szCs w:val="28"/>
        </w:rPr>
        <w:t>会产生的银行费用，并确保</w:t>
      </w:r>
      <w:r w:rsidR="00DF3E17" w:rsidRPr="00122CF0">
        <w:rPr>
          <w:rFonts w:ascii="宋体" w:hAnsi="宋体" w:hint="eastAsia"/>
          <w:snapToGrid w:val="0"/>
          <w:color w:val="000000" w:themeColor="text1"/>
          <w:kern w:val="0"/>
          <w:sz w:val="28"/>
          <w:szCs w:val="28"/>
        </w:rPr>
        <w:t>托管账户</w:t>
      </w:r>
      <w:r w:rsidR="00A6737B" w:rsidRPr="00122CF0">
        <w:rPr>
          <w:rFonts w:ascii="宋体" w:hAnsi="宋体" w:hint="eastAsia"/>
          <w:snapToGrid w:val="0"/>
          <w:color w:val="000000" w:themeColor="text1"/>
          <w:kern w:val="0"/>
          <w:sz w:val="28"/>
          <w:szCs w:val="28"/>
        </w:rPr>
        <w:t>中有足够资金用于银行费用的支付，如因</w:t>
      </w:r>
      <w:r w:rsidR="00DF3E17" w:rsidRPr="00122CF0">
        <w:rPr>
          <w:rFonts w:ascii="宋体" w:hAnsi="宋体" w:hint="eastAsia"/>
          <w:snapToGrid w:val="0"/>
          <w:color w:val="000000" w:themeColor="text1"/>
          <w:kern w:val="0"/>
          <w:sz w:val="28"/>
          <w:szCs w:val="28"/>
        </w:rPr>
        <w:t>托管账户</w:t>
      </w:r>
      <w:r w:rsidR="00A6737B" w:rsidRPr="00122CF0">
        <w:rPr>
          <w:rFonts w:ascii="宋体" w:hAnsi="宋体" w:hint="eastAsia"/>
          <w:snapToGrid w:val="0"/>
          <w:color w:val="000000" w:themeColor="text1"/>
          <w:kern w:val="0"/>
          <w:sz w:val="28"/>
          <w:szCs w:val="28"/>
        </w:rPr>
        <w:t>中的资金不足以支付银行费用影响到</w:t>
      </w:r>
      <w:r w:rsidR="00DF3E17" w:rsidRPr="00122CF0">
        <w:rPr>
          <w:rFonts w:ascii="宋体" w:hAnsi="宋体" w:hint="eastAsia"/>
          <w:snapToGrid w:val="0"/>
          <w:color w:val="000000" w:themeColor="text1"/>
          <w:kern w:val="0"/>
          <w:sz w:val="28"/>
          <w:szCs w:val="28"/>
        </w:rPr>
        <w:t>划款指令</w:t>
      </w:r>
      <w:r w:rsidR="00A6737B" w:rsidRPr="00122CF0">
        <w:rPr>
          <w:rFonts w:ascii="宋体" w:hAnsi="宋体" w:hint="eastAsia"/>
          <w:snapToGrid w:val="0"/>
          <w:color w:val="000000" w:themeColor="text1"/>
          <w:kern w:val="0"/>
          <w:sz w:val="28"/>
          <w:szCs w:val="28"/>
        </w:rPr>
        <w:t>的执行，</w:t>
      </w:r>
      <w:r w:rsidR="00DF3E17" w:rsidRPr="00122CF0">
        <w:rPr>
          <w:rFonts w:ascii="宋体" w:hAnsi="宋体" w:hint="eastAsia"/>
          <w:snapToGrid w:val="0"/>
          <w:color w:val="000000" w:themeColor="text1"/>
          <w:kern w:val="0"/>
          <w:sz w:val="28"/>
          <w:szCs w:val="28"/>
        </w:rPr>
        <w:t>托管人</w:t>
      </w:r>
      <w:r w:rsidR="00A6737B" w:rsidRPr="00122CF0">
        <w:rPr>
          <w:rFonts w:ascii="宋体" w:hAnsi="宋体" w:hint="eastAsia"/>
          <w:snapToGrid w:val="0"/>
          <w:color w:val="000000" w:themeColor="text1"/>
          <w:kern w:val="0"/>
          <w:sz w:val="28"/>
          <w:szCs w:val="28"/>
        </w:rPr>
        <w:t>不承担由此产生的损失和责任</w:t>
      </w:r>
      <w:r w:rsidR="000B224D" w:rsidRPr="00122CF0">
        <w:rPr>
          <w:rFonts w:ascii="宋体" w:hAnsi="宋体" w:hint="eastAsia"/>
          <w:snapToGrid w:val="0"/>
          <w:color w:val="000000" w:themeColor="text1"/>
          <w:kern w:val="0"/>
          <w:sz w:val="28"/>
          <w:szCs w:val="28"/>
        </w:rPr>
        <w:t>，但</w:t>
      </w:r>
      <w:r w:rsidR="008B113F" w:rsidRPr="00B80D80">
        <w:rPr>
          <w:rFonts w:ascii="宋体" w:hAnsi="宋体"/>
          <w:snapToGrid w:val="0"/>
          <w:color w:val="000000" w:themeColor="text1"/>
          <w:kern w:val="0"/>
          <w:sz w:val="28"/>
          <w:szCs w:val="28"/>
        </w:rPr>
        <w:t>托管人</w:t>
      </w:r>
      <w:r w:rsidR="000B224D" w:rsidRPr="00B80D80">
        <w:rPr>
          <w:rFonts w:ascii="宋体" w:hAnsi="宋体"/>
          <w:snapToGrid w:val="0"/>
          <w:color w:val="000000" w:themeColor="text1"/>
          <w:kern w:val="0"/>
          <w:sz w:val="28"/>
          <w:szCs w:val="28"/>
        </w:rPr>
        <w:t>应</w:t>
      </w:r>
      <w:r w:rsidR="008B113F" w:rsidRPr="00B80D80">
        <w:rPr>
          <w:rFonts w:ascii="宋体" w:hAnsi="宋体"/>
          <w:snapToGrid w:val="0"/>
          <w:color w:val="000000" w:themeColor="text1"/>
          <w:kern w:val="0"/>
          <w:sz w:val="28"/>
          <w:szCs w:val="28"/>
        </w:rPr>
        <w:t>在发现</w:t>
      </w:r>
      <w:r w:rsidR="007E0F51" w:rsidRPr="00122CF0">
        <w:rPr>
          <w:rFonts w:ascii="宋体" w:hAnsi="宋体" w:hint="eastAsia"/>
          <w:snapToGrid w:val="0"/>
          <w:color w:val="000000" w:themeColor="text1"/>
          <w:kern w:val="0"/>
          <w:sz w:val="28"/>
          <w:szCs w:val="28"/>
        </w:rPr>
        <w:t>资金不足以支付银行费用的情况下，</w:t>
      </w:r>
      <w:r w:rsidR="000B224D" w:rsidRPr="00122CF0">
        <w:rPr>
          <w:rFonts w:ascii="宋体" w:hAnsi="宋体" w:hint="eastAsia"/>
          <w:snapToGrid w:val="0"/>
          <w:color w:val="000000" w:themeColor="text1"/>
          <w:kern w:val="0"/>
          <w:sz w:val="28"/>
          <w:szCs w:val="28"/>
        </w:rPr>
        <w:t>及时通知管理人</w:t>
      </w:r>
      <w:r w:rsidR="00A6737B" w:rsidRPr="00122CF0">
        <w:rPr>
          <w:rFonts w:ascii="宋体" w:hAnsi="宋体" w:hint="eastAsia"/>
          <w:snapToGrid w:val="0"/>
          <w:color w:val="000000" w:themeColor="text1"/>
          <w:kern w:val="0"/>
          <w:sz w:val="28"/>
          <w:szCs w:val="28"/>
        </w:rPr>
        <w:t>。</w:t>
      </w:r>
    </w:p>
    <w:p w14:paraId="1D91334C" w14:textId="68C47745" w:rsidR="007D2F6D" w:rsidRDefault="00C4765E" w:rsidP="00B80D80">
      <w:pPr>
        <w:spacing w:line="560" w:lineRule="exact"/>
        <w:ind w:firstLineChars="200" w:firstLine="560"/>
        <w:rPr>
          <w:rFonts w:ascii="宋体" w:hAnsi="宋体"/>
          <w:snapToGrid w:val="0"/>
          <w:color w:val="000000" w:themeColor="text1"/>
          <w:kern w:val="0"/>
          <w:sz w:val="28"/>
          <w:szCs w:val="28"/>
        </w:rPr>
      </w:pPr>
      <w:r w:rsidRPr="00122CF0">
        <w:rPr>
          <w:rFonts w:ascii="宋体" w:hAnsi="宋体" w:hint="eastAsia"/>
          <w:snapToGrid w:val="0"/>
          <w:color w:val="000000" w:themeColor="text1"/>
          <w:kern w:val="0"/>
          <w:sz w:val="28"/>
          <w:szCs w:val="28"/>
        </w:rPr>
        <w:t>11.</w:t>
      </w:r>
      <w:r w:rsidR="002A3D2C">
        <w:rPr>
          <w:rFonts w:ascii="宋体" w:hAnsi="宋体" w:hint="eastAsia"/>
          <w:snapToGrid w:val="0"/>
          <w:color w:val="000000" w:themeColor="text1"/>
          <w:kern w:val="0"/>
          <w:sz w:val="28"/>
          <w:szCs w:val="28"/>
        </w:rPr>
        <w:t>5</w:t>
      </w:r>
      <w:r w:rsidR="00DF3E17" w:rsidRPr="00122CF0">
        <w:rPr>
          <w:rFonts w:ascii="宋体" w:hAnsi="宋体" w:hint="eastAsia"/>
          <w:snapToGrid w:val="0"/>
          <w:color w:val="000000" w:themeColor="text1"/>
          <w:kern w:val="0"/>
          <w:sz w:val="28"/>
          <w:szCs w:val="28"/>
        </w:rPr>
        <w:t>本协议</w:t>
      </w:r>
      <w:r w:rsidR="007D2F6D" w:rsidRPr="00122CF0">
        <w:rPr>
          <w:rFonts w:ascii="宋体" w:hAnsi="宋体" w:hint="eastAsia"/>
          <w:snapToGrid w:val="0"/>
          <w:color w:val="000000" w:themeColor="text1"/>
          <w:kern w:val="0"/>
          <w:sz w:val="28"/>
          <w:szCs w:val="28"/>
        </w:rPr>
        <w:t>项下的价款和价外费用均为包含增值税的含税价，但</w:t>
      </w:r>
      <w:r w:rsidR="001B02B7" w:rsidRPr="00122CF0">
        <w:rPr>
          <w:rFonts w:ascii="宋体" w:hAnsi="宋体" w:hint="eastAsia"/>
          <w:snapToGrid w:val="0"/>
          <w:color w:val="000000" w:themeColor="text1"/>
          <w:kern w:val="0"/>
          <w:sz w:val="28"/>
          <w:szCs w:val="28"/>
        </w:rPr>
        <w:t>本协议</w:t>
      </w:r>
      <w:r w:rsidR="007D2F6D" w:rsidRPr="00122CF0">
        <w:rPr>
          <w:rFonts w:ascii="宋体" w:hAnsi="宋体" w:hint="eastAsia"/>
          <w:snapToGrid w:val="0"/>
          <w:color w:val="000000" w:themeColor="text1"/>
          <w:kern w:val="0"/>
          <w:sz w:val="28"/>
          <w:szCs w:val="28"/>
        </w:rPr>
        <w:t>当事人另有约定的除外。</w:t>
      </w:r>
    </w:p>
    <w:p w14:paraId="6669A37A" w14:textId="77777777" w:rsidR="007D2F6D" w:rsidRPr="00122CF0" w:rsidRDefault="007D2F6D" w:rsidP="00C47443">
      <w:pPr>
        <w:spacing w:line="560" w:lineRule="exact"/>
        <w:rPr>
          <w:rFonts w:ascii="宋体" w:hAnsi="宋体"/>
          <w:snapToGrid w:val="0"/>
          <w:color w:val="000000" w:themeColor="text1"/>
          <w:kern w:val="0"/>
          <w:sz w:val="28"/>
          <w:szCs w:val="28"/>
        </w:rPr>
      </w:pPr>
      <w:r w:rsidRPr="00122CF0">
        <w:rPr>
          <w:rFonts w:ascii="宋体" w:hAnsi="宋体"/>
          <w:snapToGrid w:val="0"/>
          <w:color w:val="000000" w:themeColor="text1"/>
          <w:kern w:val="0"/>
          <w:sz w:val="28"/>
          <w:szCs w:val="28"/>
        </w:rPr>
        <w:t xml:space="preserve">                                                                                                                                                               </w:t>
      </w:r>
      <w:r w:rsidR="00FE3D33" w:rsidRPr="00122CF0">
        <w:rPr>
          <w:rFonts w:ascii="宋体" w:hAnsi="宋体"/>
          <w:snapToGrid w:val="0"/>
          <w:color w:val="000000" w:themeColor="text1"/>
          <w:kern w:val="0"/>
          <w:sz w:val="28"/>
          <w:szCs w:val="28"/>
        </w:rPr>
        <w:t xml:space="preserve">                              </w:t>
      </w:r>
    </w:p>
    <w:p w14:paraId="7DB17A59" w14:textId="77777777" w:rsidR="00DB2D63" w:rsidRPr="00122CF0" w:rsidRDefault="00DB2D63" w:rsidP="001C53BB">
      <w:pPr>
        <w:pStyle w:val="1"/>
        <w:spacing w:line="560" w:lineRule="exact"/>
        <w:jc w:val="center"/>
        <w:rPr>
          <w:bCs/>
          <w:color w:val="000000" w:themeColor="text1"/>
          <w:kern w:val="2"/>
          <w:sz w:val="28"/>
          <w:szCs w:val="28"/>
        </w:rPr>
      </w:pPr>
      <w:bookmarkStart w:id="145" w:name="_Toc150538336"/>
      <w:bookmarkStart w:id="146" w:name="_Toc150538013"/>
      <w:bookmarkStart w:id="147" w:name="_Toc150537771"/>
      <w:bookmarkStart w:id="148" w:name="_Toc150537416"/>
      <w:bookmarkStart w:id="149" w:name="_Toc150313101"/>
      <w:bookmarkStart w:id="150" w:name="_Toc150311958"/>
      <w:bookmarkStart w:id="151" w:name="_Toc150311372"/>
      <w:bookmarkStart w:id="152" w:name="_Toc150310760"/>
      <w:bookmarkStart w:id="153" w:name="_Toc150310064"/>
      <w:bookmarkStart w:id="154" w:name="_Toc77941702"/>
      <w:bookmarkStart w:id="155" w:name="_Toc101695357"/>
      <w:bookmarkStart w:id="156" w:name="_Toc93825362"/>
      <w:bookmarkStart w:id="157" w:name="_Toc93638269"/>
      <w:bookmarkStart w:id="158" w:name="_Toc91515434"/>
      <w:bookmarkStart w:id="159" w:name="_Toc91509746"/>
      <w:bookmarkStart w:id="160" w:name="_Toc91412006"/>
      <w:bookmarkStart w:id="161" w:name="_Toc90910610"/>
      <w:bookmarkStart w:id="162" w:name="_Toc90351264"/>
      <w:bookmarkStart w:id="163" w:name="_Toc90198458"/>
      <w:bookmarkStart w:id="164" w:name="_Toc90198335"/>
      <w:bookmarkStart w:id="165" w:name="_Toc90007192"/>
      <w:bookmarkStart w:id="166" w:name="_Toc90007074"/>
      <w:bookmarkStart w:id="167" w:name="_Toc89789877"/>
      <w:r w:rsidRPr="00122CF0">
        <w:rPr>
          <w:rFonts w:hint="eastAsia"/>
          <w:bCs/>
          <w:color w:val="000000" w:themeColor="text1"/>
          <w:kern w:val="2"/>
          <w:sz w:val="28"/>
          <w:szCs w:val="28"/>
        </w:rPr>
        <w:t>第十</w:t>
      </w:r>
      <w:r w:rsidR="00BC191F" w:rsidRPr="00122CF0">
        <w:rPr>
          <w:rFonts w:hint="eastAsia"/>
          <w:bCs/>
          <w:color w:val="000000" w:themeColor="text1"/>
          <w:kern w:val="2"/>
          <w:sz w:val="28"/>
          <w:szCs w:val="28"/>
        </w:rPr>
        <w:t>二</w:t>
      </w:r>
      <w:r w:rsidRPr="00122CF0">
        <w:rPr>
          <w:rFonts w:hint="eastAsia"/>
          <w:bCs/>
          <w:color w:val="000000" w:themeColor="text1"/>
          <w:kern w:val="2"/>
          <w:sz w:val="28"/>
          <w:szCs w:val="28"/>
        </w:rPr>
        <w:t xml:space="preserve">章  </w:t>
      </w:r>
      <w:bookmarkEnd w:id="145"/>
      <w:bookmarkEnd w:id="146"/>
      <w:bookmarkEnd w:id="147"/>
      <w:bookmarkEnd w:id="148"/>
      <w:bookmarkEnd w:id="149"/>
      <w:bookmarkEnd w:id="150"/>
      <w:bookmarkEnd w:id="151"/>
      <w:bookmarkEnd w:id="152"/>
      <w:bookmarkEnd w:id="153"/>
      <w:r w:rsidRPr="00122CF0">
        <w:rPr>
          <w:rFonts w:hint="eastAsia"/>
          <w:bCs/>
          <w:color w:val="000000" w:themeColor="text1"/>
          <w:kern w:val="2"/>
          <w:sz w:val="28"/>
          <w:szCs w:val="28"/>
        </w:rPr>
        <w:t>文件资料的保管</w:t>
      </w:r>
      <w:bookmarkEnd w:id="154"/>
    </w:p>
    <w:p w14:paraId="1CAFB247" w14:textId="3A0913DD" w:rsidR="00DB2D63" w:rsidRPr="00122CF0" w:rsidRDefault="002A4E3C" w:rsidP="001C53BB">
      <w:pPr>
        <w:spacing w:line="560" w:lineRule="exact"/>
        <w:ind w:firstLineChars="200" w:firstLine="560"/>
        <w:rPr>
          <w:rFonts w:ascii="宋体" w:hAnsi="宋体"/>
          <w:snapToGrid w:val="0"/>
          <w:color w:val="000000" w:themeColor="text1"/>
          <w:kern w:val="0"/>
          <w:sz w:val="28"/>
          <w:szCs w:val="28"/>
        </w:rPr>
      </w:pPr>
      <w:r w:rsidRPr="00122CF0">
        <w:rPr>
          <w:rFonts w:ascii="宋体" w:hAnsi="宋体" w:hint="eastAsia"/>
          <w:snapToGrid w:val="0"/>
          <w:color w:val="000000" w:themeColor="text1"/>
          <w:kern w:val="0"/>
          <w:sz w:val="28"/>
          <w:szCs w:val="28"/>
        </w:rPr>
        <w:t>12.</w:t>
      </w:r>
      <w:r w:rsidR="00DB2D63" w:rsidRPr="00122CF0">
        <w:rPr>
          <w:rFonts w:ascii="宋体" w:hAnsi="宋体" w:hint="eastAsia"/>
          <w:snapToGrid w:val="0"/>
          <w:color w:val="000000" w:themeColor="text1"/>
          <w:kern w:val="0"/>
          <w:sz w:val="28"/>
          <w:szCs w:val="28"/>
        </w:rPr>
        <w:t>1</w:t>
      </w:r>
      <w:r w:rsidR="00DF3E17" w:rsidRPr="00122CF0">
        <w:rPr>
          <w:rFonts w:ascii="宋体" w:hAnsi="宋体" w:hint="eastAsia"/>
          <w:snapToGrid w:val="0"/>
          <w:color w:val="000000" w:themeColor="text1"/>
          <w:kern w:val="0"/>
          <w:sz w:val="28"/>
          <w:szCs w:val="28"/>
        </w:rPr>
        <w:t>管理人</w:t>
      </w:r>
      <w:r w:rsidR="00DB2D63" w:rsidRPr="00122CF0">
        <w:rPr>
          <w:rFonts w:ascii="宋体" w:hAnsi="宋体" w:hint="eastAsia"/>
          <w:snapToGrid w:val="0"/>
          <w:color w:val="000000" w:themeColor="text1"/>
          <w:kern w:val="0"/>
          <w:sz w:val="28"/>
          <w:szCs w:val="28"/>
        </w:rPr>
        <w:t>和</w:t>
      </w:r>
      <w:r w:rsidR="00DF3E17" w:rsidRPr="00122CF0">
        <w:rPr>
          <w:rFonts w:ascii="宋体" w:hAnsi="宋体" w:hint="eastAsia"/>
          <w:snapToGrid w:val="0"/>
          <w:color w:val="000000" w:themeColor="text1"/>
          <w:kern w:val="0"/>
          <w:sz w:val="28"/>
          <w:szCs w:val="28"/>
        </w:rPr>
        <w:t>托管人</w:t>
      </w:r>
      <w:r w:rsidR="00DB2D63" w:rsidRPr="00122CF0">
        <w:rPr>
          <w:rFonts w:ascii="宋体" w:hAnsi="宋体" w:hint="eastAsia"/>
          <w:snapToGrid w:val="0"/>
          <w:color w:val="000000" w:themeColor="text1"/>
          <w:kern w:val="0"/>
          <w:sz w:val="28"/>
          <w:szCs w:val="28"/>
        </w:rPr>
        <w:t>分别建立和保管适合履行其职能并满足其内部管理需要的业务档案。</w:t>
      </w:r>
    </w:p>
    <w:p w14:paraId="1B5710B5" w14:textId="77777777" w:rsidR="00DB2D63" w:rsidRPr="00122CF0" w:rsidRDefault="002A4E3C" w:rsidP="001C53BB">
      <w:pPr>
        <w:spacing w:line="560" w:lineRule="exact"/>
        <w:ind w:firstLineChars="200" w:firstLine="560"/>
        <w:rPr>
          <w:rFonts w:ascii="宋体" w:hAnsi="宋体"/>
          <w:snapToGrid w:val="0"/>
          <w:color w:val="000000" w:themeColor="text1"/>
          <w:kern w:val="0"/>
          <w:sz w:val="28"/>
          <w:szCs w:val="28"/>
        </w:rPr>
      </w:pPr>
      <w:r w:rsidRPr="00122CF0">
        <w:rPr>
          <w:rFonts w:ascii="宋体" w:hAnsi="宋体" w:hint="eastAsia"/>
          <w:snapToGrid w:val="0"/>
          <w:color w:val="000000" w:themeColor="text1"/>
          <w:kern w:val="0"/>
          <w:sz w:val="28"/>
          <w:szCs w:val="28"/>
        </w:rPr>
        <w:t>12.</w:t>
      </w:r>
      <w:r w:rsidR="00DB2D63" w:rsidRPr="00122CF0">
        <w:rPr>
          <w:rFonts w:ascii="宋体" w:hAnsi="宋体" w:hint="eastAsia"/>
          <w:snapToGrid w:val="0"/>
          <w:color w:val="000000" w:themeColor="text1"/>
          <w:kern w:val="0"/>
          <w:sz w:val="28"/>
          <w:szCs w:val="28"/>
        </w:rPr>
        <w:t>2本产品涉及的文件资料按照如下原则进行保管：一方发出、另一方接收的文件资料，发出方保管正本或原件，接收方保管副本或复印件；双方共同签署的文件资料，应当采取一式两份的形式，各自保留一份正本。</w:t>
      </w:r>
    </w:p>
    <w:p w14:paraId="7628AB18" w14:textId="12F71D28" w:rsidR="00DB2D63" w:rsidRDefault="002A4E3C" w:rsidP="001C53BB">
      <w:pPr>
        <w:spacing w:line="560" w:lineRule="exact"/>
        <w:ind w:firstLineChars="200" w:firstLine="560"/>
        <w:rPr>
          <w:rFonts w:ascii="宋体" w:hAnsi="宋体"/>
          <w:snapToGrid w:val="0"/>
          <w:color w:val="000000" w:themeColor="text1"/>
          <w:kern w:val="0"/>
          <w:sz w:val="28"/>
          <w:szCs w:val="28"/>
        </w:rPr>
      </w:pPr>
      <w:r w:rsidRPr="00122CF0">
        <w:rPr>
          <w:rFonts w:ascii="宋体" w:hAnsi="宋体" w:hint="eastAsia"/>
          <w:snapToGrid w:val="0"/>
          <w:color w:val="000000" w:themeColor="text1"/>
          <w:kern w:val="0"/>
          <w:sz w:val="28"/>
          <w:szCs w:val="28"/>
        </w:rPr>
        <w:t>12.</w:t>
      </w:r>
      <w:r w:rsidR="00DB2D63" w:rsidRPr="00122CF0">
        <w:rPr>
          <w:rFonts w:ascii="宋体" w:hAnsi="宋体" w:hint="eastAsia"/>
          <w:snapToGrid w:val="0"/>
          <w:color w:val="000000" w:themeColor="text1"/>
          <w:kern w:val="0"/>
          <w:sz w:val="28"/>
          <w:szCs w:val="28"/>
        </w:rPr>
        <w:t>3</w:t>
      </w:r>
      <w:r w:rsidR="00DF3E17" w:rsidRPr="00122CF0">
        <w:rPr>
          <w:rFonts w:ascii="宋体" w:hAnsi="宋体" w:hint="eastAsia"/>
          <w:snapToGrid w:val="0"/>
          <w:color w:val="000000" w:themeColor="text1"/>
          <w:kern w:val="0"/>
          <w:sz w:val="28"/>
          <w:szCs w:val="28"/>
        </w:rPr>
        <w:t>管理人</w:t>
      </w:r>
      <w:r w:rsidR="00DB2D63" w:rsidRPr="00122CF0">
        <w:rPr>
          <w:rFonts w:ascii="宋体" w:hAnsi="宋体" w:hint="eastAsia"/>
          <w:snapToGrid w:val="0"/>
          <w:color w:val="000000" w:themeColor="text1"/>
          <w:kern w:val="0"/>
          <w:sz w:val="28"/>
          <w:szCs w:val="28"/>
        </w:rPr>
        <w:t>和</w:t>
      </w:r>
      <w:r w:rsidR="00DF3E17" w:rsidRPr="00122CF0">
        <w:rPr>
          <w:rFonts w:ascii="宋体" w:hAnsi="宋体" w:hint="eastAsia"/>
          <w:snapToGrid w:val="0"/>
          <w:color w:val="000000" w:themeColor="text1"/>
          <w:kern w:val="0"/>
          <w:sz w:val="28"/>
          <w:szCs w:val="28"/>
        </w:rPr>
        <w:t>托管人</w:t>
      </w:r>
      <w:r w:rsidR="00DB2D63" w:rsidRPr="00122CF0">
        <w:rPr>
          <w:rFonts w:ascii="宋体" w:hAnsi="宋体" w:hint="eastAsia"/>
          <w:snapToGrid w:val="0"/>
          <w:color w:val="000000" w:themeColor="text1"/>
          <w:kern w:val="0"/>
          <w:sz w:val="28"/>
          <w:szCs w:val="28"/>
        </w:rPr>
        <w:t>保管本产品托管业务档案的时间</w:t>
      </w:r>
      <w:r w:rsidR="00DF60A6" w:rsidRPr="00122CF0">
        <w:rPr>
          <w:rFonts w:ascii="宋体" w:hAnsi="宋体" w:hint="eastAsia"/>
          <w:snapToGrid w:val="0"/>
          <w:color w:val="000000" w:themeColor="text1"/>
          <w:kern w:val="0"/>
          <w:sz w:val="28"/>
          <w:szCs w:val="28"/>
        </w:rPr>
        <w:t>应为15年以上，</w:t>
      </w:r>
      <w:r w:rsidR="008B113F" w:rsidRPr="00B80D80">
        <w:rPr>
          <w:rFonts w:ascii="宋体" w:hAnsi="宋体"/>
          <w:snapToGrid w:val="0"/>
          <w:color w:val="000000" w:themeColor="text1"/>
          <w:kern w:val="0"/>
          <w:sz w:val="28"/>
          <w:szCs w:val="28"/>
        </w:rPr>
        <w:t>届时</w:t>
      </w:r>
      <w:r w:rsidR="00DB2D63" w:rsidRPr="00B80D80">
        <w:rPr>
          <w:rFonts w:ascii="宋体" w:hAnsi="宋体"/>
          <w:snapToGrid w:val="0"/>
          <w:color w:val="000000" w:themeColor="text1"/>
          <w:kern w:val="0"/>
          <w:sz w:val="28"/>
          <w:szCs w:val="28"/>
        </w:rPr>
        <w:t>相关</w:t>
      </w:r>
      <w:r w:rsidR="008B113F" w:rsidRPr="00B80D80">
        <w:rPr>
          <w:rFonts w:ascii="宋体" w:hAnsi="宋体"/>
          <w:snapToGrid w:val="0"/>
          <w:color w:val="000000" w:themeColor="text1"/>
          <w:kern w:val="0"/>
          <w:sz w:val="28"/>
          <w:szCs w:val="28"/>
        </w:rPr>
        <w:t>法律</w:t>
      </w:r>
      <w:r w:rsidR="00DB2D63" w:rsidRPr="00122CF0">
        <w:rPr>
          <w:rFonts w:ascii="宋体" w:hAnsi="宋体" w:hint="eastAsia"/>
          <w:snapToGrid w:val="0"/>
          <w:color w:val="000000" w:themeColor="text1"/>
          <w:kern w:val="0"/>
          <w:sz w:val="28"/>
          <w:szCs w:val="28"/>
        </w:rPr>
        <w:t>法规另有规定的，从其规定。</w:t>
      </w:r>
    </w:p>
    <w:p w14:paraId="2D26444D" w14:textId="77777777" w:rsidR="00B80D80" w:rsidRPr="00122CF0" w:rsidRDefault="00B80D80" w:rsidP="001C53BB">
      <w:pPr>
        <w:spacing w:line="560" w:lineRule="exact"/>
        <w:ind w:firstLineChars="200" w:firstLine="560"/>
        <w:rPr>
          <w:rFonts w:ascii="宋体" w:hAnsi="宋体"/>
          <w:snapToGrid w:val="0"/>
          <w:color w:val="000000" w:themeColor="text1"/>
          <w:kern w:val="0"/>
          <w:sz w:val="28"/>
          <w:szCs w:val="28"/>
        </w:rPr>
      </w:pPr>
    </w:p>
    <w:p w14:paraId="1138B288" w14:textId="3BB7E447" w:rsidR="00DB2D63" w:rsidRPr="00122CF0" w:rsidRDefault="00AC74AD" w:rsidP="001C53BB">
      <w:pPr>
        <w:pStyle w:val="1"/>
        <w:spacing w:line="560" w:lineRule="exact"/>
        <w:jc w:val="center"/>
        <w:rPr>
          <w:bCs/>
          <w:color w:val="000000" w:themeColor="text1"/>
          <w:kern w:val="2"/>
          <w:sz w:val="28"/>
          <w:szCs w:val="28"/>
        </w:rPr>
      </w:pPr>
      <w:bookmarkStart w:id="168" w:name="_Toc77941703"/>
      <w:bookmarkStart w:id="169" w:name="_Toc101695372"/>
      <w:bookmarkStart w:id="170" w:name="_Toc93825377"/>
      <w:bookmarkStart w:id="171" w:name="_Toc93638284"/>
      <w:bookmarkStart w:id="172" w:name="_Toc91515449"/>
      <w:bookmarkStart w:id="173" w:name="_Toc91509766"/>
      <w:bookmarkStart w:id="174" w:name="_Toc91412024"/>
      <w:bookmarkStart w:id="175" w:name="_Toc90910628"/>
      <w:bookmarkStart w:id="176" w:name="_Toc90351282"/>
      <w:bookmarkStart w:id="177" w:name="_Toc90198479"/>
      <w:bookmarkStart w:id="178" w:name="_Toc90198356"/>
      <w:bookmarkStart w:id="179" w:name="_Toc90007213"/>
      <w:bookmarkStart w:id="180" w:name="_Toc90007095"/>
      <w:bookmarkStart w:id="181" w:name="_Toc89789898"/>
      <w:bookmarkStart w:id="182" w:name="_Toc87156088"/>
      <w:bookmarkStart w:id="183" w:name="_Toc87155548"/>
      <w:bookmarkStart w:id="184" w:name="_Toc87154818"/>
      <w:bookmarkStart w:id="185" w:name="_Toc87113714"/>
      <w:bookmarkStart w:id="186" w:name="_Toc87113548"/>
      <w:bookmarkStart w:id="187" w:name="_Toc83188256"/>
      <w:bookmarkEnd w:id="155"/>
      <w:bookmarkEnd w:id="156"/>
      <w:bookmarkEnd w:id="157"/>
      <w:bookmarkEnd w:id="158"/>
      <w:bookmarkEnd w:id="159"/>
      <w:bookmarkEnd w:id="160"/>
      <w:bookmarkEnd w:id="161"/>
      <w:bookmarkEnd w:id="162"/>
      <w:bookmarkEnd w:id="163"/>
      <w:bookmarkEnd w:id="164"/>
      <w:bookmarkEnd w:id="165"/>
      <w:bookmarkEnd w:id="166"/>
      <w:bookmarkEnd w:id="167"/>
      <w:r w:rsidRPr="00122CF0">
        <w:rPr>
          <w:rFonts w:hint="eastAsia"/>
          <w:bCs/>
          <w:color w:val="000000" w:themeColor="text1"/>
          <w:kern w:val="2"/>
          <w:sz w:val="28"/>
          <w:szCs w:val="28"/>
        </w:rPr>
        <w:lastRenderedPageBreak/>
        <w:t>第十</w:t>
      </w:r>
      <w:r w:rsidR="002A4E3C" w:rsidRPr="00122CF0">
        <w:rPr>
          <w:rFonts w:hint="eastAsia"/>
          <w:bCs/>
          <w:color w:val="000000" w:themeColor="text1"/>
          <w:kern w:val="2"/>
          <w:sz w:val="28"/>
          <w:szCs w:val="28"/>
        </w:rPr>
        <w:t>三</w:t>
      </w:r>
      <w:r w:rsidRPr="00122CF0">
        <w:rPr>
          <w:rFonts w:hint="eastAsia"/>
          <w:bCs/>
          <w:color w:val="000000" w:themeColor="text1"/>
          <w:kern w:val="2"/>
          <w:sz w:val="28"/>
          <w:szCs w:val="28"/>
        </w:rPr>
        <w:t xml:space="preserve">章  </w:t>
      </w:r>
      <w:r w:rsidR="00DF3E17" w:rsidRPr="00122CF0">
        <w:rPr>
          <w:rFonts w:hint="eastAsia"/>
          <w:bCs/>
          <w:color w:val="000000" w:themeColor="text1"/>
          <w:kern w:val="2"/>
          <w:sz w:val="28"/>
          <w:szCs w:val="28"/>
        </w:rPr>
        <w:t>理财产品</w:t>
      </w:r>
      <w:r w:rsidRPr="00122CF0">
        <w:rPr>
          <w:rFonts w:hint="eastAsia"/>
          <w:bCs/>
          <w:color w:val="000000" w:themeColor="text1"/>
          <w:kern w:val="2"/>
          <w:sz w:val="28"/>
          <w:szCs w:val="28"/>
        </w:rPr>
        <w:t>的</w:t>
      </w:r>
      <w:r w:rsidR="00450698" w:rsidRPr="00122CF0">
        <w:rPr>
          <w:rFonts w:hint="eastAsia"/>
          <w:bCs/>
          <w:color w:val="000000" w:themeColor="text1"/>
          <w:kern w:val="2"/>
          <w:sz w:val="28"/>
          <w:szCs w:val="28"/>
        </w:rPr>
        <w:t>到期</w:t>
      </w:r>
      <w:r w:rsidRPr="00122CF0">
        <w:rPr>
          <w:rFonts w:hint="eastAsia"/>
          <w:bCs/>
          <w:color w:val="000000" w:themeColor="text1"/>
          <w:kern w:val="2"/>
          <w:sz w:val="28"/>
          <w:szCs w:val="28"/>
        </w:rPr>
        <w:t>清算</w:t>
      </w:r>
      <w:bookmarkEnd w:id="168"/>
    </w:p>
    <w:p w14:paraId="4725B3CB" w14:textId="4FE8103E" w:rsidR="00AC74AD" w:rsidRPr="00122CF0" w:rsidRDefault="00F21159" w:rsidP="001C53BB">
      <w:pPr>
        <w:spacing w:line="560" w:lineRule="exact"/>
        <w:ind w:firstLineChars="200" w:firstLine="560"/>
        <w:rPr>
          <w:rFonts w:ascii="宋体" w:hAnsi="宋体"/>
          <w:snapToGrid w:val="0"/>
          <w:color w:val="000000" w:themeColor="text1"/>
          <w:kern w:val="0"/>
          <w:sz w:val="28"/>
          <w:szCs w:val="28"/>
        </w:rPr>
      </w:pPr>
      <w:r w:rsidRPr="00122CF0">
        <w:rPr>
          <w:rFonts w:ascii="宋体" w:hAnsi="宋体" w:hint="eastAsia"/>
          <w:snapToGrid w:val="0"/>
          <w:color w:val="000000" w:themeColor="text1"/>
          <w:kern w:val="0"/>
          <w:sz w:val="28"/>
          <w:szCs w:val="28"/>
        </w:rPr>
        <w:t>13.</w:t>
      </w:r>
      <w:r w:rsidR="00AC74AD" w:rsidRPr="00122CF0">
        <w:rPr>
          <w:rFonts w:ascii="宋体" w:hAnsi="宋体" w:hint="eastAsia"/>
          <w:snapToGrid w:val="0"/>
          <w:color w:val="000000" w:themeColor="text1"/>
          <w:kern w:val="0"/>
          <w:sz w:val="28"/>
          <w:szCs w:val="28"/>
        </w:rPr>
        <w:t>1</w:t>
      </w:r>
      <w:r w:rsidR="00DF3E17" w:rsidRPr="00122CF0">
        <w:rPr>
          <w:rFonts w:ascii="宋体" w:hAnsi="宋体" w:hint="eastAsia"/>
          <w:snapToGrid w:val="0"/>
          <w:color w:val="000000" w:themeColor="text1"/>
          <w:kern w:val="0"/>
          <w:sz w:val="28"/>
          <w:szCs w:val="28"/>
        </w:rPr>
        <w:t>理财产品</w:t>
      </w:r>
      <w:r w:rsidR="00AC74AD" w:rsidRPr="00122CF0">
        <w:rPr>
          <w:rFonts w:ascii="宋体" w:hAnsi="宋体" w:hint="eastAsia"/>
          <w:snapToGrid w:val="0"/>
          <w:color w:val="000000" w:themeColor="text1"/>
          <w:kern w:val="0"/>
          <w:sz w:val="28"/>
          <w:szCs w:val="28"/>
        </w:rPr>
        <w:t>完成清算后，当期</w:t>
      </w:r>
      <w:r w:rsidR="00DF3E17" w:rsidRPr="00122CF0">
        <w:rPr>
          <w:rFonts w:ascii="宋体" w:hAnsi="宋体" w:hint="eastAsia"/>
          <w:snapToGrid w:val="0"/>
          <w:color w:val="000000" w:themeColor="text1"/>
          <w:kern w:val="0"/>
          <w:sz w:val="28"/>
          <w:szCs w:val="28"/>
        </w:rPr>
        <w:t>理财产品</w:t>
      </w:r>
      <w:r w:rsidR="00AC74AD" w:rsidRPr="00122CF0">
        <w:rPr>
          <w:rFonts w:ascii="宋体" w:hAnsi="宋体" w:hint="eastAsia"/>
          <w:snapToGrid w:val="0"/>
          <w:color w:val="000000" w:themeColor="text1"/>
          <w:kern w:val="0"/>
          <w:sz w:val="28"/>
          <w:szCs w:val="28"/>
        </w:rPr>
        <w:t>托管运作正式结束。</w:t>
      </w:r>
    </w:p>
    <w:p w14:paraId="0C6F48EB" w14:textId="6F161709" w:rsidR="00AC74AD" w:rsidRPr="00122CF0" w:rsidRDefault="002A4E3C" w:rsidP="001C53BB">
      <w:pPr>
        <w:spacing w:line="560" w:lineRule="exact"/>
        <w:ind w:firstLineChars="200" w:firstLine="560"/>
        <w:rPr>
          <w:rFonts w:ascii="宋体" w:hAnsi="宋体"/>
          <w:snapToGrid w:val="0"/>
          <w:color w:val="000000" w:themeColor="text1"/>
          <w:kern w:val="0"/>
          <w:sz w:val="28"/>
          <w:szCs w:val="28"/>
        </w:rPr>
      </w:pPr>
      <w:r w:rsidRPr="00122CF0">
        <w:rPr>
          <w:rFonts w:ascii="宋体" w:hAnsi="宋体" w:hint="eastAsia"/>
          <w:snapToGrid w:val="0"/>
          <w:color w:val="000000" w:themeColor="text1"/>
          <w:kern w:val="0"/>
          <w:sz w:val="28"/>
          <w:szCs w:val="28"/>
        </w:rPr>
        <w:t>13.</w:t>
      </w:r>
      <w:r w:rsidR="00AC74AD" w:rsidRPr="00122CF0">
        <w:rPr>
          <w:rFonts w:ascii="宋体" w:hAnsi="宋体" w:hint="eastAsia"/>
          <w:snapToGrid w:val="0"/>
          <w:color w:val="000000" w:themeColor="text1"/>
          <w:kern w:val="0"/>
          <w:sz w:val="28"/>
          <w:szCs w:val="28"/>
        </w:rPr>
        <w:t>2根据法律法规规定及</w:t>
      </w:r>
      <w:r w:rsidR="00DF3E17" w:rsidRPr="00122CF0">
        <w:rPr>
          <w:rFonts w:ascii="宋体" w:hAnsi="宋体" w:hint="eastAsia"/>
          <w:snapToGrid w:val="0"/>
          <w:color w:val="000000" w:themeColor="text1"/>
          <w:kern w:val="0"/>
          <w:sz w:val="28"/>
          <w:szCs w:val="28"/>
        </w:rPr>
        <w:t>理财产品协议</w:t>
      </w:r>
      <w:r w:rsidR="00AC74AD" w:rsidRPr="00122CF0">
        <w:rPr>
          <w:rFonts w:ascii="宋体" w:hAnsi="宋体" w:hint="eastAsia"/>
          <w:snapToGrid w:val="0"/>
          <w:color w:val="000000" w:themeColor="text1"/>
          <w:kern w:val="0"/>
          <w:sz w:val="28"/>
          <w:szCs w:val="28"/>
        </w:rPr>
        <w:t>的约定，</w:t>
      </w:r>
      <w:r w:rsidR="00DF3E17" w:rsidRPr="00122CF0">
        <w:rPr>
          <w:rFonts w:ascii="宋体" w:hAnsi="宋体" w:hint="eastAsia"/>
          <w:snapToGrid w:val="0"/>
          <w:color w:val="000000" w:themeColor="text1"/>
          <w:kern w:val="0"/>
          <w:sz w:val="28"/>
          <w:szCs w:val="28"/>
        </w:rPr>
        <w:t>理财产品</w:t>
      </w:r>
      <w:r w:rsidR="00AC74AD" w:rsidRPr="00122CF0">
        <w:rPr>
          <w:rFonts w:ascii="宋体" w:hAnsi="宋体" w:hint="eastAsia"/>
          <w:snapToGrid w:val="0"/>
          <w:color w:val="000000" w:themeColor="text1"/>
          <w:kern w:val="0"/>
          <w:sz w:val="28"/>
          <w:szCs w:val="28"/>
        </w:rPr>
        <w:t>终止时，</w:t>
      </w:r>
      <w:r w:rsidR="00DF3E17" w:rsidRPr="00122CF0">
        <w:rPr>
          <w:rFonts w:ascii="宋体" w:hAnsi="宋体" w:hint="eastAsia"/>
          <w:snapToGrid w:val="0"/>
          <w:color w:val="000000" w:themeColor="text1"/>
          <w:kern w:val="0"/>
          <w:sz w:val="28"/>
          <w:szCs w:val="28"/>
        </w:rPr>
        <w:t>管理人</w:t>
      </w:r>
      <w:r w:rsidR="00AC74AD" w:rsidRPr="00122CF0">
        <w:rPr>
          <w:rFonts w:ascii="宋体" w:hAnsi="宋体" w:hint="eastAsia"/>
          <w:snapToGrid w:val="0"/>
          <w:color w:val="000000" w:themeColor="text1"/>
          <w:kern w:val="0"/>
          <w:sz w:val="28"/>
          <w:szCs w:val="28"/>
        </w:rPr>
        <w:t>应向</w:t>
      </w:r>
      <w:r w:rsidR="00DF3E17" w:rsidRPr="00122CF0">
        <w:rPr>
          <w:rFonts w:ascii="宋体" w:hAnsi="宋体" w:hint="eastAsia"/>
          <w:snapToGrid w:val="0"/>
          <w:color w:val="000000" w:themeColor="text1"/>
          <w:kern w:val="0"/>
          <w:sz w:val="28"/>
          <w:szCs w:val="28"/>
        </w:rPr>
        <w:t>托管人</w:t>
      </w:r>
      <w:r w:rsidR="00AC74AD" w:rsidRPr="00122CF0">
        <w:rPr>
          <w:rFonts w:ascii="宋体" w:hAnsi="宋体" w:hint="eastAsia"/>
          <w:snapToGrid w:val="0"/>
          <w:color w:val="000000" w:themeColor="text1"/>
          <w:kern w:val="0"/>
          <w:sz w:val="28"/>
          <w:szCs w:val="28"/>
        </w:rPr>
        <w:t>提交相应</w:t>
      </w:r>
      <w:r w:rsidR="00DF3E17" w:rsidRPr="00122CF0">
        <w:rPr>
          <w:rFonts w:ascii="宋体" w:hAnsi="宋体" w:hint="eastAsia"/>
          <w:snapToGrid w:val="0"/>
          <w:color w:val="000000" w:themeColor="text1"/>
          <w:kern w:val="0"/>
          <w:sz w:val="28"/>
          <w:szCs w:val="28"/>
        </w:rPr>
        <w:t>理财产品</w:t>
      </w:r>
      <w:r w:rsidR="00AC74AD" w:rsidRPr="00122CF0">
        <w:rPr>
          <w:rFonts w:ascii="宋体" w:hAnsi="宋体" w:hint="eastAsia"/>
          <w:snapToGrid w:val="0"/>
          <w:color w:val="000000" w:themeColor="text1"/>
          <w:kern w:val="0"/>
          <w:sz w:val="28"/>
          <w:szCs w:val="28"/>
        </w:rPr>
        <w:t>的清算及分配报告（内容包括但不限于：</w:t>
      </w:r>
      <w:r w:rsidR="00DF3E17" w:rsidRPr="00122CF0">
        <w:rPr>
          <w:rFonts w:ascii="宋体" w:hAnsi="宋体" w:hint="eastAsia"/>
          <w:snapToGrid w:val="0"/>
          <w:color w:val="000000" w:themeColor="text1"/>
          <w:kern w:val="0"/>
          <w:sz w:val="28"/>
          <w:szCs w:val="28"/>
        </w:rPr>
        <w:t>理财产品</w:t>
      </w:r>
      <w:r w:rsidR="00AC74AD" w:rsidRPr="00122CF0">
        <w:rPr>
          <w:rFonts w:ascii="宋体" w:hAnsi="宋体" w:hint="eastAsia"/>
          <w:snapToGrid w:val="0"/>
          <w:color w:val="000000" w:themeColor="text1"/>
          <w:kern w:val="0"/>
          <w:sz w:val="28"/>
          <w:szCs w:val="28"/>
        </w:rPr>
        <w:t>终止日期、可分配理财本金及收益），以便</w:t>
      </w:r>
      <w:r w:rsidR="00DF3E17" w:rsidRPr="00122CF0">
        <w:rPr>
          <w:rFonts w:ascii="宋体" w:hAnsi="宋体" w:hint="eastAsia"/>
          <w:snapToGrid w:val="0"/>
          <w:color w:val="000000" w:themeColor="text1"/>
          <w:kern w:val="0"/>
          <w:sz w:val="28"/>
          <w:szCs w:val="28"/>
        </w:rPr>
        <w:t>托管人</w:t>
      </w:r>
      <w:r w:rsidR="00AC74AD" w:rsidRPr="00122CF0">
        <w:rPr>
          <w:rFonts w:ascii="宋体" w:hAnsi="宋体" w:hint="eastAsia"/>
          <w:snapToGrid w:val="0"/>
          <w:color w:val="000000" w:themeColor="text1"/>
          <w:kern w:val="0"/>
          <w:sz w:val="28"/>
          <w:szCs w:val="28"/>
        </w:rPr>
        <w:t>配合</w:t>
      </w:r>
      <w:r w:rsidR="00DF3E17" w:rsidRPr="00122CF0">
        <w:rPr>
          <w:rFonts w:ascii="宋体" w:hAnsi="宋体" w:hint="eastAsia"/>
          <w:snapToGrid w:val="0"/>
          <w:color w:val="000000" w:themeColor="text1"/>
          <w:kern w:val="0"/>
          <w:sz w:val="28"/>
          <w:szCs w:val="28"/>
        </w:rPr>
        <w:t>管理人</w:t>
      </w:r>
      <w:r w:rsidR="00AC74AD" w:rsidRPr="00122CF0">
        <w:rPr>
          <w:rFonts w:ascii="宋体" w:hAnsi="宋体" w:hint="eastAsia"/>
          <w:snapToGrid w:val="0"/>
          <w:color w:val="000000" w:themeColor="text1"/>
          <w:kern w:val="0"/>
          <w:sz w:val="28"/>
          <w:szCs w:val="28"/>
        </w:rPr>
        <w:t>办理</w:t>
      </w:r>
      <w:r w:rsidR="00DF3E17" w:rsidRPr="00122CF0">
        <w:rPr>
          <w:rFonts w:ascii="宋体" w:hAnsi="宋体" w:hint="eastAsia"/>
          <w:snapToGrid w:val="0"/>
          <w:color w:val="000000" w:themeColor="text1"/>
          <w:kern w:val="0"/>
          <w:sz w:val="28"/>
          <w:szCs w:val="28"/>
        </w:rPr>
        <w:t>理财产品</w:t>
      </w:r>
      <w:r w:rsidR="00AC74AD" w:rsidRPr="00122CF0">
        <w:rPr>
          <w:rFonts w:ascii="宋体" w:hAnsi="宋体" w:hint="eastAsia"/>
          <w:snapToGrid w:val="0"/>
          <w:color w:val="000000" w:themeColor="text1"/>
          <w:kern w:val="0"/>
          <w:sz w:val="28"/>
          <w:szCs w:val="28"/>
        </w:rPr>
        <w:t xml:space="preserve">清算分配事宜。 </w:t>
      </w:r>
    </w:p>
    <w:p w14:paraId="244D0E81" w14:textId="481DCA1B" w:rsidR="00AC74AD" w:rsidRPr="00122CF0" w:rsidRDefault="002A4E3C" w:rsidP="001C53BB">
      <w:pPr>
        <w:spacing w:line="560" w:lineRule="exact"/>
        <w:ind w:firstLineChars="200" w:firstLine="560"/>
        <w:rPr>
          <w:rFonts w:ascii="宋体" w:hAnsi="宋体"/>
          <w:snapToGrid w:val="0"/>
          <w:color w:val="000000" w:themeColor="text1"/>
          <w:kern w:val="0"/>
          <w:sz w:val="28"/>
          <w:szCs w:val="28"/>
        </w:rPr>
      </w:pPr>
      <w:r w:rsidRPr="00122CF0">
        <w:rPr>
          <w:rFonts w:ascii="宋体" w:hAnsi="宋体" w:hint="eastAsia"/>
          <w:snapToGrid w:val="0"/>
          <w:color w:val="000000" w:themeColor="text1"/>
          <w:kern w:val="0"/>
          <w:sz w:val="28"/>
          <w:szCs w:val="28"/>
        </w:rPr>
        <w:t>13.</w:t>
      </w:r>
      <w:r w:rsidR="00AC74AD" w:rsidRPr="00122CF0">
        <w:rPr>
          <w:rFonts w:ascii="宋体" w:hAnsi="宋体" w:hint="eastAsia"/>
          <w:snapToGrid w:val="0"/>
          <w:color w:val="000000" w:themeColor="text1"/>
          <w:kern w:val="0"/>
          <w:sz w:val="28"/>
          <w:szCs w:val="28"/>
        </w:rPr>
        <w:t>3</w:t>
      </w:r>
      <w:r w:rsidR="00DF3E17" w:rsidRPr="00122CF0">
        <w:rPr>
          <w:rFonts w:ascii="宋体" w:hAnsi="宋体" w:hint="eastAsia"/>
          <w:snapToGrid w:val="0"/>
          <w:color w:val="000000" w:themeColor="text1"/>
          <w:kern w:val="0"/>
          <w:sz w:val="28"/>
          <w:szCs w:val="28"/>
        </w:rPr>
        <w:t>托管人</w:t>
      </w:r>
      <w:r w:rsidR="00AC74AD" w:rsidRPr="00122CF0">
        <w:rPr>
          <w:rFonts w:ascii="宋体" w:hAnsi="宋体" w:hint="eastAsia"/>
          <w:snapToGrid w:val="0"/>
          <w:color w:val="000000" w:themeColor="text1"/>
          <w:kern w:val="0"/>
          <w:sz w:val="28"/>
          <w:szCs w:val="28"/>
        </w:rPr>
        <w:t>收到</w:t>
      </w:r>
      <w:r w:rsidR="00DF3E17" w:rsidRPr="00122CF0">
        <w:rPr>
          <w:rFonts w:ascii="宋体" w:hAnsi="宋体" w:hint="eastAsia"/>
          <w:snapToGrid w:val="0"/>
          <w:color w:val="000000" w:themeColor="text1"/>
          <w:kern w:val="0"/>
          <w:sz w:val="28"/>
          <w:szCs w:val="28"/>
        </w:rPr>
        <w:t>管理人</w:t>
      </w:r>
      <w:r w:rsidR="00AC74AD" w:rsidRPr="00122CF0">
        <w:rPr>
          <w:rFonts w:ascii="宋体" w:hAnsi="宋体" w:hint="eastAsia"/>
          <w:snapToGrid w:val="0"/>
          <w:color w:val="000000" w:themeColor="text1"/>
          <w:kern w:val="0"/>
          <w:sz w:val="28"/>
          <w:szCs w:val="28"/>
        </w:rPr>
        <w:t>发出的</w:t>
      </w:r>
      <w:r w:rsidR="00DF3E17" w:rsidRPr="00122CF0">
        <w:rPr>
          <w:rFonts w:ascii="宋体" w:hAnsi="宋体" w:hint="eastAsia"/>
          <w:snapToGrid w:val="0"/>
          <w:color w:val="000000" w:themeColor="text1"/>
          <w:kern w:val="0"/>
          <w:sz w:val="28"/>
          <w:szCs w:val="28"/>
        </w:rPr>
        <w:t>理财产品</w:t>
      </w:r>
      <w:r w:rsidR="00AC74AD" w:rsidRPr="00122CF0">
        <w:rPr>
          <w:rFonts w:ascii="宋体" w:hAnsi="宋体" w:hint="eastAsia"/>
          <w:snapToGrid w:val="0"/>
          <w:color w:val="000000" w:themeColor="text1"/>
          <w:kern w:val="0"/>
          <w:sz w:val="28"/>
          <w:szCs w:val="28"/>
        </w:rPr>
        <w:t>到期清算及分配</w:t>
      </w:r>
      <w:r w:rsidR="00DF3E17" w:rsidRPr="00122CF0">
        <w:rPr>
          <w:rFonts w:ascii="宋体" w:hAnsi="宋体" w:hint="eastAsia"/>
          <w:snapToGrid w:val="0"/>
          <w:color w:val="000000" w:themeColor="text1"/>
          <w:kern w:val="0"/>
          <w:sz w:val="28"/>
          <w:szCs w:val="28"/>
        </w:rPr>
        <w:t>划款指令</w:t>
      </w:r>
      <w:r w:rsidR="00AC74AD" w:rsidRPr="00122CF0">
        <w:rPr>
          <w:rFonts w:ascii="宋体" w:hAnsi="宋体" w:hint="eastAsia"/>
          <w:snapToGrid w:val="0"/>
          <w:color w:val="000000" w:themeColor="text1"/>
          <w:kern w:val="0"/>
          <w:sz w:val="28"/>
          <w:szCs w:val="28"/>
        </w:rPr>
        <w:t>，与清算及分配报告进行核对并确认</w:t>
      </w:r>
      <w:r w:rsidR="00DF3E17" w:rsidRPr="00122CF0">
        <w:rPr>
          <w:rFonts w:ascii="宋体" w:hAnsi="宋体" w:hint="eastAsia"/>
          <w:snapToGrid w:val="0"/>
          <w:color w:val="000000" w:themeColor="text1"/>
          <w:kern w:val="0"/>
          <w:sz w:val="28"/>
          <w:szCs w:val="28"/>
        </w:rPr>
        <w:t>托管账户</w:t>
      </w:r>
      <w:r w:rsidR="00AC74AD" w:rsidRPr="00122CF0">
        <w:rPr>
          <w:rFonts w:ascii="宋体" w:hAnsi="宋体" w:hint="eastAsia"/>
          <w:snapToGrid w:val="0"/>
          <w:color w:val="000000" w:themeColor="text1"/>
          <w:kern w:val="0"/>
          <w:sz w:val="28"/>
          <w:szCs w:val="28"/>
        </w:rPr>
        <w:t xml:space="preserve">有足额资金后在规定时间内执行指令。 </w:t>
      </w:r>
    </w:p>
    <w:p w14:paraId="3B322801" w14:textId="47536B63" w:rsidR="00AC74AD" w:rsidRPr="00122CF0" w:rsidRDefault="002A4E3C" w:rsidP="001C53BB">
      <w:pPr>
        <w:spacing w:line="560" w:lineRule="exact"/>
        <w:ind w:firstLineChars="200" w:firstLine="560"/>
        <w:rPr>
          <w:rFonts w:ascii="宋体" w:hAnsi="宋体"/>
          <w:snapToGrid w:val="0"/>
          <w:color w:val="000000" w:themeColor="text1"/>
          <w:kern w:val="0"/>
          <w:sz w:val="28"/>
          <w:szCs w:val="28"/>
        </w:rPr>
      </w:pPr>
      <w:r w:rsidRPr="00122CF0">
        <w:rPr>
          <w:rFonts w:ascii="宋体" w:hAnsi="宋体" w:hint="eastAsia"/>
          <w:snapToGrid w:val="0"/>
          <w:color w:val="000000" w:themeColor="text1"/>
          <w:kern w:val="0"/>
          <w:sz w:val="28"/>
          <w:szCs w:val="28"/>
        </w:rPr>
        <w:t>13.</w:t>
      </w:r>
      <w:r w:rsidR="00AC74AD" w:rsidRPr="00122CF0">
        <w:rPr>
          <w:rFonts w:ascii="宋体" w:hAnsi="宋体" w:hint="eastAsia"/>
          <w:snapToGrid w:val="0"/>
          <w:color w:val="000000" w:themeColor="text1"/>
          <w:kern w:val="0"/>
          <w:sz w:val="28"/>
          <w:szCs w:val="28"/>
        </w:rPr>
        <w:t>4</w:t>
      </w:r>
      <w:r w:rsidR="00DF3E17" w:rsidRPr="00122CF0">
        <w:rPr>
          <w:rFonts w:ascii="宋体" w:hAnsi="宋体" w:hint="eastAsia"/>
          <w:snapToGrid w:val="0"/>
          <w:color w:val="000000" w:themeColor="text1"/>
          <w:kern w:val="0"/>
          <w:sz w:val="28"/>
          <w:szCs w:val="28"/>
        </w:rPr>
        <w:t>托管人</w:t>
      </w:r>
      <w:r w:rsidR="00AC74AD" w:rsidRPr="00122CF0">
        <w:rPr>
          <w:rFonts w:ascii="宋体" w:hAnsi="宋体" w:hint="eastAsia"/>
          <w:snapToGrid w:val="0"/>
          <w:color w:val="000000" w:themeColor="text1"/>
          <w:kern w:val="0"/>
          <w:sz w:val="28"/>
          <w:szCs w:val="28"/>
        </w:rPr>
        <w:t>执行</w:t>
      </w:r>
      <w:r w:rsidR="00DF3E17" w:rsidRPr="00122CF0">
        <w:rPr>
          <w:rFonts w:ascii="宋体" w:hAnsi="宋体" w:hint="eastAsia"/>
          <w:snapToGrid w:val="0"/>
          <w:color w:val="000000" w:themeColor="text1"/>
          <w:kern w:val="0"/>
          <w:sz w:val="28"/>
          <w:szCs w:val="28"/>
        </w:rPr>
        <w:t>管理人理财产品</w:t>
      </w:r>
      <w:r w:rsidR="00AC74AD" w:rsidRPr="00122CF0">
        <w:rPr>
          <w:rFonts w:ascii="宋体" w:hAnsi="宋体" w:hint="eastAsia"/>
          <w:snapToGrid w:val="0"/>
          <w:color w:val="000000" w:themeColor="text1"/>
          <w:kern w:val="0"/>
          <w:sz w:val="28"/>
          <w:szCs w:val="28"/>
        </w:rPr>
        <w:t>到期清算及分配</w:t>
      </w:r>
      <w:r w:rsidR="00DF3E17" w:rsidRPr="00122CF0">
        <w:rPr>
          <w:rFonts w:ascii="宋体" w:hAnsi="宋体" w:hint="eastAsia"/>
          <w:snapToGrid w:val="0"/>
          <w:color w:val="000000" w:themeColor="text1"/>
          <w:kern w:val="0"/>
          <w:sz w:val="28"/>
          <w:szCs w:val="28"/>
        </w:rPr>
        <w:t>划款指令</w:t>
      </w:r>
      <w:r w:rsidR="00AC74AD" w:rsidRPr="00122CF0">
        <w:rPr>
          <w:rFonts w:ascii="宋体" w:hAnsi="宋体" w:hint="eastAsia"/>
          <w:snapToGrid w:val="0"/>
          <w:color w:val="000000" w:themeColor="text1"/>
          <w:kern w:val="0"/>
          <w:sz w:val="28"/>
          <w:szCs w:val="28"/>
        </w:rPr>
        <w:t>，职责仅限于将</w:t>
      </w:r>
      <w:r w:rsidR="00DF3E17" w:rsidRPr="00122CF0">
        <w:rPr>
          <w:rFonts w:ascii="宋体" w:hAnsi="宋体" w:hint="eastAsia"/>
          <w:snapToGrid w:val="0"/>
          <w:color w:val="000000" w:themeColor="text1"/>
          <w:kern w:val="0"/>
          <w:sz w:val="28"/>
          <w:szCs w:val="28"/>
        </w:rPr>
        <w:t>理财产品</w:t>
      </w:r>
      <w:r w:rsidR="00AC74AD" w:rsidRPr="00122CF0">
        <w:rPr>
          <w:rFonts w:ascii="宋体" w:hAnsi="宋体" w:hint="eastAsia"/>
          <w:snapToGrid w:val="0"/>
          <w:color w:val="000000" w:themeColor="text1"/>
          <w:kern w:val="0"/>
          <w:sz w:val="28"/>
          <w:szCs w:val="28"/>
        </w:rPr>
        <w:t>本金及收益以现金分配方式，</w:t>
      </w:r>
      <w:proofErr w:type="gramStart"/>
      <w:r w:rsidR="00AC74AD" w:rsidRPr="00122CF0">
        <w:rPr>
          <w:rFonts w:ascii="宋体" w:hAnsi="宋体" w:hint="eastAsia"/>
          <w:snapToGrid w:val="0"/>
          <w:color w:val="000000" w:themeColor="text1"/>
          <w:kern w:val="0"/>
          <w:sz w:val="28"/>
          <w:szCs w:val="28"/>
        </w:rPr>
        <w:t>划往</w:t>
      </w:r>
      <w:r w:rsidR="00DF3E17" w:rsidRPr="00122CF0">
        <w:rPr>
          <w:rFonts w:ascii="宋体" w:hAnsi="宋体" w:hint="eastAsia"/>
          <w:snapToGrid w:val="0"/>
          <w:color w:val="000000" w:themeColor="text1"/>
          <w:kern w:val="0"/>
          <w:sz w:val="28"/>
          <w:szCs w:val="28"/>
        </w:rPr>
        <w:t>管理</w:t>
      </w:r>
      <w:proofErr w:type="gramEnd"/>
      <w:r w:rsidR="00DF3E17" w:rsidRPr="00122CF0">
        <w:rPr>
          <w:rFonts w:ascii="宋体" w:hAnsi="宋体" w:hint="eastAsia"/>
          <w:snapToGrid w:val="0"/>
          <w:color w:val="000000" w:themeColor="text1"/>
          <w:kern w:val="0"/>
          <w:sz w:val="28"/>
          <w:szCs w:val="28"/>
        </w:rPr>
        <w:t>人</w:t>
      </w:r>
      <w:r w:rsidR="00AC74AD" w:rsidRPr="00122CF0">
        <w:rPr>
          <w:rFonts w:ascii="宋体" w:hAnsi="宋体" w:hint="eastAsia"/>
          <w:snapToGrid w:val="0"/>
          <w:color w:val="000000" w:themeColor="text1"/>
          <w:kern w:val="0"/>
          <w:sz w:val="28"/>
          <w:szCs w:val="28"/>
        </w:rPr>
        <w:t>指定的账户</w:t>
      </w:r>
      <w:r w:rsidR="00A425DE" w:rsidRPr="00122CF0">
        <w:rPr>
          <w:rFonts w:ascii="宋体" w:hAnsi="宋体" w:hint="eastAsia"/>
          <w:snapToGrid w:val="0"/>
          <w:color w:val="000000" w:themeColor="text1"/>
          <w:kern w:val="0"/>
          <w:sz w:val="28"/>
          <w:szCs w:val="28"/>
        </w:rPr>
        <w:t>。</w:t>
      </w:r>
    </w:p>
    <w:p w14:paraId="0E359099" w14:textId="07A19CA2" w:rsidR="00DB2D63" w:rsidRDefault="002A4E3C" w:rsidP="001C53BB">
      <w:pPr>
        <w:spacing w:line="560" w:lineRule="exact"/>
        <w:ind w:firstLineChars="200" w:firstLine="560"/>
        <w:rPr>
          <w:rFonts w:ascii="宋体" w:hAnsi="宋体"/>
          <w:snapToGrid w:val="0"/>
          <w:color w:val="000000" w:themeColor="text1"/>
          <w:kern w:val="0"/>
          <w:sz w:val="28"/>
          <w:szCs w:val="28"/>
        </w:rPr>
      </w:pPr>
      <w:r w:rsidRPr="00122CF0">
        <w:rPr>
          <w:rFonts w:ascii="宋体" w:hAnsi="宋体" w:hint="eastAsia"/>
          <w:snapToGrid w:val="0"/>
          <w:color w:val="000000" w:themeColor="text1"/>
          <w:kern w:val="0"/>
          <w:sz w:val="28"/>
          <w:szCs w:val="28"/>
        </w:rPr>
        <w:t>13.</w:t>
      </w:r>
      <w:r w:rsidR="00AC74AD" w:rsidRPr="00122CF0">
        <w:rPr>
          <w:rFonts w:ascii="宋体" w:hAnsi="宋体" w:hint="eastAsia"/>
          <w:snapToGrid w:val="0"/>
          <w:color w:val="000000" w:themeColor="text1"/>
          <w:kern w:val="0"/>
          <w:sz w:val="28"/>
          <w:szCs w:val="28"/>
        </w:rPr>
        <w:t>5</w:t>
      </w:r>
      <w:r w:rsidR="00DF3E17" w:rsidRPr="00122CF0">
        <w:rPr>
          <w:rFonts w:ascii="宋体" w:hAnsi="宋体" w:hint="eastAsia"/>
          <w:snapToGrid w:val="0"/>
          <w:color w:val="000000" w:themeColor="text1"/>
          <w:kern w:val="0"/>
          <w:sz w:val="28"/>
          <w:szCs w:val="28"/>
        </w:rPr>
        <w:t>管理人</w:t>
      </w:r>
      <w:r w:rsidR="00EF1DC8" w:rsidRPr="00122CF0">
        <w:rPr>
          <w:rFonts w:ascii="宋体" w:hAnsi="宋体" w:hint="eastAsia"/>
          <w:snapToGrid w:val="0"/>
          <w:color w:val="000000" w:themeColor="text1"/>
          <w:kern w:val="0"/>
          <w:sz w:val="28"/>
          <w:szCs w:val="28"/>
        </w:rPr>
        <w:t>应于托管产品到期后及时完成</w:t>
      </w:r>
      <w:r w:rsidR="005D7F21" w:rsidRPr="00122CF0">
        <w:rPr>
          <w:rFonts w:ascii="宋体" w:hAnsi="宋体" w:hint="eastAsia"/>
          <w:snapToGrid w:val="0"/>
          <w:color w:val="000000" w:themeColor="text1"/>
          <w:kern w:val="0"/>
          <w:sz w:val="28"/>
          <w:szCs w:val="28"/>
        </w:rPr>
        <w:t>资产分配</w:t>
      </w:r>
      <w:r w:rsidR="00EF1DC8" w:rsidRPr="00122CF0">
        <w:rPr>
          <w:rFonts w:ascii="宋体" w:hAnsi="宋体" w:hint="eastAsia"/>
          <w:snapToGrid w:val="0"/>
          <w:color w:val="000000" w:themeColor="text1"/>
          <w:kern w:val="0"/>
          <w:sz w:val="28"/>
          <w:szCs w:val="28"/>
        </w:rPr>
        <w:t>、费用结清及其他应收应付款项资金划转，确保后续不再发生款项进出后</w:t>
      </w:r>
      <w:r w:rsidR="00B80D80">
        <w:rPr>
          <w:rFonts w:ascii="宋体" w:hAnsi="宋体" w:hint="eastAsia"/>
          <w:snapToGrid w:val="0"/>
          <w:color w:val="000000" w:themeColor="text1"/>
          <w:kern w:val="0"/>
          <w:sz w:val="28"/>
          <w:szCs w:val="28"/>
        </w:rPr>
        <w:t>【5】</w:t>
      </w:r>
      <w:proofErr w:type="gramStart"/>
      <w:r w:rsidR="00EF1DC8" w:rsidRPr="00122CF0">
        <w:rPr>
          <w:rFonts w:ascii="宋体" w:hAnsi="宋体" w:hint="eastAsia"/>
          <w:snapToGrid w:val="0"/>
          <w:color w:val="000000" w:themeColor="text1"/>
          <w:kern w:val="0"/>
          <w:sz w:val="28"/>
          <w:szCs w:val="28"/>
        </w:rPr>
        <w:t>个</w:t>
      </w:r>
      <w:proofErr w:type="gramEnd"/>
      <w:r w:rsidR="00EF1DC8" w:rsidRPr="00122CF0">
        <w:rPr>
          <w:rFonts w:ascii="宋体" w:hAnsi="宋体" w:hint="eastAsia"/>
          <w:snapToGrid w:val="0"/>
          <w:color w:val="000000" w:themeColor="text1"/>
          <w:kern w:val="0"/>
          <w:sz w:val="28"/>
          <w:szCs w:val="28"/>
        </w:rPr>
        <w:t>工作日内向</w:t>
      </w:r>
      <w:r w:rsidR="00DF3E17" w:rsidRPr="00122CF0">
        <w:rPr>
          <w:rFonts w:ascii="宋体" w:hAnsi="宋体" w:hint="eastAsia"/>
          <w:snapToGrid w:val="0"/>
          <w:color w:val="000000" w:themeColor="text1"/>
          <w:kern w:val="0"/>
          <w:sz w:val="28"/>
          <w:szCs w:val="28"/>
        </w:rPr>
        <w:t>托管人</w:t>
      </w:r>
      <w:r w:rsidR="00EF1DC8" w:rsidRPr="00122CF0">
        <w:rPr>
          <w:rFonts w:ascii="宋体" w:hAnsi="宋体" w:hint="eastAsia"/>
          <w:snapToGrid w:val="0"/>
          <w:color w:val="000000" w:themeColor="text1"/>
          <w:kern w:val="0"/>
          <w:sz w:val="28"/>
          <w:szCs w:val="28"/>
        </w:rPr>
        <w:t>发出销户申请。</w:t>
      </w:r>
      <w:r w:rsidR="00DF3E17" w:rsidRPr="00122CF0">
        <w:rPr>
          <w:rFonts w:ascii="宋体" w:hAnsi="宋体" w:hint="eastAsia"/>
          <w:snapToGrid w:val="0"/>
          <w:color w:val="000000" w:themeColor="text1"/>
          <w:kern w:val="0"/>
          <w:sz w:val="28"/>
          <w:szCs w:val="28"/>
        </w:rPr>
        <w:t>托管人</w:t>
      </w:r>
      <w:r w:rsidR="00AC74AD" w:rsidRPr="00122CF0">
        <w:rPr>
          <w:rFonts w:ascii="宋体" w:hAnsi="宋体" w:hint="eastAsia"/>
          <w:snapToGrid w:val="0"/>
          <w:color w:val="000000" w:themeColor="text1"/>
          <w:kern w:val="0"/>
          <w:sz w:val="28"/>
          <w:szCs w:val="28"/>
        </w:rPr>
        <w:t>应协助</w:t>
      </w:r>
      <w:r w:rsidR="00DF3E17" w:rsidRPr="00122CF0">
        <w:rPr>
          <w:rFonts w:ascii="宋体" w:hAnsi="宋体" w:hint="eastAsia"/>
          <w:snapToGrid w:val="0"/>
          <w:color w:val="000000" w:themeColor="text1"/>
          <w:kern w:val="0"/>
          <w:sz w:val="28"/>
          <w:szCs w:val="28"/>
        </w:rPr>
        <w:t>管理人</w:t>
      </w:r>
      <w:r w:rsidR="00AC74AD" w:rsidRPr="00122CF0">
        <w:rPr>
          <w:rFonts w:ascii="宋体" w:hAnsi="宋体" w:hint="eastAsia"/>
          <w:snapToGrid w:val="0"/>
          <w:color w:val="000000" w:themeColor="text1"/>
          <w:kern w:val="0"/>
          <w:sz w:val="28"/>
          <w:szCs w:val="28"/>
        </w:rPr>
        <w:t>办理</w:t>
      </w:r>
      <w:r w:rsidR="00DF3E17" w:rsidRPr="00122CF0">
        <w:rPr>
          <w:rFonts w:ascii="宋体" w:hAnsi="宋体" w:hint="eastAsia"/>
          <w:snapToGrid w:val="0"/>
          <w:color w:val="000000" w:themeColor="text1"/>
          <w:kern w:val="0"/>
          <w:sz w:val="28"/>
          <w:szCs w:val="28"/>
        </w:rPr>
        <w:t>理财产品托管账户</w:t>
      </w:r>
      <w:r w:rsidR="00AC74AD" w:rsidRPr="00122CF0">
        <w:rPr>
          <w:rFonts w:ascii="宋体" w:hAnsi="宋体" w:hint="eastAsia"/>
          <w:snapToGrid w:val="0"/>
          <w:color w:val="000000" w:themeColor="text1"/>
          <w:kern w:val="0"/>
          <w:sz w:val="28"/>
          <w:szCs w:val="28"/>
        </w:rPr>
        <w:t>的销户事宜。</w:t>
      </w:r>
    </w:p>
    <w:p w14:paraId="5E02A607" w14:textId="77777777" w:rsidR="00C47443" w:rsidRPr="00122CF0" w:rsidRDefault="00C47443" w:rsidP="001C53BB">
      <w:pPr>
        <w:spacing w:line="560" w:lineRule="exact"/>
        <w:ind w:firstLineChars="200" w:firstLine="560"/>
        <w:rPr>
          <w:rFonts w:ascii="宋体" w:hAnsi="宋体"/>
          <w:snapToGrid w:val="0"/>
          <w:color w:val="000000" w:themeColor="text1"/>
          <w:kern w:val="0"/>
          <w:sz w:val="28"/>
          <w:szCs w:val="28"/>
        </w:rPr>
      </w:pPr>
    </w:p>
    <w:p w14:paraId="37F8F614" w14:textId="1FFE8E84" w:rsidR="00DB2D63" w:rsidRPr="00122CF0" w:rsidRDefault="00F21159" w:rsidP="001C53BB">
      <w:pPr>
        <w:pStyle w:val="1"/>
        <w:spacing w:line="560" w:lineRule="exact"/>
        <w:jc w:val="center"/>
        <w:rPr>
          <w:bCs/>
          <w:color w:val="000000" w:themeColor="text1"/>
          <w:kern w:val="2"/>
          <w:sz w:val="28"/>
          <w:szCs w:val="28"/>
        </w:rPr>
      </w:pPr>
      <w:bookmarkStart w:id="188" w:name="_Toc238891257"/>
      <w:bookmarkStart w:id="189" w:name="_Toc89602577"/>
      <w:bookmarkStart w:id="190" w:name="_Toc89000902"/>
      <w:bookmarkStart w:id="191" w:name="_Toc88923189"/>
      <w:bookmarkStart w:id="192" w:name="_Toc74661491"/>
      <w:bookmarkStart w:id="193" w:name="_Toc77941704"/>
      <w:bookmarkStart w:id="194" w:name="_Toc74551368"/>
      <w:bookmarkStart w:id="195" w:name="_Toc70827736"/>
      <w:bookmarkStart w:id="196" w:name="_Toc150538017"/>
      <w:bookmarkStart w:id="197" w:name="_Toc150537775"/>
      <w:bookmarkStart w:id="198" w:name="_Toc150537420"/>
      <w:bookmarkStart w:id="199" w:name="_Toc150313105"/>
      <w:bookmarkStart w:id="200" w:name="_Toc150311962"/>
      <w:bookmarkStart w:id="201" w:name="_Toc150311376"/>
      <w:bookmarkStart w:id="202" w:name="_Toc150310764"/>
      <w:bookmarkStart w:id="203" w:name="_Toc150310068"/>
      <w:r w:rsidRPr="00122CF0">
        <w:rPr>
          <w:rFonts w:hint="eastAsia"/>
          <w:bCs/>
          <w:color w:val="000000" w:themeColor="text1"/>
          <w:kern w:val="2"/>
          <w:sz w:val="28"/>
          <w:szCs w:val="28"/>
        </w:rPr>
        <w:t>第十四</w:t>
      </w:r>
      <w:r w:rsidR="00DB2D63" w:rsidRPr="00122CF0">
        <w:rPr>
          <w:rFonts w:hint="eastAsia"/>
          <w:bCs/>
          <w:color w:val="000000" w:themeColor="text1"/>
          <w:kern w:val="2"/>
          <w:sz w:val="28"/>
          <w:szCs w:val="28"/>
        </w:rPr>
        <w:t xml:space="preserve">章  </w:t>
      </w:r>
      <w:r w:rsidR="00DF3E17" w:rsidRPr="00122CF0">
        <w:rPr>
          <w:rFonts w:hint="eastAsia"/>
          <w:bCs/>
          <w:color w:val="000000" w:themeColor="text1"/>
          <w:kern w:val="2"/>
          <w:sz w:val="28"/>
          <w:szCs w:val="28"/>
        </w:rPr>
        <w:t>托管人</w:t>
      </w:r>
      <w:r w:rsidR="00DB2D63" w:rsidRPr="00122CF0">
        <w:rPr>
          <w:rFonts w:hint="eastAsia"/>
          <w:bCs/>
          <w:color w:val="000000" w:themeColor="text1"/>
          <w:kern w:val="2"/>
          <w:sz w:val="28"/>
          <w:szCs w:val="28"/>
        </w:rPr>
        <w:t>的更换</w:t>
      </w:r>
      <w:bookmarkEnd w:id="188"/>
      <w:bookmarkEnd w:id="189"/>
      <w:bookmarkEnd w:id="190"/>
      <w:bookmarkEnd w:id="191"/>
      <w:bookmarkEnd w:id="192"/>
      <w:bookmarkEnd w:id="193"/>
    </w:p>
    <w:p w14:paraId="65053574" w14:textId="62268ABD" w:rsidR="00DB2D63" w:rsidRPr="00122CF0" w:rsidRDefault="00F21159" w:rsidP="001C53BB">
      <w:pPr>
        <w:spacing w:line="560" w:lineRule="exact"/>
        <w:ind w:firstLineChars="200" w:firstLine="560"/>
        <w:rPr>
          <w:rFonts w:ascii="宋体" w:hAnsi="宋体"/>
          <w:snapToGrid w:val="0"/>
          <w:color w:val="000000" w:themeColor="text1"/>
          <w:kern w:val="0"/>
          <w:sz w:val="28"/>
          <w:szCs w:val="28"/>
        </w:rPr>
      </w:pPr>
      <w:r w:rsidRPr="00122CF0">
        <w:rPr>
          <w:rFonts w:ascii="宋体" w:hAnsi="宋体" w:hint="eastAsia"/>
          <w:snapToGrid w:val="0"/>
          <w:color w:val="000000" w:themeColor="text1"/>
          <w:kern w:val="0"/>
          <w:sz w:val="28"/>
          <w:szCs w:val="28"/>
        </w:rPr>
        <w:t>14.</w:t>
      </w:r>
      <w:r w:rsidR="00DB2D63" w:rsidRPr="00122CF0">
        <w:rPr>
          <w:rFonts w:ascii="宋体" w:hAnsi="宋体" w:hint="eastAsia"/>
          <w:snapToGrid w:val="0"/>
          <w:color w:val="000000" w:themeColor="text1"/>
          <w:kern w:val="0"/>
          <w:sz w:val="28"/>
          <w:szCs w:val="28"/>
        </w:rPr>
        <w:t>1</w:t>
      </w:r>
      <w:r w:rsidR="00DF3E17" w:rsidRPr="00122CF0">
        <w:rPr>
          <w:rFonts w:ascii="宋体" w:hAnsi="宋体" w:hint="eastAsia"/>
          <w:snapToGrid w:val="0"/>
          <w:color w:val="000000" w:themeColor="text1"/>
          <w:kern w:val="0"/>
          <w:sz w:val="28"/>
          <w:szCs w:val="28"/>
        </w:rPr>
        <w:t>托管人</w:t>
      </w:r>
      <w:r w:rsidR="00DB2D63" w:rsidRPr="00122CF0">
        <w:rPr>
          <w:rFonts w:ascii="宋体" w:hAnsi="宋体" w:hint="eastAsia"/>
          <w:snapToGrid w:val="0"/>
          <w:color w:val="000000" w:themeColor="text1"/>
          <w:kern w:val="0"/>
          <w:sz w:val="28"/>
          <w:szCs w:val="28"/>
        </w:rPr>
        <w:t>有下列情形之一的，</w:t>
      </w:r>
      <w:r w:rsidR="00DF3E17" w:rsidRPr="00122CF0">
        <w:rPr>
          <w:rFonts w:ascii="宋体" w:hAnsi="宋体" w:hint="eastAsia"/>
          <w:snapToGrid w:val="0"/>
          <w:color w:val="000000" w:themeColor="text1"/>
          <w:kern w:val="0"/>
          <w:sz w:val="28"/>
          <w:szCs w:val="28"/>
        </w:rPr>
        <w:t>管理人</w:t>
      </w:r>
      <w:r w:rsidR="00DB2D63" w:rsidRPr="00122CF0">
        <w:rPr>
          <w:rFonts w:ascii="宋体" w:hAnsi="宋体" w:hint="eastAsia"/>
          <w:snapToGrid w:val="0"/>
          <w:color w:val="000000" w:themeColor="text1"/>
          <w:kern w:val="0"/>
          <w:sz w:val="28"/>
          <w:szCs w:val="28"/>
        </w:rPr>
        <w:t>有权</w:t>
      </w:r>
      <w:r w:rsidR="00110138" w:rsidRPr="00B80D80">
        <w:rPr>
          <w:rFonts w:ascii="宋体" w:hAnsi="宋体"/>
          <w:snapToGrid w:val="0"/>
          <w:color w:val="000000" w:themeColor="text1"/>
          <w:kern w:val="0"/>
          <w:sz w:val="28"/>
          <w:szCs w:val="28"/>
        </w:rPr>
        <w:t>解任</w:t>
      </w:r>
      <w:r w:rsidR="00DF3E17" w:rsidRPr="00122CF0">
        <w:rPr>
          <w:rFonts w:ascii="宋体" w:hAnsi="宋体" w:hint="eastAsia"/>
          <w:snapToGrid w:val="0"/>
          <w:color w:val="000000" w:themeColor="text1"/>
          <w:kern w:val="0"/>
          <w:sz w:val="28"/>
          <w:szCs w:val="28"/>
        </w:rPr>
        <w:t>托管人</w:t>
      </w:r>
      <w:r w:rsidR="00DB2D63" w:rsidRPr="00122CF0">
        <w:rPr>
          <w:rFonts w:ascii="宋体" w:hAnsi="宋体" w:hint="eastAsia"/>
          <w:snapToGrid w:val="0"/>
          <w:color w:val="000000" w:themeColor="text1"/>
          <w:kern w:val="0"/>
          <w:sz w:val="28"/>
          <w:szCs w:val="28"/>
        </w:rPr>
        <w:t>：</w:t>
      </w:r>
    </w:p>
    <w:p w14:paraId="13E09B54" w14:textId="77777777" w:rsidR="00DB2D63" w:rsidRPr="00122CF0" w:rsidRDefault="00DB2D63" w:rsidP="001C53BB">
      <w:pPr>
        <w:spacing w:line="560" w:lineRule="exact"/>
        <w:ind w:firstLineChars="200" w:firstLine="560"/>
        <w:rPr>
          <w:rFonts w:ascii="宋体" w:hAnsi="宋体"/>
          <w:snapToGrid w:val="0"/>
          <w:color w:val="000000" w:themeColor="text1"/>
          <w:kern w:val="0"/>
          <w:sz w:val="28"/>
          <w:szCs w:val="28"/>
        </w:rPr>
      </w:pPr>
      <w:r w:rsidRPr="00122CF0">
        <w:rPr>
          <w:rFonts w:ascii="宋体" w:hAnsi="宋体" w:hint="eastAsia"/>
          <w:snapToGrid w:val="0"/>
          <w:color w:val="000000" w:themeColor="text1"/>
          <w:kern w:val="0"/>
          <w:sz w:val="28"/>
          <w:szCs w:val="28"/>
        </w:rPr>
        <w:t>（1）</w:t>
      </w:r>
      <w:r w:rsidR="00752035" w:rsidRPr="00122CF0">
        <w:rPr>
          <w:rFonts w:ascii="宋体" w:hAnsi="宋体" w:hint="eastAsia"/>
          <w:snapToGrid w:val="0"/>
          <w:color w:val="000000" w:themeColor="text1"/>
          <w:kern w:val="0"/>
          <w:sz w:val="28"/>
          <w:szCs w:val="28"/>
        </w:rPr>
        <w:t>严重</w:t>
      </w:r>
      <w:r w:rsidRPr="00122CF0">
        <w:rPr>
          <w:rFonts w:ascii="宋体" w:hAnsi="宋体" w:hint="eastAsia"/>
          <w:snapToGrid w:val="0"/>
          <w:color w:val="000000" w:themeColor="text1"/>
          <w:kern w:val="0"/>
          <w:sz w:val="28"/>
          <w:szCs w:val="28"/>
        </w:rPr>
        <w:t>违反托管协议的。</w:t>
      </w:r>
    </w:p>
    <w:p w14:paraId="2AB3A67B" w14:textId="77777777" w:rsidR="00DB2D63" w:rsidRPr="00122CF0" w:rsidRDefault="00DB2D63" w:rsidP="001C53BB">
      <w:pPr>
        <w:spacing w:line="560" w:lineRule="exact"/>
        <w:ind w:firstLineChars="200" w:firstLine="560"/>
        <w:rPr>
          <w:rFonts w:ascii="宋体" w:hAnsi="宋体"/>
          <w:snapToGrid w:val="0"/>
          <w:color w:val="000000" w:themeColor="text1"/>
          <w:kern w:val="0"/>
          <w:sz w:val="28"/>
          <w:szCs w:val="28"/>
        </w:rPr>
      </w:pPr>
      <w:r w:rsidRPr="00122CF0">
        <w:rPr>
          <w:rFonts w:ascii="宋体" w:hAnsi="宋体" w:hint="eastAsia"/>
          <w:snapToGrid w:val="0"/>
          <w:color w:val="000000" w:themeColor="text1"/>
          <w:kern w:val="0"/>
          <w:sz w:val="28"/>
          <w:szCs w:val="28"/>
        </w:rPr>
        <w:t>（2）被依法取消托管业务资质的。</w:t>
      </w:r>
    </w:p>
    <w:p w14:paraId="490682AB" w14:textId="77777777" w:rsidR="00DB2D63" w:rsidRPr="00122CF0" w:rsidRDefault="00DB2D63" w:rsidP="001C53BB">
      <w:pPr>
        <w:spacing w:line="560" w:lineRule="exact"/>
        <w:ind w:firstLineChars="200" w:firstLine="560"/>
        <w:rPr>
          <w:rFonts w:ascii="宋体" w:hAnsi="宋体"/>
          <w:snapToGrid w:val="0"/>
          <w:color w:val="000000" w:themeColor="text1"/>
          <w:kern w:val="0"/>
          <w:sz w:val="28"/>
          <w:szCs w:val="28"/>
        </w:rPr>
      </w:pPr>
      <w:r w:rsidRPr="00122CF0">
        <w:rPr>
          <w:rFonts w:ascii="宋体" w:hAnsi="宋体" w:hint="eastAsia"/>
          <w:snapToGrid w:val="0"/>
          <w:color w:val="000000" w:themeColor="text1"/>
          <w:kern w:val="0"/>
          <w:sz w:val="28"/>
          <w:szCs w:val="28"/>
        </w:rPr>
        <w:t>（3）依法解散、撤消、破产或者被接管的。</w:t>
      </w:r>
    </w:p>
    <w:p w14:paraId="19CFA6A0" w14:textId="77777777" w:rsidR="00DB2D63" w:rsidRPr="00122CF0" w:rsidRDefault="00DB2D63" w:rsidP="001C53BB">
      <w:pPr>
        <w:spacing w:line="560" w:lineRule="exact"/>
        <w:ind w:firstLineChars="200" w:firstLine="560"/>
        <w:rPr>
          <w:rFonts w:ascii="宋体" w:hAnsi="宋体"/>
          <w:snapToGrid w:val="0"/>
          <w:color w:val="000000" w:themeColor="text1"/>
          <w:kern w:val="0"/>
          <w:sz w:val="28"/>
          <w:szCs w:val="28"/>
        </w:rPr>
      </w:pPr>
      <w:r w:rsidRPr="00122CF0">
        <w:rPr>
          <w:rFonts w:ascii="宋体" w:hAnsi="宋体" w:hint="eastAsia"/>
          <w:snapToGrid w:val="0"/>
          <w:color w:val="000000" w:themeColor="text1"/>
          <w:kern w:val="0"/>
          <w:sz w:val="28"/>
          <w:szCs w:val="28"/>
        </w:rPr>
        <w:t>（4）法规规定和托管协议约定的其他情形。</w:t>
      </w:r>
    </w:p>
    <w:p w14:paraId="4E380D0F" w14:textId="21E4F179" w:rsidR="00DB2D63" w:rsidRPr="00122CF0" w:rsidRDefault="00F21159" w:rsidP="001C53BB">
      <w:pPr>
        <w:spacing w:line="560" w:lineRule="exact"/>
        <w:ind w:firstLineChars="200" w:firstLine="560"/>
        <w:rPr>
          <w:rFonts w:ascii="宋体" w:hAnsi="宋体"/>
          <w:snapToGrid w:val="0"/>
          <w:color w:val="000000" w:themeColor="text1"/>
          <w:kern w:val="0"/>
          <w:sz w:val="28"/>
          <w:szCs w:val="28"/>
        </w:rPr>
      </w:pPr>
      <w:r w:rsidRPr="00122CF0">
        <w:rPr>
          <w:rFonts w:ascii="宋体" w:hAnsi="宋体" w:hint="eastAsia"/>
          <w:snapToGrid w:val="0"/>
          <w:color w:val="000000" w:themeColor="text1"/>
          <w:kern w:val="0"/>
          <w:sz w:val="28"/>
          <w:szCs w:val="28"/>
        </w:rPr>
        <w:t>14.</w:t>
      </w:r>
      <w:r w:rsidR="00DB2D63" w:rsidRPr="00122CF0">
        <w:rPr>
          <w:rFonts w:ascii="宋体" w:hAnsi="宋体" w:hint="eastAsia"/>
          <w:snapToGrid w:val="0"/>
          <w:color w:val="000000" w:themeColor="text1"/>
          <w:kern w:val="0"/>
          <w:sz w:val="28"/>
          <w:szCs w:val="28"/>
        </w:rPr>
        <w:t>2发生下列情形之一的，</w:t>
      </w:r>
      <w:r w:rsidR="00DF3E17" w:rsidRPr="00122CF0">
        <w:rPr>
          <w:rFonts w:ascii="宋体" w:hAnsi="宋体" w:hint="eastAsia"/>
          <w:snapToGrid w:val="0"/>
          <w:color w:val="000000" w:themeColor="text1"/>
          <w:kern w:val="0"/>
          <w:sz w:val="28"/>
          <w:szCs w:val="28"/>
        </w:rPr>
        <w:t>托管人</w:t>
      </w:r>
      <w:r w:rsidR="00DB2D63" w:rsidRPr="00122CF0">
        <w:rPr>
          <w:rFonts w:ascii="宋体" w:hAnsi="宋体" w:hint="eastAsia"/>
          <w:snapToGrid w:val="0"/>
          <w:color w:val="000000" w:themeColor="text1"/>
          <w:kern w:val="0"/>
          <w:sz w:val="28"/>
          <w:szCs w:val="28"/>
        </w:rPr>
        <w:t>可以辞任：</w:t>
      </w:r>
    </w:p>
    <w:p w14:paraId="5759D67C" w14:textId="1A55EDA1" w:rsidR="00DB2D63" w:rsidRPr="00122CF0" w:rsidRDefault="00DB2D63" w:rsidP="001C53BB">
      <w:pPr>
        <w:spacing w:line="560" w:lineRule="exact"/>
        <w:ind w:firstLineChars="200" w:firstLine="560"/>
        <w:rPr>
          <w:rFonts w:ascii="宋体" w:hAnsi="宋体"/>
          <w:snapToGrid w:val="0"/>
          <w:color w:val="000000" w:themeColor="text1"/>
          <w:kern w:val="0"/>
          <w:sz w:val="28"/>
          <w:szCs w:val="28"/>
        </w:rPr>
      </w:pPr>
      <w:r w:rsidRPr="00122CF0">
        <w:rPr>
          <w:rFonts w:ascii="宋体" w:hAnsi="宋体" w:hint="eastAsia"/>
          <w:snapToGrid w:val="0"/>
          <w:color w:val="000000" w:themeColor="text1"/>
          <w:kern w:val="0"/>
          <w:sz w:val="28"/>
          <w:szCs w:val="28"/>
        </w:rPr>
        <w:lastRenderedPageBreak/>
        <w:t>（1）</w:t>
      </w:r>
      <w:r w:rsidR="00DF3E17" w:rsidRPr="00122CF0">
        <w:rPr>
          <w:rFonts w:ascii="宋体" w:hAnsi="宋体" w:hint="eastAsia"/>
          <w:snapToGrid w:val="0"/>
          <w:color w:val="000000" w:themeColor="text1"/>
          <w:kern w:val="0"/>
          <w:sz w:val="28"/>
          <w:szCs w:val="28"/>
        </w:rPr>
        <w:t>管理人</w:t>
      </w:r>
      <w:r w:rsidRPr="00122CF0">
        <w:rPr>
          <w:rFonts w:ascii="宋体" w:hAnsi="宋体" w:hint="eastAsia"/>
          <w:snapToGrid w:val="0"/>
          <w:color w:val="000000" w:themeColor="text1"/>
          <w:kern w:val="0"/>
          <w:sz w:val="28"/>
          <w:szCs w:val="28"/>
        </w:rPr>
        <w:t>违反法律法规、本产品相关法律文件和</w:t>
      </w:r>
      <w:r w:rsidR="00DF3E17" w:rsidRPr="00122CF0">
        <w:rPr>
          <w:rFonts w:ascii="宋体" w:hAnsi="宋体" w:hint="eastAsia"/>
          <w:snapToGrid w:val="0"/>
          <w:color w:val="000000" w:themeColor="text1"/>
          <w:kern w:val="0"/>
          <w:sz w:val="28"/>
          <w:szCs w:val="28"/>
        </w:rPr>
        <w:t>本协议</w:t>
      </w:r>
      <w:r w:rsidRPr="00122CF0">
        <w:rPr>
          <w:rFonts w:ascii="宋体" w:hAnsi="宋体" w:hint="eastAsia"/>
          <w:snapToGrid w:val="0"/>
          <w:color w:val="000000" w:themeColor="text1"/>
          <w:kern w:val="0"/>
          <w:sz w:val="28"/>
          <w:szCs w:val="28"/>
        </w:rPr>
        <w:t>的约定进行操作，经</w:t>
      </w:r>
      <w:r w:rsidR="00DF3E17" w:rsidRPr="00122CF0">
        <w:rPr>
          <w:rFonts w:ascii="宋体" w:hAnsi="宋体" w:hint="eastAsia"/>
          <w:snapToGrid w:val="0"/>
          <w:color w:val="000000" w:themeColor="text1"/>
          <w:kern w:val="0"/>
          <w:sz w:val="28"/>
          <w:szCs w:val="28"/>
        </w:rPr>
        <w:t>托管人</w:t>
      </w:r>
      <w:r w:rsidRPr="00122CF0">
        <w:rPr>
          <w:rFonts w:ascii="宋体" w:hAnsi="宋体" w:hint="eastAsia"/>
          <w:snapToGrid w:val="0"/>
          <w:color w:val="000000" w:themeColor="text1"/>
          <w:kern w:val="0"/>
          <w:sz w:val="28"/>
          <w:szCs w:val="28"/>
        </w:rPr>
        <w:t>书面通知仍不纠正。</w:t>
      </w:r>
    </w:p>
    <w:p w14:paraId="2C862B50" w14:textId="74204960" w:rsidR="00DB2D63" w:rsidRPr="00122CF0" w:rsidRDefault="00DB2D63" w:rsidP="001C53BB">
      <w:pPr>
        <w:spacing w:line="560" w:lineRule="exact"/>
        <w:ind w:firstLineChars="200" w:firstLine="560"/>
        <w:rPr>
          <w:rFonts w:ascii="宋体" w:hAnsi="宋体"/>
          <w:snapToGrid w:val="0"/>
          <w:color w:val="000000" w:themeColor="text1"/>
          <w:kern w:val="0"/>
          <w:sz w:val="28"/>
          <w:szCs w:val="28"/>
        </w:rPr>
      </w:pPr>
      <w:r w:rsidRPr="00122CF0">
        <w:rPr>
          <w:rFonts w:ascii="宋体" w:hAnsi="宋体" w:hint="eastAsia"/>
          <w:snapToGrid w:val="0"/>
          <w:color w:val="000000" w:themeColor="text1"/>
          <w:kern w:val="0"/>
          <w:sz w:val="28"/>
          <w:szCs w:val="28"/>
        </w:rPr>
        <w:t>（2）发生其他可能会对</w:t>
      </w:r>
      <w:r w:rsidR="00DF3E17" w:rsidRPr="00122CF0">
        <w:rPr>
          <w:rFonts w:ascii="宋体" w:hAnsi="宋体" w:hint="eastAsia"/>
          <w:snapToGrid w:val="0"/>
          <w:color w:val="000000" w:themeColor="text1"/>
          <w:kern w:val="0"/>
          <w:sz w:val="28"/>
          <w:szCs w:val="28"/>
        </w:rPr>
        <w:t>托管资产</w:t>
      </w:r>
      <w:r w:rsidRPr="00122CF0">
        <w:rPr>
          <w:rFonts w:ascii="宋体" w:hAnsi="宋体" w:hint="eastAsia"/>
          <w:snapToGrid w:val="0"/>
          <w:color w:val="000000" w:themeColor="text1"/>
          <w:kern w:val="0"/>
          <w:sz w:val="28"/>
          <w:szCs w:val="28"/>
        </w:rPr>
        <w:t>安全或正常运行产生重大不利影响的重大事件，</w:t>
      </w:r>
      <w:r w:rsidR="00DF3E17" w:rsidRPr="00122CF0">
        <w:rPr>
          <w:rFonts w:ascii="宋体" w:hAnsi="宋体" w:hint="eastAsia"/>
          <w:snapToGrid w:val="0"/>
          <w:color w:val="000000" w:themeColor="text1"/>
          <w:kern w:val="0"/>
          <w:sz w:val="28"/>
          <w:szCs w:val="28"/>
        </w:rPr>
        <w:t>托管人</w:t>
      </w:r>
      <w:r w:rsidRPr="00122CF0">
        <w:rPr>
          <w:rFonts w:ascii="宋体" w:hAnsi="宋体" w:hint="eastAsia"/>
          <w:snapToGrid w:val="0"/>
          <w:color w:val="000000" w:themeColor="text1"/>
          <w:kern w:val="0"/>
          <w:sz w:val="28"/>
          <w:szCs w:val="28"/>
        </w:rPr>
        <w:t>与</w:t>
      </w:r>
      <w:r w:rsidR="00DF3E17" w:rsidRPr="00122CF0">
        <w:rPr>
          <w:rFonts w:ascii="宋体" w:hAnsi="宋体" w:hint="eastAsia"/>
          <w:snapToGrid w:val="0"/>
          <w:color w:val="000000" w:themeColor="text1"/>
          <w:kern w:val="0"/>
          <w:sz w:val="28"/>
          <w:szCs w:val="28"/>
        </w:rPr>
        <w:t>管理人</w:t>
      </w:r>
      <w:r w:rsidRPr="00122CF0">
        <w:rPr>
          <w:rFonts w:ascii="宋体" w:hAnsi="宋体" w:hint="eastAsia"/>
          <w:snapToGrid w:val="0"/>
          <w:color w:val="000000" w:themeColor="text1"/>
          <w:kern w:val="0"/>
          <w:sz w:val="28"/>
          <w:szCs w:val="28"/>
        </w:rPr>
        <w:t>协商后一致认为</w:t>
      </w:r>
      <w:r w:rsidR="00DF3E17" w:rsidRPr="00122CF0">
        <w:rPr>
          <w:rFonts w:ascii="宋体" w:hAnsi="宋体" w:hint="eastAsia"/>
          <w:snapToGrid w:val="0"/>
          <w:color w:val="000000" w:themeColor="text1"/>
          <w:kern w:val="0"/>
          <w:sz w:val="28"/>
          <w:szCs w:val="28"/>
        </w:rPr>
        <w:t>托管</w:t>
      </w:r>
      <w:proofErr w:type="gramStart"/>
      <w:r w:rsidR="00DF3E17" w:rsidRPr="00122CF0">
        <w:rPr>
          <w:rFonts w:ascii="宋体" w:hAnsi="宋体" w:hint="eastAsia"/>
          <w:snapToGrid w:val="0"/>
          <w:color w:val="000000" w:themeColor="text1"/>
          <w:kern w:val="0"/>
          <w:sz w:val="28"/>
          <w:szCs w:val="28"/>
        </w:rPr>
        <w:t>人</w:t>
      </w:r>
      <w:r w:rsidRPr="00122CF0">
        <w:rPr>
          <w:rFonts w:ascii="宋体" w:hAnsi="宋体" w:hint="eastAsia"/>
          <w:snapToGrid w:val="0"/>
          <w:color w:val="000000" w:themeColor="text1"/>
          <w:kern w:val="0"/>
          <w:sz w:val="28"/>
          <w:szCs w:val="28"/>
        </w:rPr>
        <w:t>辞任</w:t>
      </w:r>
      <w:proofErr w:type="gramEnd"/>
      <w:r w:rsidRPr="00122CF0">
        <w:rPr>
          <w:rFonts w:ascii="宋体" w:hAnsi="宋体" w:hint="eastAsia"/>
          <w:snapToGrid w:val="0"/>
          <w:color w:val="000000" w:themeColor="text1"/>
          <w:kern w:val="0"/>
          <w:sz w:val="28"/>
          <w:szCs w:val="28"/>
        </w:rPr>
        <w:t>有利于保证本产品的稳健运行。</w:t>
      </w:r>
    </w:p>
    <w:p w14:paraId="323874DB" w14:textId="05D6456B" w:rsidR="00DB2D63" w:rsidRPr="00122CF0" w:rsidRDefault="00DF3E17" w:rsidP="001C53BB">
      <w:pPr>
        <w:spacing w:line="560" w:lineRule="exact"/>
        <w:ind w:firstLineChars="200" w:firstLine="560"/>
        <w:rPr>
          <w:rFonts w:ascii="宋体" w:hAnsi="宋体"/>
          <w:snapToGrid w:val="0"/>
          <w:color w:val="000000" w:themeColor="text1"/>
          <w:kern w:val="0"/>
          <w:sz w:val="28"/>
          <w:szCs w:val="28"/>
        </w:rPr>
      </w:pPr>
      <w:r w:rsidRPr="00122CF0">
        <w:rPr>
          <w:rFonts w:ascii="宋体" w:hAnsi="宋体" w:hint="eastAsia"/>
          <w:snapToGrid w:val="0"/>
          <w:color w:val="000000" w:themeColor="text1"/>
          <w:kern w:val="0"/>
          <w:sz w:val="28"/>
          <w:szCs w:val="28"/>
        </w:rPr>
        <w:t>托管人</w:t>
      </w:r>
      <w:r w:rsidR="00DB2D63" w:rsidRPr="00122CF0">
        <w:rPr>
          <w:rFonts w:ascii="宋体" w:hAnsi="宋体" w:hint="eastAsia"/>
          <w:snapToGrid w:val="0"/>
          <w:color w:val="000000" w:themeColor="text1"/>
          <w:kern w:val="0"/>
          <w:sz w:val="28"/>
          <w:szCs w:val="28"/>
        </w:rPr>
        <w:t>因上述第（1）</w:t>
      </w:r>
      <w:proofErr w:type="gramStart"/>
      <w:r w:rsidR="00DB2D63" w:rsidRPr="00122CF0">
        <w:rPr>
          <w:rFonts w:ascii="宋体" w:hAnsi="宋体" w:hint="eastAsia"/>
          <w:snapToGrid w:val="0"/>
          <w:color w:val="000000" w:themeColor="text1"/>
          <w:kern w:val="0"/>
          <w:sz w:val="28"/>
          <w:szCs w:val="28"/>
        </w:rPr>
        <w:t>款原因辞任</w:t>
      </w:r>
      <w:proofErr w:type="gramEnd"/>
      <w:r w:rsidR="00DB2D63" w:rsidRPr="00122CF0">
        <w:rPr>
          <w:rFonts w:ascii="宋体" w:hAnsi="宋体" w:hint="eastAsia"/>
          <w:snapToGrid w:val="0"/>
          <w:color w:val="000000" w:themeColor="text1"/>
          <w:kern w:val="0"/>
          <w:sz w:val="28"/>
          <w:szCs w:val="28"/>
        </w:rPr>
        <w:t>的，应以书面传真方式通知</w:t>
      </w:r>
      <w:r w:rsidRPr="00122CF0">
        <w:rPr>
          <w:rFonts w:ascii="宋体" w:hAnsi="宋体" w:hint="eastAsia"/>
          <w:snapToGrid w:val="0"/>
          <w:color w:val="000000" w:themeColor="text1"/>
          <w:kern w:val="0"/>
          <w:sz w:val="28"/>
          <w:szCs w:val="28"/>
        </w:rPr>
        <w:t>管理人</w:t>
      </w:r>
      <w:r w:rsidR="00DB2D63" w:rsidRPr="00122CF0">
        <w:rPr>
          <w:rFonts w:ascii="宋体" w:hAnsi="宋体" w:hint="eastAsia"/>
          <w:snapToGrid w:val="0"/>
          <w:color w:val="000000" w:themeColor="text1"/>
          <w:kern w:val="0"/>
          <w:sz w:val="28"/>
          <w:szCs w:val="28"/>
        </w:rPr>
        <w:t>，</w:t>
      </w:r>
      <w:proofErr w:type="gramStart"/>
      <w:r w:rsidR="00DB2D63" w:rsidRPr="00122CF0">
        <w:rPr>
          <w:rFonts w:ascii="宋体" w:hAnsi="宋体" w:hint="eastAsia"/>
          <w:snapToGrid w:val="0"/>
          <w:color w:val="000000" w:themeColor="text1"/>
          <w:kern w:val="0"/>
          <w:sz w:val="28"/>
          <w:szCs w:val="28"/>
        </w:rPr>
        <w:t>说明辞任的</w:t>
      </w:r>
      <w:proofErr w:type="gramEnd"/>
      <w:r w:rsidR="00DB2D63" w:rsidRPr="00122CF0">
        <w:rPr>
          <w:rFonts w:ascii="宋体" w:hAnsi="宋体" w:hint="eastAsia"/>
          <w:snapToGrid w:val="0"/>
          <w:color w:val="000000" w:themeColor="text1"/>
          <w:kern w:val="0"/>
          <w:sz w:val="28"/>
          <w:szCs w:val="28"/>
        </w:rPr>
        <w:t>决定和理由。</w:t>
      </w:r>
      <w:r w:rsidRPr="00122CF0">
        <w:rPr>
          <w:rFonts w:ascii="宋体" w:hAnsi="宋体" w:hint="eastAsia"/>
          <w:snapToGrid w:val="0"/>
          <w:color w:val="000000" w:themeColor="text1"/>
          <w:kern w:val="0"/>
          <w:sz w:val="28"/>
          <w:szCs w:val="28"/>
        </w:rPr>
        <w:t>托管人</w:t>
      </w:r>
      <w:r w:rsidR="00DB2D63" w:rsidRPr="00122CF0">
        <w:rPr>
          <w:rFonts w:ascii="宋体" w:hAnsi="宋体" w:hint="eastAsia"/>
          <w:snapToGrid w:val="0"/>
          <w:color w:val="000000" w:themeColor="text1"/>
          <w:kern w:val="0"/>
          <w:sz w:val="28"/>
          <w:szCs w:val="28"/>
        </w:rPr>
        <w:t>因上述第（2）</w:t>
      </w:r>
      <w:proofErr w:type="gramStart"/>
      <w:r w:rsidR="00DB2D63" w:rsidRPr="00122CF0">
        <w:rPr>
          <w:rFonts w:ascii="宋体" w:hAnsi="宋体" w:hint="eastAsia"/>
          <w:snapToGrid w:val="0"/>
          <w:color w:val="000000" w:themeColor="text1"/>
          <w:kern w:val="0"/>
          <w:sz w:val="28"/>
          <w:szCs w:val="28"/>
        </w:rPr>
        <w:t>款原因辞任</w:t>
      </w:r>
      <w:proofErr w:type="gramEnd"/>
      <w:r w:rsidR="00DB2D63" w:rsidRPr="00122CF0">
        <w:rPr>
          <w:rFonts w:ascii="宋体" w:hAnsi="宋体" w:hint="eastAsia"/>
          <w:snapToGrid w:val="0"/>
          <w:color w:val="000000" w:themeColor="text1"/>
          <w:kern w:val="0"/>
          <w:sz w:val="28"/>
          <w:szCs w:val="28"/>
        </w:rPr>
        <w:t>的，由</w:t>
      </w:r>
      <w:r w:rsidRPr="00122CF0">
        <w:rPr>
          <w:rFonts w:ascii="宋体" w:hAnsi="宋体" w:hint="eastAsia"/>
          <w:snapToGrid w:val="0"/>
          <w:color w:val="000000" w:themeColor="text1"/>
          <w:kern w:val="0"/>
          <w:sz w:val="28"/>
          <w:szCs w:val="28"/>
        </w:rPr>
        <w:t>管理人</w:t>
      </w:r>
      <w:r w:rsidR="00DB2D63" w:rsidRPr="00122CF0">
        <w:rPr>
          <w:rFonts w:ascii="宋体" w:hAnsi="宋体" w:hint="eastAsia"/>
          <w:snapToGrid w:val="0"/>
          <w:color w:val="000000" w:themeColor="text1"/>
          <w:kern w:val="0"/>
          <w:sz w:val="28"/>
          <w:szCs w:val="28"/>
        </w:rPr>
        <w:t>对外披露和解释说明。</w:t>
      </w:r>
    </w:p>
    <w:p w14:paraId="3AE7B267" w14:textId="7C5A2193" w:rsidR="00DB2D63" w:rsidRPr="00122CF0" w:rsidRDefault="00DF3E17" w:rsidP="001C53BB">
      <w:pPr>
        <w:spacing w:line="560" w:lineRule="exact"/>
        <w:ind w:firstLineChars="200" w:firstLine="560"/>
        <w:rPr>
          <w:rFonts w:ascii="宋体" w:hAnsi="宋体"/>
          <w:snapToGrid w:val="0"/>
          <w:color w:val="000000" w:themeColor="text1"/>
          <w:kern w:val="0"/>
          <w:sz w:val="28"/>
          <w:szCs w:val="28"/>
        </w:rPr>
      </w:pPr>
      <w:r w:rsidRPr="00122CF0">
        <w:rPr>
          <w:rFonts w:ascii="宋体" w:hAnsi="宋体" w:hint="eastAsia"/>
          <w:snapToGrid w:val="0"/>
          <w:color w:val="000000" w:themeColor="text1"/>
          <w:kern w:val="0"/>
          <w:sz w:val="28"/>
          <w:szCs w:val="28"/>
        </w:rPr>
        <w:t>托管人</w:t>
      </w:r>
      <w:r w:rsidR="00DB2D63" w:rsidRPr="00122CF0">
        <w:rPr>
          <w:rFonts w:ascii="宋体" w:hAnsi="宋体" w:hint="eastAsia"/>
          <w:snapToGrid w:val="0"/>
          <w:color w:val="000000" w:themeColor="text1"/>
          <w:kern w:val="0"/>
          <w:sz w:val="28"/>
          <w:szCs w:val="28"/>
        </w:rPr>
        <w:t>按上述程序辞任</w:t>
      </w:r>
      <w:proofErr w:type="gramStart"/>
      <w:r w:rsidR="00DB2D63" w:rsidRPr="00122CF0">
        <w:rPr>
          <w:rFonts w:ascii="宋体" w:hAnsi="宋体" w:hint="eastAsia"/>
          <w:snapToGrid w:val="0"/>
          <w:color w:val="000000" w:themeColor="text1"/>
          <w:kern w:val="0"/>
          <w:sz w:val="28"/>
          <w:szCs w:val="28"/>
        </w:rPr>
        <w:t>不</w:t>
      </w:r>
      <w:proofErr w:type="gramEnd"/>
      <w:r w:rsidR="00DB2D63" w:rsidRPr="00122CF0">
        <w:rPr>
          <w:rFonts w:ascii="宋体" w:hAnsi="宋体" w:hint="eastAsia"/>
          <w:snapToGrid w:val="0"/>
          <w:color w:val="000000" w:themeColor="text1"/>
          <w:kern w:val="0"/>
          <w:sz w:val="28"/>
          <w:szCs w:val="28"/>
        </w:rPr>
        <w:t>视为违约。</w:t>
      </w:r>
    </w:p>
    <w:p w14:paraId="65B3DFC6" w14:textId="4E525606" w:rsidR="00DB2D63" w:rsidRPr="00122CF0" w:rsidRDefault="00F21159" w:rsidP="001C53BB">
      <w:pPr>
        <w:spacing w:line="560" w:lineRule="exact"/>
        <w:ind w:firstLineChars="200" w:firstLine="560"/>
        <w:rPr>
          <w:rFonts w:ascii="宋体" w:hAnsi="宋体"/>
          <w:snapToGrid w:val="0"/>
          <w:color w:val="000000" w:themeColor="text1"/>
          <w:kern w:val="0"/>
          <w:sz w:val="28"/>
          <w:szCs w:val="28"/>
        </w:rPr>
      </w:pPr>
      <w:r w:rsidRPr="00122CF0">
        <w:rPr>
          <w:rFonts w:ascii="宋体" w:hAnsi="宋体" w:hint="eastAsia"/>
          <w:snapToGrid w:val="0"/>
          <w:color w:val="000000" w:themeColor="text1"/>
          <w:kern w:val="0"/>
          <w:sz w:val="28"/>
          <w:szCs w:val="28"/>
        </w:rPr>
        <w:t>14.</w:t>
      </w:r>
      <w:r w:rsidR="00DB2D63" w:rsidRPr="00122CF0">
        <w:rPr>
          <w:rFonts w:ascii="宋体" w:hAnsi="宋体" w:hint="eastAsia"/>
          <w:snapToGrid w:val="0"/>
          <w:color w:val="000000" w:themeColor="text1"/>
          <w:kern w:val="0"/>
          <w:sz w:val="28"/>
          <w:szCs w:val="28"/>
        </w:rPr>
        <w:t>3</w:t>
      </w:r>
      <w:r w:rsidR="00DF3E17" w:rsidRPr="00122CF0">
        <w:rPr>
          <w:rFonts w:ascii="宋体" w:hAnsi="宋体" w:hint="eastAsia"/>
          <w:snapToGrid w:val="0"/>
          <w:color w:val="000000" w:themeColor="text1"/>
          <w:kern w:val="0"/>
          <w:sz w:val="28"/>
          <w:szCs w:val="28"/>
        </w:rPr>
        <w:t>托管</w:t>
      </w:r>
      <w:proofErr w:type="gramStart"/>
      <w:r w:rsidR="00DF3E17" w:rsidRPr="00122CF0">
        <w:rPr>
          <w:rFonts w:ascii="宋体" w:hAnsi="宋体" w:hint="eastAsia"/>
          <w:snapToGrid w:val="0"/>
          <w:color w:val="000000" w:themeColor="text1"/>
          <w:kern w:val="0"/>
          <w:sz w:val="28"/>
          <w:szCs w:val="28"/>
        </w:rPr>
        <w:t>人</w:t>
      </w:r>
      <w:r w:rsidR="00DB2D63" w:rsidRPr="00122CF0">
        <w:rPr>
          <w:rFonts w:ascii="宋体" w:hAnsi="宋体" w:hint="eastAsia"/>
          <w:snapToGrid w:val="0"/>
          <w:color w:val="000000" w:themeColor="text1"/>
          <w:kern w:val="0"/>
          <w:sz w:val="28"/>
          <w:szCs w:val="28"/>
        </w:rPr>
        <w:t>辞任</w:t>
      </w:r>
      <w:proofErr w:type="gramEnd"/>
      <w:r w:rsidR="00DB2D63" w:rsidRPr="00122CF0">
        <w:rPr>
          <w:rFonts w:ascii="宋体" w:hAnsi="宋体" w:hint="eastAsia"/>
          <w:snapToGrid w:val="0"/>
          <w:color w:val="000000" w:themeColor="text1"/>
          <w:kern w:val="0"/>
          <w:sz w:val="28"/>
          <w:szCs w:val="28"/>
        </w:rPr>
        <w:t>的，</w:t>
      </w:r>
      <w:r w:rsidR="00DF3E17" w:rsidRPr="00122CF0">
        <w:rPr>
          <w:rFonts w:ascii="宋体" w:hAnsi="宋体" w:hint="eastAsia"/>
          <w:snapToGrid w:val="0"/>
          <w:color w:val="000000" w:themeColor="text1"/>
          <w:kern w:val="0"/>
          <w:sz w:val="28"/>
          <w:szCs w:val="28"/>
        </w:rPr>
        <w:t>管理人</w:t>
      </w:r>
      <w:r w:rsidR="00DB2D63" w:rsidRPr="00122CF0">
        <w:rPr>
          <w:rFonts w:ascii="宋体" w:hAnsi="宋体" w:hint="eastAsia"/>
          <w:snapToGrid w:val="0"/>
          <w:color w:val="000000" w:themeColor="text1"/>
          <w:kern w:val="0"/>
          <w:sz w:val="28"/>
          <w:szCs w:val="28"/>
        </w:rPr>
        <w:t>应该</w:t>
      </w:r>
      <w:r w:rsidR="005445AF" w:rsidRPr="00122CF0">
        <w:rPr>
          <w:rFonts w:ascii="宋体" w:hAnsi="宋体" w:hint="eastAsia"/>
          <w:snapToGrid w:val="0"/>
          <w:color w:val="000000" w:themeColor="text1"/>
          <w:kern w:val="0"/>
          <w:sz w:val="28"/>
          <w:szCs w:val="28"/>
        </w:rPr>
        <w:t>尽可能</w:t>
      </w:r>
      <w:r w:rsidR="00DB2D63" w:rsidRPr="00122CF0">
        <w:rPr>
          <w:rFonts w:ascii="宋体" w:hAnsi="宋体" w:hint="eastAsia"/>
          <w:snapToGrid w:val="0"/>
          <w:color w:val="000000" w:themeColor="text1"/>
          <w:kern w:val="0"/>
          <w:sz w:val="28"/>
          <w:szCs w:val="28"/>
        </w:rPr>
        <w:t>在</w:t>
      </w:r>
      <w:r w:rsidR="00A25062" w:rsidRPr="00122CF0">
        <w:rPr>
          <w:rFonts w:ascii="宋体" w:hAnsi="宋体" w:hint="eastAsia"/>
          <w:snapToGrid w:val="0"/>
          <w:color w:val="000000" w:themeColor="text1"/>
          <w:kern w:val="0"/>
          <w:sz w:val="28"/>
          <w:szCs w:val="28"/>
        </w:rPr>
        <w:t>托管人</w:t>
      </w:r>
      <w:proofErr w:type="gramStart"/>
      <w:r w:rsidR="005445AF" w:rsidRPr="00122CF0">
        <w:rPr>
          <w:rFonts w:ascii="宋体" w:hAnsi="宋体" w:hint="eastAsia"/>
          <w:snapToGrid w:val="0"/>
          <w:color w:val="000000" w:themeColor="text1"/>
          <w:kern w:val="0"/>
          <w:sz w:val="28"/>
          <w:szCs w:val="28"/>
        </w:rPr>
        <w:t>提出辞任后</w:t>
      </w:r>
      <w:proofErr w:type="gramEnd"/>
      <w:r w:rsidR="00DB2D63" w:rsidRPr="00122CF0">
        <w:rPr>
          <w:rFonts w:ascii="宋体" w:hAnsi="宋体" w:hint="eastAsia"/>
          <w:snapToGrid w:val="0"/>
          <w:color w:val="000000" w:themeColor="text1"/>
          <w:kern w:val="0"/>
          <w:sz w:val="28"/>
          <w:szCs w:val="28"/>
        </w:rPr>
        <w:t>三十个工作日内找到新任</w:t>
      </w:r>
      <w:r w:rsidR="00DF3E17" w:rsidRPr="00122CF0">
        <w:rPr>
          <w:rFonts w:ascii="宋体" w:hAnsi="宋体" w:hint="eastAsia"/>
          <w:snapToGrid w:val="0"/>
          <w:color w:val="000000" w:themeColor="text1"/>
          <w:kern w:val="0"/>
          <w:sz w:val="28"/>
          <w:szCs w:val="28"/>
        </w:rPr>
        <w:t>托管人</w:t>
      </w:r>
      <w:r w:rsidR="00DB2D63" w:rsidRPr="00122CF0">
        <w:rPr>
          <w:rFonts w:ascii="宋体" w:hAnsi="宋体" w:hint="eastAsia"/>
          <w:snapToGrid w:val="0"/>
          <w:color w:val="000000" w:themeColor="text1"/>
          <w:kern w:val="0"/>
          <w:sz w:val="28"/>
          <w:szCs w:val="28"/>
        </w:rPr>
        <w:t>替换现任</w:t>
      </w:r>
      <w:r w:rsidR="00DF3E17" w:rsidRPr="00122CF0">
        <w:rPr>
          <w:rFonts w:ascii="宋体" w:hAnsi="宋体" w:hint="eastAsia"/>
          <w:snapToGrid w:val="0"/>
          <w:color w:val="000000" w:themeColor="text1"/>
          <w:kern w:val="0"/>
          <w:sz w:val="28"/>
          <w:szCs w:val="28"/>
        </w:rPr>
        <w:t>托管人</w:t>
      </w:r>
      <w:r w:rsidR="00DB2D63" w:rsidRPr="00122CF0">
        <w:rPr>
          <w:rFonts w:ascii="宋体" w:hAnsi="宋体" w:hint="eastAsia"/>
          <w:snapToGrid w:val="0"/>
          <w:color w:val="000000" w:themeColor="text1"/>
          <w:kern w:val="0"/>
          <w:sz w:val="28"/>
          <w:szCs w:val="28"/>
        </w:rPr>
        <w:t>。现任</w:t>
      </w:r>
      <w:r w:rsidR="00DF3E17" w:rsidRPr="00122CF0">
        <w:rPr>
          <w:rFonts w:ascii="宋体" w:hAnsi="宋体" w:hint="eastAsia"/>
          <w:snapToGrid w:val="0"/>
          <w:color w:val="000000" w:themeColor="text1"/>
          <w:kern w:val="0"/>
          <w:sz w:val="28"/>
          <w:szCs w:val="28"/>
        </w:rPr>
        <w:t>托管人</w:t>
      </w:r>
      <w:r w:rsidR="00DB2D63" w:rsidRPr="00122CF0">
        <w:rPr>
          <w:rFonts w:ascii="宋体" w:hAnsi="宋体" w:hint="eastAsia"/>
          <w:snapToGrid w:val="0"/>
          <w:color w:val="000000" w:themeColor="text1"/>
          <w:kern w:val="0"/>
          <w:sz w:val="28"/>
          <w:szCs w:val="28"/>
        </w:rPr>
        <w:t>应该协助完成相关交接工作，保证本产品平稳运行。</w:t>
      </w:r>
    </w:p>
    <w:p w14:paraId="409C9E46" w14:textId="08435F03" w:rsidR="00DB2D63" w:rsidRPr="00122CF0" w:rsidRDefault="00F21159" w:rsidP="001C53BB">
      <w:pPr>
        <w:spacing w:line="560" w:lineRule="exact"/>
        <w:ind w:firstLineChars="200" w:firstLine="560"/>
        <w:rPr>
          <w:rFonts w:ascii="宋体" w:hAnsi="宋体"/>
          <w:snapToGrid w:val="0"/>
          <w:color w:val="000000" w:themeColor="text1"/>
          <w:kern w:val="0"/>
          <w:sz w:val="28"/>
          <w:szCs w:val="28"/>
        </w:rPr>
      </w:pPr>
      <w:r w:rsidRPr="00122CF0">
        <w:rPr>
          <w:rFonts w:ascii="宋体" w:hAnsi="宋体" w:hint="eastAsia"/>
          <w:snapToGrid w:val="0"/>
          <w:color w:val="000000" w:themeColor="text1"/>
          <w:kern w:val="0"/>
          <w:sz w:val="28"/>
          <w:szCs w:val="28"/>
        </w:rPr>
        <w:t>14.</w:t>
      </w:r>
      <w:r w:rsidR="00DB2D63" w:rsidRPr="00122CF0">
        <w:rPr>
          <w:rFonts w:ascii="宋体" w:hAnsi="宋体" w:hint="eastAsia"/>
          <w:snapToGrid w:val="0"/>
          <w:color w:val="000000" w:themeColor="text1"/>
          <w:kern w:val="0"/>
          <w:sz w:val="28"/>
          <w:szCs w:val="28"/>
        </w:rPr>
        <w:t xml:space="preserve">4  </w:t>
      </w:r>
      <w:r w:rsidR="00DF3E17" w:rsidRPr="00122CF0">
        <w:rPr>
          <w:rFonts w:ascii="宋体" w:hAnsi="宋体" w:hint="eastAsia"/>
          <w:snapToGrid w:val="0"/>
          <w:color w:val="000000" w:themeColor="text1"/>
          <w:kern w:val="0"/>
          <w:sz w:val="28"/>
          <w:szCs w:val="28"/>
        </w:rPr>
        <w:t>托管人</w:t>
      </w:r>
      <w:r w:rsidR="00DB2D63" w:rsidRPr="00122CF0">
        <w:rPr>
          <w:rFonts w:ascii="宋体" w:hAnsi="宋体" w:hint="eastAsia"/>
          <w:snapToGrid w:val="0"/>
          <w:color w:val="000000" w:themeColor="text1"/>
          <w:kern w:val="0"/>
          <w:sz w:val="28"/>
          <w:szCs w:val="28"/>
        </w:rPr>
        <w:t>更换程序</w:t>
      </w:r>
    </w:p>
    <w:p w14:paraId="5370BA1F" w14:textId="4FE42510" w:rsidR="00DB2D63" w:rsidRPr="00122CF0" w:rsidRDefault="00DB2D63" w:rsidP="001C53BB">
      <w:pPr>
        <w:spacing w:line="560" w:lineRule="exact"/>
        <w:ind w:firstLineChars="200" w:firstLine="560"/>
        <w:rPr>
          <w:rFonts w:ascii="宋体" w:hAnsi="宋体"/>
          <w:snapToGrid w:val="0"/>
          <w:color w:val="000000" w:themeColor="text1"/>
          <w:kern w:val="0"/>
          <w:sz w:val="28"/>
          <w:szCs w:val="28"/>
        </w:rPr>
      </w:pPr>
      <w:r w:rsidRPr="00122CF0">
        <w:rPr>
          <w:rFonts w:ascii="宋体" w:hAnsi="宋体" w:hint="eastAsia"/>
          <w:snapToGrid w:val="0"/>
          <w:color w:val="000000" w:themeColor="text1"/>
          <w:kern w:val="0"/>
          <w:sz w:val="28"/>
          <w:szCs w:val="28"/>
        </w:rPr>
        <w:t>（1）原</w:t>
      </w:r>
      <w:r w:rsidR="00DF3E17" w:rsidRPr="00122CF0">
        <w:rPr>
          <w:rFonts w:ascii="宋体" w:hAnsi="宋体" w:hint="eastAsia"/>
          <w:snapToGrid w:val="0"/>
          <w:color w:val="000000" w:themeColor="text1"/>
          <w:kern w:val="0"/>
          <w:sz w:val="28"/>
          <w:szCs w:val="28"/>
        </w:rPr>
        <w:t>托管人</w:t>
      </w:r>
      <w:r w:rsidRPr="00122CF0">
        <w:rPr>
          <w:rFonts w:ascii="宋体" w:hAnsi="宋体" w:hint="eastAsia"/>
          <w:snapToGrid w:val="0"/>
          <w:color w:val="000000" w:themeColor="text1"/>
          <w:kern w:val="0"/>
          <w:sz w:val="28"/>
          <w:szCs w:val="28"/>
        </w:rPr>
        <w:t>解任或辞任，</w:t>
      </w:r>
      <w:r w:rsidR="00DF3E17" w:rsidRPr="00122CF0">
        <w:rPr>
          <w:rFonts w:ascii="宋体" w:hAnsi="宋体" w:hint="eastAsia"/>
          <w:snapToGrid w:val="0"/>
          <w:color w:val="000000" w:themeColor="text1"/>
          <w:kern w:val="0"/>
          <w:sz w:val="28"/>
          <w:szCs w:val="28"/>
        </w:rPr>
        <w:t>管理人</w:t>
      </w:r>
      <w:r w:rsidRPr="00122CF0">
        <w:rPr>
          <w:rFonts w:ascii="宋体" w:hAnsi="宋体" w:hint="eastAsia"/>
          <w:snapToGrid w:val="0"/>
          <w:color w:val="000000" w:themeColor="text1"/>
          <w:kern w:val="0"/>
          <w:sz w:val="28"/>
          <w:szCs w:val="28"/>
        </w:rPr>
        <w:t>确认新任</w:t>
      </w:r>
      <w:r w:rsidR="00DF3E17" w:rsidRPr="00122CF0">
        <w:rPr>
          <w:rFonts w:ascii="宋体" w:hAnsi="宋体" w:hint="eastAsia"/>
          <w:snapToGrid w:val="0"/>
          <w:color w:val="000000" w:themeColor="text1"/>
          <w:kern w:val="0"/>
          <w:sz w:val="28"/>
          <w:szCs w:val="28"/>
        </w:rPr>
        <w:t>托管人</w:t>
      </w:r>
      <w:r w:rsidRPr="00122CF0">
        <w:rPr>
          <w:rFonts w:ascii="宋体" w:hAnsi="宋体" w:hint="eastAsia"/>
          <w:snapToGrid w:val="0"/>
          <w:color w:val="000000" w:themeColor="text1"/>
          <w:kern w:val="0"/>
          <w:sz w:val="28"/>
          <w:szCs w:val="28"/>
        </w:rPr>
        <w:t>后，应以书面方式通知现任</w:t>
      </w:r>
      <w:r w:rsidR="00DF3E17" w:rsidRPr="00122CF0">
        <w:rPr>
          <w:rFonts w:ascii="宋体" w:hAnsi="宋体" w:hint="eastAsia"/>
          <w:snapToGrid w:val="0"/>
          <w:color w:val="000000" w:themeColor="text1"/>
          <w:kern w:val="0"/>
          <w:sz w:val="28"/>
          <w:szCs w:val="28"/>
        </w:rPr>
        <w:t>托管人</w:t>
      </w:r>
      <w:r w:rsidRPr="00122CF0">
        <w:rPr>
          <w:rFonts w:ascii="宋体" w:hAnsi="宋体" w:hint="eastAsia"/>
          <w:snapToGrid w:val="0"/>
          <w:color w:val="000000" w:themeColor="text1"/>
          <w:kern w:val="0"/>
          <w:sz w:val="28"/>
          <w:szCs w:val="28"/>
        </w:rPr>
        <w:t>进入</w:t>
      </w:r>
      <w:r w:rsidR="00DF3E17" w:rsidRPr="00122CF0">
        <w:rPr>
          <w:rFonts w:ascii="宋体" w:hAnsi="宋体" w:hint="eastAsia"/>
          <w:snapToGrid w:val="0"/>
          <w:color w:val="000000" w:themeColor="text1"/>
          <w:kern w:val="0"/>
          <w:sz w:val="28"/>
          <w:szCs w:val="28"/>
        </w:rPr>
        <w:t>托管人</w:t>
      </w:r>
      <w:r w:rsidRPr="00122CF0">
        <w:rPr>
          <w:rFonts w:ascii="宋体" w:hAnsi="宋体" w:hint="eastAsia"/>
          <w:snapToGrid w:val="0"/>
          <w:color w:val="000000" w:themeColor="text1"/>
          <w:kern w:val="0"/>
          <w:sz w:val="28"/>
          <w:szCs w:val="28"/>
        </w:rPr>
        <w:t>更换程序的具体时间。</w:t>
      </w:r>
    </w:p>
    <w:p w14:paraId="26A1172C" w14:textId="48F8A008" w:rsidR="00DB2D63" w:rsidRPr="00122CF0" w:rsidRDefault="00DB2D63" w:rsidP="001C53BB">
      <w:pPr>
        <w:spacing w:line="560" w:lineRule="exact"/>
        <w:ind w:firstLineChars="200" w:firstLine="560"/>
        <w:rPr>
          <w:rFonts w:ascii="宋体" w:hAnsi="宋体"/>
          <w:snapToGrid w:val="0"/>
          <w:color w:val="000000" w:themeColor="text1"/>
          <w:kern w:val="0"/>
          <w:sz w:val="28"/>
          <w:szCs w:val="28"/>
        </w:rPr>
      </w:pPr>
      <w:r w:rsidRPr="00122CF0">
        <w:rPr>
          <w:rFonts w:ascii="宋体" w:hAnsi="宋体" w:hint="eastAsia"/>
          <w:snapToGrid w:val="0"/>
          <w:color w:val="000000" w:themeColor="text1"/>
          <w:kern w:val="0"/>
          <w:sz w:val="28"/>
          <w:szCs w:val="28"/>
        </w:rPr>
        <w:t>（2）自进入</w:t>
      </w:r>
      <w:r w:rsidR="00DF3E17" w:rsidRPr="00122CF0">
        <w:rPr>
          <w:rFonts w:ascii="宋体" w:hAnsi="宋体" w:hint="eastAsia"/>
          <w:snapToGrid w:val="0"/>
          <w:color w:val="000000" w:themeColor="text1"/>
          <w:kern w:val="0"/>
          <w:sz w:val="28"/>
          <w:szCs w:val="28"/>
        </w:rPr>
        <w:t>托管人</w:t>
      </w:r>
      <w:r w:rsidRPr="00122CF0">
        <w:rPr>
          <w:rFonts w:ascii="宋体" w:hAnsi="宋体" w:hint="eastAsia"/>
          <w:snapToGrid w:val="0"/>
          <w:color w:val="000000" w:themeColor="text1"/>
          <w:kern w:val="0"/>
          <w:sz w:val="28"/>
          <w:szCs w:val="28"/>
        </w:rPr>
        <w:t>更换程序之日起，</w:t>
      </w:r>
      <w:r w:rsidR="00DF3E17" w:rsidRPr="00122CF0">
        <w:rPr>
          <w:rFonts w:ascii="宋体" w:hAnsi="宋体" w:hint="eastAsia"/>
          <w:snapToGrid w:val="0"/>
          <w:color w:val="000000" w:themeColor="text1"/>
          <w:kern w:val="0"/>
          <w:sz w:val="28"/>
          <w:szCs w:val="28"/>
        </w:rPr>
        <w:t>托管资产</w:t>
      </w:r>
      <w:r w:rsidR="001B02B7" w:rsidRPr="00122CF0">
        <w:rPr>
          <w:rFonts w:ascii="宋体" w:hAnsi="宋体" w:hint="eastAsia"/>
          <w:snapToGrid w:val="0"/>
          <w:color w:val="000000" w:themeColor="text1"/>
          <w:kern w:val="0"/>
          <w:sz w:val="28"/>
          <w:szCs w:val="28"/>
        </w:rPr>
        <w:t>中</w:t>
      </w:r>
      <w:r w:rsidRPr="00122CF0">
        <w:rPr>
          <w:rFonts w:ascii="宋体" w:hAnsi="宋体" w:hint="eastAsia"/>
          <w:snapToGrid w:val="0"/>
          <w:color w:val="000000" w:themeColor="text1"/>
          <w:kern w:val="0"/>
          <w:sz w:val="28"/>
          <w:szCs w:val="28"/>
        </w:rPr>
        <w:t>止运作，相关账户冻结，现任</w:t>
      </w:r>
      <w:r w:rsidR="00DF3E17" w:rsidRPr="00122CF0">
        <w:rPr>
          <w:rFonts w:ascii="宋体" w:hAnsi="宋体" w:hint="eastAsia"/>
          <w:snapToGrid w:val="0"/>
          <w:color w:val="000000" w:themeColor="text1"/>
          <w:kern w:val="0"/>
          <w:sz w:val="28"/>
          <w:szCs w:val="28"/>
        </w:rPr>
        <w:t>托管人</w:t>
      </w:r>
      <w:r w:rsidRPr="00122CF0">
        <w:rPr>
          <w:rFonts w:ascii="宋体" w:hAnsi="宋体" w:hint="eastAsia"/>
          <w:snapToGrid w:val="0"/>
          <w:color w:val="000000" w:themeColor="text1"/>
          <w:kern w:val="0"/>
          <w:sz w:val="28"/>
          <w:szCs w:val="28"/>
        </w:rPr>
        <w:t>对本产品资产和文件资料进行清理，提供清单；</w:t>
      </w:r>
      <w:r w:rsidR="00DF3E17" w:rsidRPr="00122CF0">
        <w:rPr>
          <w:rFonts w:ascii="宋体" w:hAnsi="宋体" w:hint="eastAsia"/>
          <w:snapToGrid w:val="0"/>
          <w:color w:val="000000" w:themeColor="text1"/>
          <w:kern w:val="0"/>
          <w:sz w:val="28"/>
          <w:szCs w:val="28"/>
        </w:rPr>
        <w:t>管理人</w:t>
      </w:r>
      <w:r w:rsidRPr="00122CF0">
        <w:rPr>
          <w:rFonts w:ascii="宋体" w:hAnsi="宋体" w:hint="eastAsia"/>
          <w:snapToGrid w:val="0"/>
          <w:color w:val="000000" w:themeColor="text1"/>
          <w:kern w:val="0"/>
          <w:sz w:val="28"/>
          <w:szCs w:val="28"/>
        </w:rPr>
        <w:t>和</w:t>
      </w:r>
      <w:r w:rsidR="004C3278" w:rsidRPr="00122CF0">
        <w:rPr>
          <w:rFonts w:ascii="宋体" w:hAnsi="宋体" w:hint="eastAsia"/>
          <w:snapToGrid w:val="0"/>
          <w:color w:val="000000" w:themeColor="text1"/>
          <w:kern w:val="0"/>
          <w:sz w:val="28"/>
          <w:szCs w:val="28"/>
        </w:rPr>
        <w:t>现任</w:t>
      </w:r>
      <w:r w:rsidR="00DF3E17" w:rsidRPr="00122CF0">
        <w:rPr>
          <w:rFonts w:ascii="宋体" w:hAnsi="宋体" w:hint="eastAsia"/>
          <w:snapToGrid w:val="0"/>
          <w:color w:val="000000" w:themeColor="text1"/>
          <w:kern w:val="0"/>
          <w:sz w:val="28"/>
          <w:szCs w:val="28"/>
        </w:rPr>
        <w:t>托管人</w:t>
      </w:r>
      <w:r w:rsidRPr="00122CF0">
        <w:rPr>
          <w:rFonts w:ascii="宋体" w:hAnsi="宋体" w:hint="eastAsia"/>
          <w:snapToGrid w:val="0"/>
          <w:color w:val="000000" w:themeColor="text1"/>
          <w:kern w:val="0"/>
          <w:sz w:val="28"/>
          <w:szCs w:val="28"/>
        </w:rPr>
        <w:t>对</w:t>
      </w:r>
      <w:r w:rsidR="00DF3E17" w:rsidRPr="00122CF0">
        <w:rPr>
          <w:rFonts w:ascii="宋体" w:hAnsi="宋体" w:hint="eastAsia"/>
          <w:snapToGrid w:val="0"/>
          <w:color w:val="000000" w:themeColor="text1"/>
          <w:kern w:val="0"/>
          <w:sz w:val="28"/>
          <w:szCs w:val="28"/>
        </w:rPr>
        <w:t>托管资产</w:t>
      </w:r>
      <w:r w:rsidRPr="00122CF0">
        <w:rPr>
          <w:rFonts w:ascii="宋体" w:hAnsi="宋体" w:hint="eastAsia"/>
          <w:snapToGrid w:val="0"/>
          <w:color w:val="000000" w:themeColor="text1"/>
          <w:kern w:val="0"/>
          <w:sz w:val="28"/>
          <w:szCs w:val="28"/>
        </w:rPr>
        <w:t>进行确认后，现任</w:t>
      </w:r>
      <w:r w:rsidR="00DF3E17" w:rsidRPr="00122CF0">
        <w:rPr>
          <w:rFonts w:ascii="宋体" w:hAnsi="宋体" w:hint="eastAsia"/>
          <w:snapToGrid w:val="0"/>
          <w:color w:val="000000" w:themeColor="text1"/>
          <w:kern w:val="0"/>
          <w:sz w:val="28"/>
          <w:szCs w:val="28"/>
        </w:rPr>
        <w:t>托管人</w:t>
      </w:r>
      <w:r w:rsidRPr="00122CF0">
        <w:rPr>
          <w:rFonts w:ascii="宋体" w:hAnsi="宋体" w:hint="eastAsia"/>
          <w:snapToGrid w:val="0"/>
          <w:color w:val="000000" w:themeColor="text1"/>
          <w:kern w:val="0"/>
          <w:sz w:val="28"/>
          <w:szCs w:val="28"/>
        </w:rPr>
        <w:t>与新任</w:t>
      </w:r>
      <w:r w:rsidR="00DF3E17" w:rsidRPr="00122CF0">
        <w:rPr>
          <w:rFonts w:ascii="宋体" w:hAnsi="宋体" w:hint="eastAsia"/>
          <w:snapToGrid w:val="0"/>
          <w:color w:val="000000" w:themeColor="text1"/>
          <w:kern w:val="0"/>
          <w:sz w:val="28"/>
          <w:szCs w:val="28"/>
        </w:rPr>
        <w:t>托管人</w:t>
      </w:r>
      <w:r w:rsidRPr="00122CF0">
        <w:rPr>
          <w:rFonts w:ascii="宋体" w:hAnsi="宋体" w:hint="eastAsia"/>
          <w:snapToGrid w:val="0"/>
          <w:color w:val="000000" w:themeColor="text1"/>
          <w:kern w:val="0"/>
          <w:sz w:val="28"/>
          <w:szCs w:val="28"/>
        </w:rPr>
        <w:t>办理</w:t>
      </w:r>
      <w:r w:rsidR="00DF3E17" w:rsidRPr="00122CF0">
        <w:rPr>
          <w:rFonts w:ascii="宋体" w:hAnsi="宋体" w:hint="eastAsia"/>
          <w:snapToGrid w:val="0"/>
          <w:color w:val="000000" w:themeColor="text1"/>
          <w:kern w:val="0"/>
          <w:sz w:val="28"/>
          <w:szCs w:val="28"/>
        </w:rPr>
        <w:t>托管资产</w:t>
      </w:r>
      <w:r w:rsidRPr="00122CF0">
        <w:rPr>
          <w:rFonts w:ascii="宋体" w:hAnsi="宋体" w:hint="eastAsia"/>
          <w:snapToGrid w:val="0"/>
          <w:color w:val="000000" w:themeColor="text1"/>
          <w:kern w:val="0"/>
          <w:sz w:val="28"/>
          <w:szCs w:val="28"/>
        </w:rPr>
        <w:t>移交手续。上述更换程序应自</w:t>
      </w:r>
      <w:r w:rsidR="00DF3E17" w:rsidRPr="00122CF0">
        <w:rPr>
          <w:rFonts w:ascii="宋体" w:hAnsi="宋体" w:hint="eastAsia"/>
          <w:snapToGrid w:val="0"/>
          <w:color w:val="000000" w:themeColor="text1"/>
          <w:kern w:val="0"/>
          <w:sz w:val="28"/>
          <w:szCs w:val="28"/>
        </w:rPr>
        <w:t>托管人</w:t>
      </w:r>
      <w:r w:rsidRPr="00122CF0">
        <w:rPr>
          <w:rFonts w:ascii="宋体" w:hAnsi="宋体" w:hint="eastAsia"/>
          <w:snapToGrid w:val="0"/>
          <w:color w:val="000000" w:themeColor="text1"/>
          <w:kern w:val="0"/>
          <w:sz w:val="28"/>
          <w:szCs w:val="28"/>
        </w:rPr>
        <w:t>更换程序之日起</w:t>
      </w:r>
      <w:r w:rsidRPr="00122CF0">
        <w:rPr>
          <w:rFonts w:ascii="宋体" w:hAnsi="宋体" w:hint="eastAsia"/>
          <w:snapToGrid w:val="0"/>
          <w:color w:val="000000" w:themeColor="text1"/>
          <w:kern w:val="0"/>
          <w:sz w:val="28"/>
          <w:szCs w:val="28"/>
          <w:u w:val="single"/>
        </w:rPr>
        <w:t>30日</w:t>
      </w:r>
      <w:r w:rsidRPr="00122CF0">
        <w:rPr>
          <w:rFonts w:ascii="宋体" w:hAnsi="宋体" w:hint="eastAsia"/>
          <w:snapToGrid w:val="0"/>
          <w:color w:val="000000" w:themeColor="text1"/>
          <w:kern w:val="0"/>
          <w:sz w:val="28"/>
          <w:szCs w:val="28"/>
        </w:rPr>
        <w:t>内完成。</w:t>
      </w:r>
    </w:p>
    <w:p w14:paraId="0D02B9A5" w14:textId="37CFCEDA" w:rsidR="00DB2D63" w:rsidRPr="00122CF0" w:rsidRDefault="00DB2D63" w:rsidP="001C53BB">
      <w:pPr>
        <w:spacing w:line="560" w:lineRule="exact"/>
        <w:ind w:firstLineChars="200" w:firstLine="560"/>
        <w:rPr>
          <w:rFonts w:ascii="宋体" w:hAnsi="宋体"/>
          <w:snapToGrid w:val="0"/>
          <w:color w:val="000000" w:themeColor="text1"/>
          <w:kern w:val="0"/>
          <w:sz w:val="28"/>
          <w:szCs w:val="28"/>
        </w:rPr>
      </w:pPr>
      <w:r w:rsidRPr="00122CF0">
        <w:rPr>
          <w:rFonts w:ascii="宋体" w:hAnsi="宋体" w:hint="eastAsia"/>
          <w:snapToGrid w:val="0"/>
          <w:color w:val="000000" w:themeColor="text1"/>
          <w:kern w:val="0"/>
          <w:sz w:val="28"/>
          <w:szCs w:val="28"/>
        </w:rPr>
        <w:t>（3）自启动更换</w:t>
      </w:r>
      <w:r w:rsidR="00DF3E17" w:rsidRPr="00122CF0">
        <w:rPr>
          <w:rFonts w:ascii="宋体" w:hAnsi="宋体" w:hint="eastAsia"/>
          <w:snapToGrid w:val="0"/>
          <w:color w:val="000000" w:themeColor="text1"/>
          <w:kern w:val="0"/>
          <w:sz w:val="28"/>
          <w:szCs w:val="28"/>
        </w:rPr>
        <w:t>托管</w:t>
      </w:r>
      <w:proofErr w:type="gramStart"/>
      <w:r w:rsidR="00DF3E17" w:rsidRPr="00122CF0">
        <w:rPr>
          <w:rFonts w:ascii="宋体" w:hAnsi="宋体" w:hint="eastAsia"/>
          <w:snapToGrid w:val="0"/>
          <w:color w:val="000000" w:themeColor="text1"/>
          <w:kern w:val="0"/>
          <w:sz w:val="28"/>
          <w:szCs w:val="28"/>
        </w:rPr>
        <w:t>人</w:t>
      </w:r>
      <w:r w:rsidRPr="00122CF0">
        <w:rPr>
          <w:rFonts w:ascii="宋体" w:hAnsi="宋体" w:hint="eastAsia"/>
          <w:snapToGrid w:val="0"/>
          <w:color w:val="000000" w:themeColor="text1"/>
          <w:kern w:val="0"/>
          <w:sz w:val="28"/>
          <w:szCs w:val="28"/>
        </w:rPr>
        <w:t>程序</w:t>
      </w:r>
      <w:proofErr w:type="gramEnd"/>
      <w:r w:rsidRPr="00122CF0">
        <w:rPr>
          <w:rFonts w:ascii="宋体" w:hAnsi="宋体" w:hint="eastAsia"/>
          <w:snapToGrid w:val="0"/>
          <w:color w:val="000000" w:themeColor="text1"/>
          <w:kern w:val="0"/>
          <w:sz w:val="28"/>
          <w:szCs w:val="28"/>
        </w:rPr>
        <w:t>和</w:t>
      </w:r>
      <w:r w:rsidR="00DF3E17" w:rsidRPr="00122CF0">
        <w:rPr>
          <w:rFonts w:ascii="宋体" w:hAnsi="宋体" w:hint="eastAsia"/>
          <w:snapToGrid w:val="0"/>
          <w:color w:val="000000" w:themeColor="text1"/>
          <w:kern w:val="0"/>
          <w:sz w:val="28"/>
          <w:szCs w:val="28"/>
        </w:rPr>
        <w:t>托管资产</w:t>
      </w:r>
      <w:r w:rsidRPr="00122CF0">
        <w:rPr>
          <w:rFonts w:ascii="宋体" w:hAnsi="宋体" w:hint="eastAsia"/>
          <w:snapToGrid w:val="0"/>
          <w:color w:val="000000" w:themeColor="text1"/>
          <w:kern w:val="0"/>
          <w:sz w:val="28"/>
          <w:szCs w:val="28"/>
        </w:rPr>
        <w:t>投资运作停止、资产冻结之日起，现任</w:t>
      </w:r>
      <w:r w:rsidR="00DF3E17" w:rsidRPr="00122CF0">
        <w:rPr>
          <w:rFonts w:ascii="宋体" w:hAnsi="宋体" w:hint="eastAsia"/>
          <w:snapToGrid w:val="0"/>
          <w:color w:val="000000" w:themeColor="text1"/>
          <w:kern w:val="0"/>
          <w:sz w:val="28"/>
          <w:szCs w:val="28"/>
        </w:rPr>
        <w:t>托管人</w:t>
      </w:r>
      <w:r w:rsidRPr="00122CF0">
        <w:rPr>
          <w:rFonts w:ascii="宋体" w:hAnsi="宋体" w:hint="eastAsia"/>
          <w:snapToGrid w:val="0"/>
          <w:color w:val="000000" w:themeColor="text1"/>
          <w:kern w:val="0"/>
          <w:sz w:val="28"/>
          <w:szCs w:val="28"/>
        </w:rPr>
        <w:t>仍应对</w:t>
      </w:r>
      <w:r w:rsidR="00DF3E17" w:rsidRPr="00122CF0">
        <w:rPr>
          <w:rFonts w:ascii="宋体" w:hAnsi="宋体" w:hint="eastAsia"/>
          <w:snapToGrid w:val="0"/>
          <w:color w:val="000000" w:themeColor="text1"/>
          <w:kern w:val="0"/>
          <w:sz w:val="28"/>
          <w:szCs w:val="28"/>
        </w:rPr>
        <w:t>托管资产</w:t>
      </w:r>
      <w:r w:rsidRPr="00122CF0">
        <w:rPr>
          <w:rFonts w:ascii="宋体" w:hAnsi="宋体" w:hint="eastAsia"/>
          <w:snapToGrid w:val="0"/>
          <w:color w:val="000000" w:themeColor="text1"/>
          <w:kern w:val="0"/>
          <w:sz w:val="28"/>
          <w:szCs w:val="28"/>
        </w:rPr>
        <w:t>承担保管等</w:t>
      </w:r>
      <w:r w:rsidR="001B02B7" w:rsidRPr="00122CF0">
        <w:rPr>
          <w:rFonts w:ascii="宋体" w:hAnsi="宋体" w:hint="eastAsia"/>
          <w:snapToGrid w:val="0"/>
          <w:color w:val="000000" w:themeColor="text1"/>
          <w:kern w:val="0"/>
          <w:sz w:val="28"/>
          <w:szCs w:val="28"/>
        </w:rPr>
        <w:t>各</w:t>
      </w:r>
      <w:r w:rsidRPr="00122CF0">
        <w:rPr>
          <w:rFonts w:ascii="宋体" w:hAnsi="宋体" w:hint="eastAsia"/>
          <w:snapToGrid w:val="0"/>
          <w:color w:val="000000" w:themeColor="text1"/>
          <w:kern w:val="0"/>
          <w:sz w:val="28"/>
          <w:szCs w:val="28"/>
        </w:rPr>
        <w:t>项工作，并继续计收托管费至全部资产移交完成前一日止。</w:t>
      </w:r>
      <w:bookmarkStart w:id="204" w:name="_Toc101695375"/>
      <w:bookmarkStart w:id="205" w:name="_Toc93825380"/>
      <w:bookmarkStart w:id="206" w:name="_Toc93638287"/>
      <w:bookmarkStart w:id="207" w:name="_Toc91515452"/>
      <w:bookmarkStart w:id="208" w:name="_Toc91509769"/>
      <w:bookmarkStart w:id="209" w:name="_Toc91412027"/>
      <w:bookmarkStart w:id="210" w:name="_Toc90910631"/>
      <w:bookmarkStart w:id="211" w:name="_Toc90351285"/>
      <w:bookmarkStart w:id="212" w:name="_Toc90198482"/>
      <w:bookmarkStart w:id="213" w:name="_Toc90198359"/>
      <w:bookmarkStart w:id="214" w:name="_Toc90007216"/>
      <w:bookmarkStart w:id="215" w:name="_Toc90007098"/>
      <w:bookmarkStart w:id="216" w:name="_Toc89789901"/>
      <w:bookmarkStart w:id="217" w:name="_Toc87156092"/>
      <w:bookmarkStart w:id="218" w:name="_Toc87155552"/>
      <w:bookmarkStart w:id="219" w:name="_Toc87154822"/>
      <w:bookmarkStart w:id="220" w:name="_Toc87113718"/>
      <w:bookmarkStart w:id="221" w:name="_Toc87113552"/>
      <w:bookmarkStart w:id="222" w:name="_Toc83188260"/>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94"/>
      <w:bookmarkEnd w:id="195"/>
      <w:bookmarkEnd w:id="196"/>
      <w:bookmarkEnd w:id="197"/>
      <w:bookmarkEnd w:id="198"/>
      <w:bookmarkEnd w:id="199"/>
      <w:bookmarkEnd w:id="200"/>
      <w:bookmarkEnd w:id="201"/>
      <w:bookmarkEnd w:id="202"/>
      <w:bookmarkEnd w:id="203"/>
    </w:p>
    <w:p w14:paraId="3C98AD6F" w14:textId="77777777" w:rsidR="00357D1E" w:rsidRPr="00122CF0" w:rsidRDefault="00357D1E" w:rsidP="001C53BB">
      <w:pPr>
        <w:spacing w:line="560" w:lineRule="exact"/>
        <w:ind w:firstLineChars="200" w:firstLine="560"/>
        <w:rPr>
          <w:rFonts w:ascii="宋体" w:hAnsi="宋体"/>
          <w:snapToGrid w:val="0"/>
          <w:color w:val="000000" w:themeColor="text1"/>
          <w:kern w:val="0"/>
          <w:sz w:val="28"/>
          <w:szCs w:val="28"/>
        </w:rPr>
      </w:pPr>
    </w:p>
    <w:p w14:paraId="48424188" w14:textId="374A3D9B" w:rsidR="00DB2D63" w:rsidRPr="00122CF0" w:rsidRDefault="00DB2D63" w:rsidP="001C53BB">
      <w:pPr>
        <w:pStyle w:val="1"/>
        <w:spacing w:line="560" w:lineRule="exact"/>
        <w:jc w:val="center"/>
        <w:rPr>
          <w:bCs/>
          <w:color w:val="000000" w:themeColor="text1"/>
          <w:kern w:val="2"/>
          <w:sz w:val="28"/>
          <w:szCs w:val="28"/>
        </w:rPr>
      </w:pPr>
      <w:bookmarkStart w:id="223" w:name="_Toc150538341"/>
      <w:bookmarkStart w:id="224" w:name="_Toc150538018"/>
      <w:bookmarkStart w:id="225" w:name="_Toc150537776"/>
      <w:bookmarkStart w:id="226" w:name="_Toc150537421"/>
      <w:bookmarkStart w:id="227" w:name="_Toc150313108"/>
      <w:bookmarkStart w:id="228" w:name="_Toc150311965"/>
      <w:bookmarkStart w:id="229" w:name="_Toc150311379"/>
      <w:bookmarkStart w:id="230" w:name="_Toc150310767"/>
      <w:bookmarkStart w:id="231" w:name="_Toc150310071"/>
      <w:bookmarkStart w:id="232" w:name="_Toc238891259"/>
      <w:bookmarkStart w:id="233" w:name="_Toc77941705"/>
      <w:r w:rsidRPr="00122CF0">
        <w:rPr>
          <w:rFonts w:hint="eastAsia"/>
          <w:bCs/>
          <w:color w:val="000000" w:themeColor="text1"/>
          <w:kern w:val="2"/>
          <w:sz w:val="28"/>
          <w:szCs w:val="28"/>
        </w:rPr>
        <w:lastRenderedPageBreak/>
        <w:t>第十</w:t>
      </w:r>
      <w:r w:rsidR="000354E3" w:rsidRPr="00122CF0">
        <w:rPr>
          <w:rFonts w:hint="eastAsia"/>
          <w:bCs/>
          <w:color w:val="000000" w:themeColor="text1"/>
          <w:kern w:val="2"/>
          <w:sz w:val="28"/>
          <w:szCs w:val="28"/>
        </w:rPr>
        <w:t>五</w:t>
      </w:r>
      <w:r w:rsidRPr="00122CF0">
        <w:rPr>
          <w:rFonts w:hint="eastAsia"/>
          <w:bCs/>
          <w:color w:val="000000" w:themeColor="text1"/>
          <w:kern w:val="2"/>
          <w:sz w:val="28"/>
          <w:szCs w:val="28"/>
        </w:rPr>
        <w:t>章  违约责任</w:t>
      </w:r>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r w:rsidRPr="00122CF0">
        <w:rPr>
          <w:rFonts w:hint="eastAsia"/>
          <w:bCs/>
          <w:color w:val="000000" w:themeColor="text1"/>
          <w:kern w:val="2"/>
          <w:sz w:val="28"/>
          <w:szCs w:val="28"/>
        </w:rPr>
        <w:t>及免责条款</w:t>
      </w:r>
      <w:bookmarkEnd w:id="232"/>
      <w:bookmarkEnd w:id="233"/>
    </w:p>
    <w:p w14:paraId="30D8DFD0" w14:textId="4513140A" w:rsidR="00DB2D63" w:rsidRPr="00122CF0" w:rsidRDefault="000354E3" w:rsidP="001C53BB">
      <w:pPr>
        <w:spacing w:line="560" w:lineRule="exact"/>
        <w:ind w:firstLineChars="200" w:firstLine="560"/>
        <w:rPr>
          <w:rFonts w:ascii="宋体" w:hAnsi="宋体"/>
          <w:snapToGrid w:val="0"/>
          <w:color w:val="000000" w:themeColor="text1"/>
          <w:kern w:val="0"/>
          <w:sz w:val="28"/>
          <w:szCs w:val="28"/>
        </w:rPr>
      </w:pPr>
      <w:r w:rsidRPr="00122CF0">
        <w:rPr>
          <w:rFonts w:ascii="宋体" w:hAnsi="宋体" w:hint="eastAsia"/>
          <w:snapToGrid w:val="0"/>
          <w:color w:val="000000" w:themeColor="text1"/>
          <w:kern w:val="0"/>
          <w:sz w:val="28"/>
          <w:szCs w:val="28"/>
        </w:rPr>
        <w:t>15.</w:t>
      </w:r>
      <w:r w:rsidR="00DB2D63" w:rsidRPr="00122CF0">
        <w:rPr>
          <w:rFonts w:ascii="宋体" w:hAnsi="宋体" w:hint="eastAsia"/>
          <w:snapToGrid w:val="0"/>
          <w:color w:val="000000" w:themeColor="text1"/>
          <w:kern w:val="0"/>
          <w:sz w:val="28"/>
          <w:szCs w:val="28"/>
        </w:rPr>
        <w:t>1当事人一方违反</w:t>
      </w:r>
      <w:r w:rsidR="00DF3E17" w:rsidRPr="00122CF0">
        <w:rPr>
          <w:rFonts w:ascii="宋体" w:hAnsi="宋体" w:hint="eastAsia"/>
          <w:snapToGrid w:val="0"/>
          <w:color w:val="000000" w:themeColor="text1"/>
          <w:kern w:val="0"/>
          <w:sz w:val="28"/>
          <w:szCs w:val="28"/>
        </w:rPr>
        <w:t>本协议</w:t>
      </w:r>
      <w:r w:rsidR="00DB2D63" w:rsidRPr="00122CF0">
        <w:rPr>
          <w:rFonts w:ascii="宋体" w:hAnsi="宋体" w:hint="eastAsia"/>
          <w:snapToGrid w:val="0"/>
          <w:color w:val="000000" w:themeColor="text1"/>
          <w:kern w:val="0"/>
          <w:sz w:val="28"/>
          <w:szCs w:val="28"/>
        </w:rPr>
        <w:t>的约定，违约方应该承担违约责任，并赔偿其违约行为对其他相关当事方和本产品资产造成的直接经济损失。</w:t>
      </w:r>
    </w:p>
    <w:p w14:paraId="0B0F0D80" w14:textId="77777777" w:rsidR="00DB2D63" w:rsidRPr="00122CF0" w:rsidRDefault="000354E3" w:rsidP="001C53BB">
      <w:pPr>
        <w:spacing w:line="560" w:lineRule="exact"/>
        <w:ind w:firstLineChars="200" w:firstLine="560"/>
        <w:rPr>
          <w:rFonts w:ascii="宋体" w:hAnsi="宋体"/>
          <w:snapToGrid w:val="0"/>
          <w:color w:val="000000" w:themeColor="text1"/>
          <w:kern w:val="0"/>
          <w:sz w:val="28"/>
          <w:szCs w:val="28"/>
        </w:rPr>
      </w:pPr>
      <w:r w:rsidRPr="00122CF0">
        <w:rPr>
          <w:rFonts w:ascii="宋体" w:hAnsi="宋体" w:hint="eastAsia"/>
          <w:snapToGrid w:val="0"/>
          <w:color w:val="000000" w:themeColor="text1"/>
          <w:kern w:val="0"/>
          <w:sz w:val="28"/>
          <w:szCs w:val="28"/>
        </w:rPr>
        <w:t>15.</w:t>
      </w:r>
      <w:r w:rsidR="00DB2D63" w:rsidRPr="00122CF0">
        <w:rPr>
          <w:rFonts w:ascii="宋体" w:hAnsi="宋体" w:hint="eastAsia"/>
          <w:snapToGrid w:val="0"/>
          <w:color w:val="000000" w:themeColor="text1"/>
          <w:kern w:val="0"/>
          <w:sz w:val="28"/>
          <w:szCs w:val="28"/>
        </w:rPr>
        <w:t>2当事人一方违约，另一方在职责范围内有义务及时采取必要的措施，避免损失的进一步扩大，否则无权就扩大的损失部分要求违约方承担赔偿责任。</w:t>
      </w:r>
    </w:p>
    <w:p w14:paraId="5B85A04B" w14:textId="07DCC6BF" w:rsidR="00DB2D63" w:rsidRPr="00122CF0" w:rsidRDefault="000354E3" w:rsidP="001C53BB">
      <w:pPr>
        <w:spacing w:line="560" w:lineRule="exact"/>
        <w:ind w:firstLineChars="200" w:firstLine="560"/>
        <w:rPr>
          <w:rFonts w:ascii="宋体" w:hAnsi="宋体"/>
          <w:snapToGrid w:val="0"/>
          <w:color w:val="000000" w:themeColor="text1"/>
          <w:kern w:val="0"/>
          <w:sz w:val="28"/>
          <w:szCs w:val="28"/>
        </w:rPr>
      </w:pPr>
      <w:r w:rsidRPr="00122CF0">
        <w:rPr>
          <w:rFonts w:ascii="宋体" w:hAnsi="宋体" w:hint="eastAsia"/>
          <w:snapToGrid w:val="0"/>
          <w:color w:val="000000" w:themeColor="text1"/>
          <w:kern w:val="0"/>
          <w:sz w:val="28"/>
          <w:szCs w:val="28"/>
        </w:rPr>
        <w:t>15.</w:t>
      </w:r>
      <w:r w:rsidR="00DB2D63" w:rsidRPr="00122CF0">
        <w:rPr>
          <w:rFonts w:ascii="宋体" w:hAnsi="宋体" w:hint="eastAsia"/>
          <w:snapToGrid w:val="0"/>
          <w:color w:val="000000" w:themeColor="text1"/>
          <w:kern w:val="0"/>
          <w:sz w:val="28"/>
          <w:szCs w:val="28"/>
        </w:rPr>
        <w:t>3违约行为虽已发生，但</w:t>
      </w:r>
      <w:r w:rsidR="00DF3E17" w:rsidRPr="00122CF0">
        <w:rPr>
          <w:rFonts w:ascii="宋体" w:hAnsi="宋体" w:hint="eastAsia"/>
          <w:snapToGrid w:val="0"/>
          <w:color w:val="000000" w:themeColor="text1"/>
          <w:kern w:val="0"/>
          <w:sz w:val="28"/>
          <w:szCs w:val="28"/>
        </w:rPr>
        <w:t>本协议</w:t>
      </w:r>
      <w:r w:rsidR="00DB2D63" w:rsidRPr="00122CF0">
        <w:rPr>
          <w:rFonts w:ascii="宋体" w:hAnsi="宋体" w:hint="eastAsia"/>
          <w:snapToGrid w:val="0"/>
          <w:color w:val="000000" w:themeColor="text1"/>
          <w:kern w:val="0"/>
          <w:sz w:val="28"/>
          <w:szCs w:val="28"/>
        </w:rPr>
        <w:t>能够继续履行的，在最大限度地保护</w:t>
      </w:r>
      <w:r w:rsidR="00DF3E17" w:rsidRPr="00122CF0">
        <w:rPr>
          <w:rFonts w:ascii="宋体" w:hAnsi="宋体" w:hint="eastAsia"/>
          <w:snapToGrid w:val="0"/>
          <w:color w:val="000000" w:themeColor="text1"/>
          <w:kern w:val="0"/>
          <w:sz w:val="28"/>
          <w:szCs w:val="28"/>
        </w:rPr>
        <w:t>投资者</w:t>
      </w:r>
      <w:r w:rsidR="00DB2D63" w:rsidRPr="00122CF0">
        <w:rPr>
          <w:rFonts w:ascii="宋体" w:hAnsi="宋体" w:hint="eastAsia"/>
          <w:snapToGrid w:val="0"/>
          <w:color w:val="000000" w:themeColor="text1"/>
          <w:kern w:val="0"/>
          <w:sz w:val="28"/>
          <w:szCs w:val="28"/>
        </w:rPr>
        <w:t>利益的前提下，双方当事人应当继续履行</w:t>
      </w:r>
      <w:r w:rsidR="00DF3E17" w:rsidRPr="00122CF0">
        <w:rPr>
          <w:rFonts w:ascii="宋体" w:hAnsi="宋体" w:hint="eastAsia"/>
          <w:snapToGrid w:val="0"/>
          <w:color w:val="000000" w:themeColor="text1"/>
          <w:kern w:val="0"/>
          <w:sz w:val="28"/>
          <w:szCs w:val="28"/>
        </w:rPr>
        <w:t>本协议</w:t>
      </w:r>
      <w:r w:rsidR="00DB2D63" w:rsidRPr="00122CF0">
        <w:rPr>
          <w:rFonts w:ascii="宋体" w:hAnsi="宋体" w:hint="eastAsia"/>
          <w:snapToGrid w:val="0"/>
          <w:color w:val="000000" w:themeColor="text1"/>
          <w:kern w:val="0"/>
          <w:sz w:val="28"/>
          <w:szCs w:val="28"/>
        </w:rPr>
        <w:t>。</w:t>
      </w:r>
    </w:p>
    <w:p w14:paraId="30635150" w14:textId="19E02E18" w:rsidR="00DB2D63" w:rsidRPr="00122CF0" w:rsidRDefault="000354E3" w:rsidP="001C53BB">
      <w:pPr>
        <w:spacing w:line="560" w:lineRule="exact"/>
        <w:ind w:firstLineChars="200" w:firstLine="560"/>
        <w:rPr>
          <w:rFonts w:ascii="宋体" w:hAnsi="宋体"/>
          <w:snapToGrid w:val="0"/>
          <w:color w:val="000000" w:themeColor="text1"/>
          <w:kern w:val="0"/>
          <w:sz w:val="28"/>
          <w:szCs w:val="28"/>
        </w:rPr>
      </w:pPr>
      <w:r w:rsidRPr="00122CF0">
        <w:rPr>
          <w:rFonts w:ascii="宋体" w:hAnsi="宋体" w:hint="eastAsia"/>
          <w:snapToGrid w:val="0"/>
          <w:color w:val="000000" w:themeColor="text1"/>
          <w:kern w:val="0"/>
          <w:sz w:val="28"/>
          <w:szCs w:val="28"/>
        </w:rPr>
        <w:t>15.</w:t>
      </w:r>
      <w:r w:rsidR="00DB2D63" w:rsidRPr="00122CF0">
        <w:rPr>
          <w:rFonts w:ascii="宋体" w:hAnsi="宋体" w:hint="eastAsia"/>
          <w:snapToGrid w:val="0"/>
          <w:color w:val="000000" w:themeColor="text1"/>
          <w:kern w:val="0"/>
          <w:sz w:val="28"/>
          <w:szCs w:val="28"/>
        </w:rPr>
        <w:t>4因</w:t>
      </w:r>
      <w:r w:rsidR="00DF3E17" w:rsidRPr="00122CF0">
        <w:rPr>
          <w:rFonts w:ascii="宋体" w:hAnsi="宋体" w:hint="eastAsia"/>
          <w:snapToGrid w:val="0"/>
          <w:color w:val="000000" w:themeColor="text1"/>
          <w:kern w:val="0"/>
          <w:sz w:val="28"/>
          <w:szCs w:val="28"/>
        </w:rPr>
        <w:t>本协议</w:t>
      </w:r>
      <w:r w:rsidR="00DB2D63" w:rsidRPr="00122CF0">
        <w:rPr>
          <w:rFonts w:ascii="宋体" w:hAnsi="宋体" w:hint="eastAsia"/>
          <w:snapToGrid w:val="0"/>
          <w:color w:val="000000" w:themeColor="text1"/>
          <w:kern w:val="0"/>
          <w:sz w:val="28"/>
          <w:szCs w:val="28"/>
        </w:rPr>
        <w:t>当事人以外的其他相关方面的原因，导致本产品资产被有权机构采取查封、冻结、扣划的，</w:t>
      </w:r>
      <w:r w:rsidR="00783D44" w:rsidRPr="00122CF0">
        <w:rPr>
          <w:rFonts w:ascii="宋体" w:hAnsi="宋体" w:hint="eastAsia"/>
          <w:snapToGrid w:val="0"/>
          <w:color w:val="000000" w:themeColor="text1"/>
          <w:kern w:val="0"/>
          <w:sz w:val="28"/>
          <w:szCs w:val="28"/>
        </w:rPr>
        <w:t>管理人和</w:t>
      </w:r>
      <w:r w:rsidR="00DF3E17" w:rsidRPr="00122CF0">
        <w:rPr>
          <w:rFonts w:ascii="宋体" w:hAnsi="宋体" w:hint="eastAsia"/>
          <w:snapToGrid w:val="0"/>
          <w:color w:val="000000" w:themeColor="text1"/>
          <w:kern w:val="0"/>
          <w:sz w:val="28"/>
          <w:szCs w:val="28"/>
        </w:rPr>
        <w:t>托管人</w:t>
      </w:r>
      <w:r w:rsidR="00DB2D63" w:rsidRPr="00122CF0">
        <w:rPr>
          <w:rFonts w:ascii="宋体" w:hAnsi="宋体" w:hint="eastAsia"/>
          <w:snapToGrid w:val="0"/>
          <w:color w:val="000000" w:themeColor="text1"/>
          <w:kern w:val="0"/>
          <w:sz w:val="28"/>
          <w:szCs w:val="28"/>
        </w:rPr>
        <w:t>免责，不承担赔偿责任。</w:t>
      </w:r>
    </w:p>
    <w:p w14:paraId="6D332B66" w14:textId="02210841" w:rsidR="000A2F69" w:rsidRPr="00122CF0" w:rsidRDefault="000A2F69" w:rsidP="001C53BB">
      <w:pPr>
        <w:spacing w:line="560" w:lineRule="exact"/>
        <w:ind w:firstLineChars="200" w:firstLine="560"/>
        <w:rPr>
          <w:rFonts w:ascii="宋体" w:hAnsi="宋体"/>
          <w:snapToGrid w:val="0"/>
          <w:color w:val="000000" w:themeColor="text1"/>
          <w:kern w:val="0"/>
          <w:sz w:val="28"/>
          <w:szCs w:val="28"/>
        </w:rPr>
      </w:pPr>
      <w:r w:rsidRPr="00122CF0">
        <w:rPr>
          <w:rFonts w:ascii="宋体" w:hAnsi="宋体" w:hint="eastAsia"/>
          <w:snapToGrid w:val="0"/>
          <w:color w:val="000000" w:themeColor="text1"/>
          <w:kern w:val="0"/>
          <w:sz w:val="28"/>
          <w:szCs w:val="28"/>
        </w:rPr>
        <w:t>15.5本</w:t>
      </w:r>
      <w:r w:rsidR="00DF3E17" w:rsidRPr="00122CF0">
        <w:rPr>
          <w:rFonts w:ascii="宋体" w:hAnsi="宋体" w:hint="eastAsia"/>
          <w:snapToGrid w:val="0"/>
          <w:color w:val="000000" w:themeColor="text1"/>
          <w:kern w:val="0"/>
          <w:sz w:val="28"/>
          <w:szCs w:val="28"/>
        </w:rPr>
        <w:t>理财产品</w:t>
      </w:r>
      <w:r w:rsidRPr="00122CF0">
        <w:rPr>
          <w:rFonts w:ascii="宋体" w:hAnsi="宋体" w:hint="eastAsia"/>
          <w:snapToGrid w:val="0"/>
          <w:color w:val="000000" w:themeColor="text1"/>
          <w:kern w:val="0"/>
          <w:sz w:val="28"/>
          <w:szCs w:val="28"/>
        </w:rPr>
        <w:t>的合法合</w:t>
      </w:r>
      <w:proofErr w:type="gramStart"/>
      <w:r w:rsidRPr="00122CF0">
        <w:rPr>
          <w:rFonts w:ascii="宋体" w:hAnsi="宋体" w:hint="eastAsia"/>
          <w:snapToGrid w:val="0"/>
          <w:color w:val="000000" w:themeColor="text1"/>
          <w:kern w:val="0"/>
          <w:sz w:val="28"/>
          <w:szCs w:val="28"/>
        </w:rPr>
        <w:t>规</w:t>
      </w:r>
      <w:proofErr w:type="gramEnd"/>
      <w:r w:rsidRPr="00122CF0">
        <w:rPr>
          <w:rFonts w:ascii="宋体" w:hAnsi="宋体" w:hint="eastAsia"/>
          <w:snapToGrid w:val="0"/>
          <w:color w:val="000000" w:themeColor="text1"/>
          <w:kern w:val="0"/>
          <w:sz w:val="28"/>
          <w:szCs w:val="28"/>
        </w:rPr>
        <w:t>审查义务及反洗钱的义务由</w:t>
      </w:r>
      <w:r w:rsidR="00DF3E17" w:rsidRPr="00122CF0">
        <w:rPr>
          <w:rFonts w:ascii="宋体" w:hAnsi="宋体" w:hint="eastAsia"/>
          <w:snapToGrid w:val="0"/>
          <w:color w:val="000000" w:themeColor="text1"/>
          <w:kern w:val="0"/>
          <w:sz w:val="28"/>
          <w:szCs w:val="28"/>
        </w:rPr>
        <w:t>管理人</w:t>
      </w:r>
      <w:r w:rsidRPr="00122CF0">
        <w:rPr>
          <w:rFonts w:ascii="宋体" w:hAnsi="宋体" w:hint="eastAsia"/>
          <w:snapToGrid w:val="0"/>
          <w:color w:val="000000" w:themeColor="text1"/>
          <w:kern w:val="0"/>
          <w:sz w:val="28"/>
          <w:szCs w:val="28"/>
        </w:rPr>
        <w:t>承担，</w:t>
      </w:r>
      <w:r w:rsidR="00DF3E17" w:rsidRPr="00122CF0">
        <w:rPr>
          <w:rFonts w:ascii="宋体" w:hAnsi="宋体" w:hint="eastAsia"/>
          <w:snapToGrid w:val="0"/>
          <w:color w:val="000000" w:themeColor="text1"/>
          <w:kern w:val="0"/>
          <w:sz w:val="28"/>
          <w:szCs w:val="28"/>
        </w:rPr>
        <w:t>托管人</w:t>
      </w:r>
      <w:r w:rsidRPr="00122CF0">
        <w:rPr>
          <w:rFonts w:ascii="宋体" w:hAnsi="宋体" w:hint="eastAsia"/>
          <w:snapToGrid w:val="0"/>
          <w:color w:val="000000" w:themeColor="text1"/>
          <w:kern w:val="0"/>
          <w:sz w:val="28"/>
          <w:szCs w:val="28"/>
        </w:rPr>
        <w:t>对本</w:t>
      </w:r>
      <w:r w:rsidR="00DF3E17" w:rsidRPr="00122CF0">
        <w:rPr>
          <w:rFonts w:ascii="宋体" w:hAnsi="宋体" w:hint="eastAsia"/>
          <w:snapToGrid w:val="0"/>
          <w:color w:val="000000" w:themeColor="text1"/>
          <w:kern w:val="0"/>
          <w:sz w:val="28"/>
          <w:szCs w:val="28"/>
        </w:rPr>
        <w:t>理财产品</w:t>
      </w:r>
      <w:r w:rsidRPr="00122CF0">
        <w:rPr>
          <w:rFonts w:ascii="宋体" w:hAnsi="宋体" w:hint="eastAsia"/>
          <w:snapToGrid w:val="0"/>
          <w:color w:val="000000" w:themeColor="text1"/>
          <w:kern w:val="0"/>
          <w:sz w:val="28"/>
          <w:szCs w:val="28"/>
        </w:rPr>
        <w:t>的合法合</w:t>
      </w:r>
      <w:proofErr w:type="gramStart"/>
      <w:r w:rsidRPr="00122CF0">
        <w:rPr>
          <w:rFonts w:ascii="宋体" w:hAnsi="宋体" w:hint="eastAsia"/>
          <w:snapToGrid w:val="0"/>
          <w:color w:val="000000" w:themeColor="text1"/>
          <w:kern w:val="0"/>
          <w:sz w:val="28"/>
          <w:szCs w:val="28"/>
        </w:rPr>
        <w:t>规</w:t>
      </w:r>
      <w:proofErr w:type="gramEnd"/>
      <w:r w:rsidRPr="00122CF0">
        <w:rPr>
          <w:rFonts w:ascii="宋体" w:hAnsi="宋体" w:hint="eastAsia"/>
          <w:snapToGrid w:val="0"/>
          <w:color w:val="000000" w:themeColor="text1"/>
          <w:kern w:val="0"/>
          <w:sz w:val="28"/>
          <w:szCs w:val="28"/>
        </w:rPr>
        <w:t>及资金来源的合法性不承担任何责任。</w:t>
      </w:r>
    </w:p>
    <w:p w14:paraId="5F14D0E1" w14:textId="27CBDAE7" w:rsidR="009F7558" w:rsidRDefault="00450698" w:rsidP="001C53BB">
      <w:pPr>
        <w:spacing w:line="560" w:lineRule="exact"/>
        <w:ind w:firstLineChars="200" w:firstLine="560"/>
        <w:rPr>
          <w:rFonts w:ascii="宋体" w:hAnsi="宋体"/>
          <w:snapToGrid w:val="0"/>
          <w:color w:val="000000" w:themeColor="text1"/>
          <w:kern w:val="0"/>
          <w:sz w:val="28"/>
          <w:szCs w:val="28"/>
        </w:rPr>
      </w:pPr>
      <w:r w:rsidRPr="00122CF0">
        <w:rPr>
          <w:rFonts w:ascii="宋体" w:hAnsi="宋体" w:hint="eastAsia"/>
          <w:snapToGrid w:val="0"/>
          <w:color w:val="000000" w:themeColor="text1"/>
          <w:kern w:val="0"/>
          <w:sz w:val="28"/>
          <w:szCs w:val="28"/>
        </w:rPr>
        <w:t xml:space="preserve">15.6 </w:t>
      </w:r>
      <w:r w:rsidR="009F7558" w:rsidRPr="00122CF0">
        <w:rPr>
          <w:rFonts w:ascii="宋体" w:hAnsi="宋体" w:hint="eastAsia"/>
          <w:snapToGrid w:val="0"/>
          <w:color w:val="000000" w:themeColor="text1"/>
          <w:kern w:val="0"/>
          <w:sz w:val="28"/>
          <w:szCs w:val="28"/>
        </w:rPr>
        <w:t xml:space="preserve"> </w:t>
      </w:r>
      <w:r w:rsidR="00DF3E17" w:rsidRPr="00122CF0">
        <w:rPr>
          <w:rFonts w:ascii="宋体" w:hAnsi="宋体" w:hint="eastAsia"/>
          <w:snapToGrid w:val="0"/>
          <w:color w:val="000000" w:themeColor="text1"/>
          <w:kern w:val="0"/>
          <w:sz w:val="28"/>
          <w:szCs w:val="28"/>
        </w:rPr>
        <w:t>本协议</w:t>
      </w:r>
      <w:r w:rsidRPr="00122CF0">
        <w:rPr>
          <w:rFonts w:ascii="宋体" w:hAnsi="宋体" w:hint="eastAsia"/>
          <w:snapToGrid w:val="0"/>
          <w:color w:val="000000" w:themeColor="text1"/>
          <w:kern w:val="0"/>
          <w:sz w:val="28"/>
          <w:szCs w:val="28"/>
        </w:rPr>
        <w:t>项下的所有损失均指直接经济损失。</w:t>
      </w:r>
    </w:p>
    <w:p w14:paraId="52999168" w14:textId="77777777" w:rsidR="006B0A63" w:rsidRPr="00122CF0" w:rsidRDefault="006B0A63" w:rsidP="001C53BB">
      <w:pPr>
        <w:spacing w:line="560" w:lineRule="exact"/>
        <w:ind w:firstLineChars="200" w:firstLine="560"/>
        <w:rPr>
          <w:rFonts w:ascii="宋体" w:hAnsi="宋体"/>
          <w:snapToGrid w:val="0"/>
          <w:color w:val="000000" w:themeColor="text1"/>
          <w:kern w:val="0"/>
          <w:sz w:val="28"/>
          <w:szCs w:val="28"/>
        </w:rPr>
      </w:pPr>
    </w:p>
    <w:p w14:paraId="3C9E2613" w14:textId="77777777" w:rsidR="00DB2D63" w:rsidRPr="00122CF0" w:rsidRDefault="00DB2D63" w:rsidP="001C53BB">
      <w:pPr>
        <w:pStyle w:val="1"/>
        <w:spacing w:line="560" w:lineRule="exact"/>
        <w:jc w:val="center"/>
        <w:rPr>
          <w:bCs/>
          <w:color w:val="000000" w:themeColor="text1"/>
          <w:kern w:val="2"/>
          <w:sz w:val="28"/>
          <w:szCs w:val="28"/>
        </w:rPr>
      </w:pPr>
      <w:bookmarkStart w:id="234" w:name="_Toc101695379"/>
      <w:bookmarkStart w:id="235" w:name="_Toc93825384"/>
      <w:bookmarkStart w:id="236" w:name="_Toc93638291"/>
      <w:bookmarkStart w:id="237" w:name="_Toc91515456"/>
      <w:bookmarkStart w:id="238" w:name="_Toc91509773"/>
      <w:bookmarkStart w:id="239" w:name="_Toc91412031"/>
      <w:bookmarkStart w:id="240" w:name="_Toc90910635"/>
      <w:bookmarkStart w:id="241" w:name="_Toc90351289"/>
      <w:bookmarkStart w:id="242" w:name="_Toc90198486"/>
      <w:bookmarkStart w:id="243" w:name="_Toc90198363"/>
      <w:bookmarkStart w:id="244" w:name="_Toc90007220"/>
      <w:bookmarkStart w:id="245" w:name="_Toc90007102"/>
      <w:bookmarkStart w:id="246" w:name="_Toc89789905"/>
      <w:bookmarkStart w:id="247" w:name="_Toc87156096"/>
      <w:bookmarkStart w:id="248" w:name="_Toc87155556"/>
      <w:bookmarkStart w:id="249" w:name="_Toc87154826"/>
      <w:bookmarkStart w:id="250" w:name="_Toc87113722"/>
      <w:bookmarkStart w:id="251" w:name="_Toc87113556"/>
      <w:bookmarkStart w:id="252" w:name="_Toc83188265"/>
      <w:bookmarkStart w:id="253" w:name="_Toc238891260"/>
      <w:bookmarkStart w:id="254" w:name="_Toc150538342"/>
      <w:bookmarkStart w:id="255" w:name="_Toc150538019"/>
      <w:bookmarkStart w:id="256" w:name="_Toc150537777"/>
      <w:bookmarkStart w:id="257" w:name="_Toc150537422"/>
      <w:bookmarkStart w:id="258" w:name="_Toc150313109"/>
      <w:bookmarkStart w:id="259" w:name="_Toc150311966"/>
      <w:bookmarkStart w:id="260" w:name="_Toc150311380"/>
      <w:bookmarkStart w:id="261" w:name="_Toc150310768"/>
      <w:bookmarkStart w:id="262" w:name="_Toc150310072"/>
      <w:bookmarkStart w:id="263" w:name="_Toc77941706"/>
      <w:r w:rsidRPr="00122CF0">
        <w:rPr>
          <w:rFonts w:hint="eastAsia"/>
          <w:bCs/>
          <w:color w:val="000000" w:themeColor="text1"/>
          <w:kern w:val="2"/>
          <w:sz w:val="28"/>
          <w:szCs w:val="28"/>
        </w:rPr>
        <w:t>第十</w:t>
      </w:r>
      <w:r w:rsidR="000354E3" w:rsidRPr="00122CF0">
        <w:rPr>
          <w:rFonts w:hint="eastAsia"/>
          <w:bCs/>
          <w:color w:val="000000" w:themeColor="text1"/>
          <w:kern w:val="2"/>
          <w:sz w:val="28"/>
          <w:szCs w:val="28"/>
        </w:rPr>
        <w:t>六</w:t>
      </w:r>
      <w:r w:rsidRPr="00122CF0">
        <w:rPr>
          <w:rFonts w:hint="eastAsia"/>
          <w:bCs/>
          <w:color w:val="000000" w:themeColor="text1"/>
          <w:kern w:val="2"/>
          <w:sz w:val="28"/>
          <w:szCs w:val="28"/>
        </w:rPr>
        <w:t>章  不可抗力</w:t>
      </w:r>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r w:rsidRPr="00122CF0">
        <w:rPr>
          <w:rFonts w:hint="eastAsia"/>
          <w:bCs/>
          <w:color w:val="000000" w:themeColor="text1"/>
          <w:kern w:val="2"/>
          <w:sz w:val="28"/>
          <w:szCs w:val="28"/>
        </w:rPr>
        <w:t>事件的处理</w:t>
      </w:r>
      <w:bookmarkEnd w:id="253"/>
      <w:bookmarkEnd w:id="254"/>
      <w:bookmarkEnd w:id="255"/>
      <w:bookmarkEnd w:id="256"/>
      <w:bookmarkEnd w:id="257"/>
      <w:bookmarkEnd w:id="258"/>
      <w:bookmarkEnd w:id="259"/>
      <w:bookmarkEnd w:id="260"/>
      <w:bookmarkEnd w:id="261"/>
      <w:bookmarkEnd w:id="262"/>
      <w:bookmarkEnd w:id="263"/>
    </w:p>
    <w:p w14:paraId="1A2774AE" w14:textId="77777777" w:rsidR="00DB2D63" w:rsidRPr="00122CF0" w:rsidRDefault="000354E3" w:rsidP="001C53BB">
      <w:pPr>
        <w:spacing w:line="560" w:lineRule="exact"/>
        <w:ind w:firstLineChars="200" w:firstLine="560"/>
        <w:rPr>
          <w:rFonts w:ascii="宋体" w:hAnsi="宋体"/>
          <w:snapToGrid w:val="0"/>
          <w:color w:val="000000" w:themeColor="text1"/>
          <w:kern w:val="0"/>
          <w:sz w:val="28"/>
          <w:szCs w:val="28"/>
        </w:rPr>
      </w:pPr>
      <w:bookmarkStart w:id="264" w:name="_Toc101695380"/>
      <w:bookmarkStart w:id="265" w:name="_Toc93825385"/>
      <w:bookmarkStart w:id="266" w:name="_Toc93638292"/>
      <w:bookmarkStart w:id="267" w:name="_Toc91515457"/>
      <w:bookmarkStart w:id="268" w:name="_Toc91509774"/>
      <w:bookmarkStart w:id="269" w:name="_Toc91412032"/>
      <w:bookmarkStart w:id="270" w:name="_Toc90910636"/>
      <w:bookmarkStart w:id="271" w:name="_Toc90351290"/>
      <w:bookmarkStart w:id="272" w:name="_Toc90198487"/>
      <w:bookmarkStart w:id="273" w:name="_Toc90198364"/>
      <w:bookmarkStart w:id="274" w:name="_Toc90007221"/>
      <w:bookmarkStart w:id="275" w:name="_Toc90007103"/>
      <w:bookmarkStart w:id="276" w:name="_Toc89789906"/>
      <w:bookmarkStart w:id="277" w:name="_Toc87156097"/>
      <w:bookmarkStart w:id="278" w:name="_Toc87155557"/>
      <w:bookmarkStart w:id="279" w:name="_Toc87154827"/>
      <w:bookmarkStart w:id="280" w:name="_Toc87113723"/>
      <w:bookmarkStart w:id="281" w:name="_Toc87113557"/>
      <w:bookmarkStart w:id="282" w:name="_Toc83188266"/>
      <w:r w:rsidRPr="00122CF0">
        <w:rPr>
          <w:rFonts w:ascii="宋体" w:hAnsi="宋体" w:hint="eastAsia"/>
          <w:snapToGrid w:val="0"/>
          <w:color w:val="000000" w:themeColor="text1"/>
          <w:kern w:val="0"/>
          <w:sz w:val="28"/>
          <w:szCs w:val="28"/>
        </w:rPr>
        <w:t>16</w:t>
      </w:r>
      <w:r w:rsidR="00DB2D63" w:rsidRPr="00122CF0">
        <w:rPr>
          <w:rFonts w:ascii="宋体" w:hAnsi="宋体" w:hint="eastAsia"/>
          <w:snapToGrid w:val="0"/>
          <w:color w:val="000000" w:themeColor="text1"/>
          <w:kern w:val="0"/>
          <w:sz w:val="28"/>
          <w:szCs w:val="28"/>
        </w:rPr>
        <w:t>.1不可抗力事件</w:t>
      </w:r>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p>
    <w:p w14:paraId="76B3FF84" w14:textId="38EEC7AD" w:rsidR="00DB2D63" w:rsidRPr="00122CF0" w:rsidRDefault="00DB2D63" w:rsidP="001C53BB">
      <w:pPr>
        <w:spacing w:line="560" w:lineRule="exact"/>
        <w:ind w:firstLineChars="200" w:firstLine="560"/>
        <w:rPr>
          <w:rFonts w:ascii="宋体" w:hAnsi="宋体"/>
          <w:snapToGrid w:val="0"/>
          <w:color w:val="000000" w:themeColor="text1"/>
          <w:kern w:val="0"/>
          <w:sz w:val="28"/>
          <w:szCs w:val="28"/>
        </w:rPr>
      </w:pPr>
      <w:r w:rsidRPr="00122CF0">
        <w:rPr>
          <w:rFonts w:ascii="宋体" w:hAnsi="宋体" w:hint="eastAsia"/>
          <w:snapToGrid w:val="0"/>
          <w:color w:val="000000" w:themeColor="text1"/>
          <w:kern w:val="0"/>
          <w:sz w:val="28"/>
          <w:szCs w:val="28"/>
        </w:rPr>
        <w:t>不可抗力事件是指双方在签署</w:t>
      </w:r>
      <w:r w:rsidR="00DF3E17" w:rsidRPr="00122CF0">
        <w:rPr>
          <w:rFonts w:ascii="宋体" w:hAnsi="宋体" w:hint="eastAsia"/>
          <w:snapToGrid w:val="0"/>
          <w:color w:val="000000" w:themeColor="text1"/>
          <w:kern w:val="0"/>
          <w:sz w:val="28"/>
          <w:szCs w:val="28"/>
        </w:rPr>
        <w:t>本协议</w:t>
      </w:r>
      <w:r w:rsidRPr="00122CF0">
        <w:rPr>
          <w:rFonts w:ascii="宋体" w:hAnsi="宋体" w:hint="eastAsia"/>
          <w:snapToGrid w:val="0"/>
          <w:color w:val="000000" w:themeColor="text1"/>
          <w:kern w:val="0"/>
          <w:sz w:val="28"/>
          <w:szCs w:val="28"/>
        </w:rPr>
        <w:t>时不能预见、对其发生及后果不能避免并且超过合理控制范围的、不能克服的自然事件、社会事件和其他不可归责的情况。此类事件包括但不限于泥石流、火灾、火山爆发、海啸、龙卷风、暴风雨、暴风雪、洪水、地震、山体滑坡、坝前坝后海损、核辐射、战争（包括备战）、外敌入侵、敌对行动、</w:t>
      </w:r>
      <w:r w:rsidRPr="00122CF0">
        <w:rPr>
          <w:rFonts w:ascii="宋体" w:hAnsi="宋体" w:hint="eastAsia"/>
          <w:snapToGrid w:val="0"/>
          <w:color w:val="000000" w:themeColor="text1"/>
          <w:kern w:val="0"/>
          <w:sz w:val="28"/>
          <w:szCs w:val="28"/>
        </w:rPr>
        <w:lastRenderedPageBreak/>
        <w:t>叛乱、外力破坏</w:t>
      </w:r>
      <w:r w:rsidR="00752035" w:rsidRPr="00122CF0">
        <w:rPr>
          <w:rFonts w:ascii="宋体" w:hAnsi="宋体" w:hint="eastAsia"/>
          <w:snapToGrid w:val="0"/>
          <w:color w:val="000000" w:themeColor="text1"/>
          <w:kern w:val="0"/>
          <w:sz w:val="28"/>
          <w:szCs w:val="28"/>
        </w:rPr>
        <w:t>、突发停电</w:t>
      </w:r>
      <w:r w:rsidR="0028783C" w:rsidRPr="00991D1D">
        <w:rPr>
          <w:rFonts w:ascii="宋体" w:hAnsi="宋体"/>
          <w:snapToGrid w:val="0"/>
          <w:color w:val="000000" w:themeColor="text1"/>
          <w:kern w:val="0"/>
          <w:sz w:val="28"/>
          <w:szCs w:val="28"/>
        </w:rPr>
        <w:t>、重大疫情</w:t>
      </w:r>
      <w:r w:rsidRPr="00122CF0">
        <w:rPr>
          <w:rFonts w:ascii="宋体" w:hAnsi="宋体" w:hint="eastAsia"/>
          <w:snapToGrid w:val="0"/>
          <w:color w:val="000000" w:themeColor="text1"/>
          <w:kern w:val="0"/>
          <w:sz w:val="28"/>
          <w:szCs w:val="28"/>
        </w:rPr>
        <w:t>等。因中国人民银行银行间结算系统</w:t>
      </w:r>
      <w:r w:rsidR="00752035" w:rsidRPr="00122CF0">
        <w:rPr>
          <w:rFonts w:ascii="宋体" w:hAnsi="宋体" w:hint="eastAsia"/>
          <w:snapToGrid w:val="0"/>
          <w:color w:val="000000" w:themeColor="text1"/>
          <w:kern w:val="0"/>
          <w:sz w:val="28"/>
          <w:szCs w:val="28"/>
        </w:rPr>
        <w:t>等系统</w:t>
      </w:r>
      <w:r w:rsidRPr="00122CF0">
        <w:rPr>
          <w:rFonts w:ascii="宋体" w:hAnsi="宋体" w:hint="eastAsia"/>
          <w:snapToGrid w:val="0"/>
          <w:color w:val="000000" w:themeColor="text1"/>
          <w:kern w:val="0"/>
          <w:sz w:val="28"/>
          <w:szCs w:val="28"/>
        </w:rPr>
        <w:t>出现故障导致银行间的结算</w:t>
      </w:r>
      <w:r w:rsidR="00752035" w:rsidRPr="00122CF0">
        <w:rPr>
          <w:rFonts w:ascii="宋体" w:hAnsi="宋体" w:hint="eastAsia"/>
          <w:snapToGrid w:val="0"/>
          <w:color w:val="000000" w:themeColor="text1"/>
          <w:kern w:val="0"/>
          <w:sz w:val="28"/>
          <w:szCs w:val="28"/>
        </w:rPr>
        <w:t>等操作</w:t>
      </w:r>
      <w:r w:rsidRPr="00122CF0">
        <w:rPr>
          <w:rFonts w:ascii="宋体" w:hAnsi="宋体" w:hint="eastAsia"/>
          <w:snapToGrid w:val="0"/>
          <w:color w:val="000000" w:themeColor="text1"/>
          <w:kern w:val="0"/>
          <w:sz w:val="28"/>
          <w:szCs w:val="28"/>
        </w:rPr>
        <w:t>无法进行的情形，因电信服务商原因导致</w:t>
      </w:r>
      <w:r w:rsidR="00DF3E17" w:rsidRPr="00122CF0">
        <w:rPr>
          <w:rFonts w:ascii="宋体" w:hAnsi="宋体" w:hint="eastAsia"/>
          <w:snapToGrid w:val="0"/>
          <w:color w:val="000000" w:themeColor="text1"/>
          <w:kern w:val="0"/>
          <w:sz w:val="28"/>
          <w:szCs w:val="28"/>
        </w:rPr>
        <w:t>托管人</w:t>
      </w:r>
      <w:r w:rsidRPr="00122CF0">
        <w:rPr>
          <w:rFonts w:ascii="宋体" w:hAnsi="宋体" w:hint="eastAsia"/>
          <w:snapToGrid w:val="0"/>
          <w:color w:val="000000" w:themeColor="text1"/>
          <w:kern w:val="0"/>
          <w:sz w:val="28"/>
          <w:szCs w:val="28"/>
        </w:rPr>
        <w:t>资金清算的网络中断、无法使用的情形，构成对</w:t>
      </w:r>
      <w:r w:rsidR="00783D44" w:rsidRPr="00122CF0">
        <w:rPr>
          <w:rFonts w:ascii="宋体" w:hAnsi="宋体" w:hint="eastAsia"/>
          <w:snapToGrid w:val="0"/>
          <w:color w:val="000000" w:themeColor="text1"/>
          <w:kern w:val="0"/>
          <w:sz w:val="28"/>
          <w:szCs w:val="28"/>
        </w:rPr>
        <w:t>管理人和</w:t>
      </w:r>
      <w:r w:rsidR="00DF3E17" w:rsidRPr="00122CF0">
        <w:rPr>
          <w:rFonts w:ascii="宋体" w:hAnsi="宋体" w:hint="eastAsia"/>
          <w:snapToGrid w:val="0"/>
          <w:color w:val="000000" w:themeColor="text1"/>
          <w:kern w:val="0"/>
          <w:sz w:val="28"/>
          <w:szCs w:val="28"/>
        </w:rPr>
        <w:t>托管人</w:t>
      </w:r>
      <w:r w:rsidRPr="00122CF0">
        <w:rPr>
          <w:rFonts w:ascii="宋体" w:hAnsi="宋体" w:hint="eastAsia"/>
          <w:snapToGrid w:val="0"/>
          <w:color w:val="000000" w:themeColor="text1"/>
          <w:kern w:val="0"/>
          <w:sz w:val="28"/>
          <w:szCs w:val="28"/>
        </w:rPr>
        <w:t>适用的不可抗力事件。遭受不可抗力的当事人有义务采取措施尽量避免或减少损失。</w:t>
      </w:r>
    </w:p>
    <w:p w14:paraId="725E4FA7" w14:textId="77777777" w:rsidR="00DB2D63" w:rsidRPr="00122CF0" w:rsidRDefault="00DB2D63" w:rsidP="001C53BB">
      <w:pPr>
        <w:spacing w:line="560" w:lineRule="exact"/>
        <w:ind w:firstLineChars="200" w:firstLine="560"/>
        <w:rPr>
          <w:rFonts w:ascii="宋体" w:hAnsi="宋体"/>
          <w:snapToGrid w:val="0"/>
          <w:color w:val="000000" w:themeColor="text1"/>
          <w:kern w:val="0"/>
          <w:sz w:val="28"/>
          <w:szCs w:val="28"/>
        </w:rPr>
      </w:pPr>
      <w:bookmarkStart w:id="283" w:name="_Toc101695381"/>
      <w:bookmarkStart w:id="284" w:name="_Toc93825386"/>
      <w:bookmarkStart w:id="285" w:name="_Toc93638293"/>
      <w:bookmarkStart w:id="286" w:name="_Toc91515458"/>
      <w:bookmarkStart w:id="287" w:name="_Toc91509775"/>
      <w:bookmarkStart w:id="288" w:name="_Toc91412033"/>
      <w:bookmarkStart w:id="289" w:name="_Toc90910637"/>
      <w:bookmarkStart w:id="290" w:name="_Toc90351291"/>
      <w:bookmarkStart w:id="291" w:name="_Toc90198488"/>
      <w:bookmarkStart w:id="292" w:name="_Toc90198365"/>
      <w:bookmarkStart w:id="293" w:name="_Toc90007222"/>
      <w:bookmarkStart w:id="294" w:name="_Toc90007104"/>
      <w:bookmarkStart w:id="295" w:name="_Toc89789907"/>
      <w:bookmarkStart w:id="296" w:name="_Toc87156098"/>
      <w:bookmarkStart w:id="297" w:name="_Toc87155558"/>
      <w:bookmarkStart w:id="298" w:name="_Toc87154828"/>
      <w:bookmarkStart w:id="299" w:name="_Toc87113724"/>
      <w:bookmarkStart w:id="300" w:name="_Toc87113558"/>
      <w:bookmarkStart w:id="301" w:name="_Toc83188267"/>
      <w:r w:rsidRPr="00122CF0">
        <w:rPr>
          <w:rFonts w:ascii="宋体" w:hAnsi="宋体" w:hint="eastAsia"/>
          <w:snapToGrid w:val="0"/>
          <w:color w:val="000000" w:themeColor="text1"/>
          <w:kern w:val="0"/>
          <w:sz w:val="28"/>
          <w:szCs w:val="28"/>
        </w:rPr>
        <w:t>1</w:t>
      </w:r>
      <w:r w:rsidR="000354E3" w:rsidRPr="00122CF0">
        <w:rPr>
          <w:rFonts w:ascii="宋体" w:hAnsi="宋体" w:hint="eastAsia"/>
          <w:snapToGrid w:val="0"/>
          <w:color w:val="000000" w:themeColor="text1"/>
          <w:kern w:val="0"/>
          <w:sz w:val="28"/>
          <w:szCs w:val="28"/>
        </w:rPr>
        <w:t>6</w:t>
      </w:r>
      <w:r w:rsidRPr="00122CF0">
        <w:rPr>
          <w:rFonts w:ascii="宋体" w:hAnsi="宋体" w:hint="eastAsia"/>
          <w:snapToGrid w:val="0"/>
          <w:color w:val="000000" w:themeColor="text1"/>
          <w:kern w:val="0"/>
          <w:sz w:val="28"/>
          <w:szCs w:val="28"/>
        </w:rPr>
        <w:t>.2不可抗力事件通知</w:t>
      </w:r>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p>
    <w:p w14:paraId="2722BEAB" w14:textId="2C6F79A0" w:rsidR="00DB2D63" w:rsidRPr="00122CF0" w:rsidRDefault="00DF3E17" w:rsidP="001C53BB">
      <w:pPr>
        <w:spacing w:line="560" w:lineRule="exact"/>
        <w:ind w:firstLineChars="200" w:firstLine="560"/>
        <w:rPr>
          <w:rFonts w:ascii="宋体" w:hAnsi="宋体"/>
          <w:snapToGrid w:val="0"/>
          <w:color w:val="000000" w:themeColor="text1"/>
          <w:kern w:val="0"/>
          <w:sz w:val="28"/>
          <w:szCs w:val="28"/>
        </w:rPr>
      </w:pPr>
      <w:r w:rsidRPr="00122CF0">
        <w:rPr>
          <w:rFonts w:ascii="宋体" w:hAnsi="宋体" w:hint="eastAsia"/>
          <w:snapToGrid w:val="0"/>
          <w:color w:val="000000" w:themeColor="text1"/>
          <w:kern w:val="0"/>
          <w:sz w:val="28"/>
          <w:szCs w:val="28"/>
        </w:rPr>
        <w:t>本协议</w:t>
      </w:r>
      <w:r w:rsidR="00DB2D63" w:rsidRPr="00122CF0">
        <w:rPr>
          <w:rFonts w:ascii="宋体" w:hAnsi="宋体" w:hint="eastAsia"/>
          <w:snapToGrid w:val="0"/>
          <w:color w:val="000000" w:themeColor="text1"/>
          <w:kern w:val="0"/>
          <w:sz w:val="28"/>
          <w:szCs w:val="28"/>
        </w:rPr>
        <w:t>一方因任何不可抗力事件的发生而不能履行</w:t>
      </w:r>
      <w:r w:rsidRPr="00122CF0">
        <w:rPr>
          <w:rFonts w:ascii="宋体" w:hAnsi="宋体" w:hint="eastAsia"/>
          <w:snapToGrid w:val="0"/>
          <w:color w:val="000000" w:themeColor="text1"/>
          <w:kern w:val="0"/>
          <w:sz w:val="28"/>
          <w:szCs w:val="28"/>
        </w:rPr>
        <w:t>本协议</w:t>
      </w:r>
      <w:r w:rsidR="00DB2D63" w:rsidRPr="00122CF0">
        <w:rPr>
          <w:rFonts w:ascii="宋体" w:hAnsi="宋体" w:hint="eastAsia"/>
          <w:snapToGrid w:val="0"/>
          <w:color w:val="000000" w:themeColor="text1"/>
          <w:kern w:val="0"/>
          <w:sz w:val="28"/>
          <w:szCs w:val="28"/>
        </w:rPr>
        <w:t>的条款，应及时通知另一方，并在不可抗力事件结束之日起的五个工作日之内，将证明不可抗力事件发生及对该方履行</w:t>
      </w:r>
      <w:r w:rsidRPr="00122CF0">
        <w:rPr>
          <w:rFonts w:ascii="宋体" w:hAnsi="宋体" w:hint="eastAsia"/>
          <w:snapToGrid w:val="0"/>
          <w:color w:val="000000" w:themeColor="text1"/>
          <w:kern w:val="0"/>
          <w:sz w:val="28"/>
          <w:szCs w:val="28"/>
        </w:rPr>
        <w:t>本协议</w:t>
      </w:r>
      <w:r w:rsidR="00DB2D63" w:rsidRPr="00122CF0">
        <w:rPr>
          <w:rFonts w:ascii="宋体" w:hAnsi="宋体" w:hint="eastAsia"/>
          <w:snapToGrid w:val="0"/>
          <w:color w:val="000000" w:themeColor="text1"/>
          <w:kern w:val="0"/>
          <w:sz w:val="28"/>
          <w:szCs w:val="28"/>
        </w:rPr>
        <w:t>项</w:t>
      </w:r>
      <w:proofErr w:type="gramStart"/>
      <w:r w:rsidR="00DB2D63" w:rsidRPr="00122CF0">
        <w:rPr>
          <w:rFonts w:ascii="宋体" w:hAnsi="宋体" w:hint="eastAsia"/>
          <w:snapToGrid w:val="0"/>
          <w:color w:val="000000" w:themeColor="text1"/>
          <w:kern w:val="0"/>
          <w:sz w:val="28"/>
          <w:szCs w:val="28"/>
        </w:rPr>
        <w:t>下义务</w:t>
      </w:r>
      <w:proofErr w:type="gramEnd"/>
      <w:r w:rsidR="00DB2D63" w:rsidRPr="00122CF0">
        <w:rPr>
          <w:rFonts w:ascii="宋体" w:hAnsi="宋体" w:hint="eastAsia"/>
          <w:snapToGrid w:val="0"/>
          <w:color w:val="000000" w:themeColor="text1"/>
          <w:kern w:val="0"/>
          <w:sz w:val="28"/>
          <w:szCs w:val="28"/>
        </w:rPr>
        <w:t>造成影响的有效证据提供给</w:t>
      </w:r>
      <w:r w:rsidRPr="00122CF0">
        <w:rPr>
          <w:rFonts w:ascii="宋体" w:hAnsi="宋体" w:hint="eastAsia"/>
          <w:snapToGrid w:val="0"/>
          <w:color w:val="000000" w:themeColor="text1"/>
          <w:kern w:val="0"/>
          <w:sz w:val="28"/>
          <w:szCs w:val="28"/>
        </w:rPr>
        <w:t>本协议</w:t>
      </w:r>
      <w:r w:rsidR="00DB2D63" w:rsidRPr="00122CF0">
        <w:rPr>
          <w:rFonts w:ascii="宋体" w:hAnsi="宋体" w:hint="eastAsia"/>
          <w:snapToGrid w:val="0"/>
          <w:color w:val="000000" w:themeColor="text1"/>
          <w:kern w:val="0"/>
          <w:sz w:val="28"/>
          <w:szCs w:val="28"/>
        </w:rPr>
        <w:t>的另一方。</w:t>
      </w:r>
    </w:p>
    <w:p w14:paraId="7AF9697A" w14:textId="77777777" w:rsidR="00DB2D63" w:rsidRPr="00122CF0" w:rsidRDefault="00DB2D63" w:rsidP="001C53BB">
      <w:pPr>
        <w:spacing w:line="560" w:lineRule="exact"/>
        <w:ind w:firstLineChars="200" w:firstLine="560"/>
        <w:rPr>
          <w:rFonts w:ascii="宋体" w:hAnsi="宋体"/>
          <w:snapToGrid w:val="0"/>
          <w:color w:val="000000" w:themeColor="text1"/>
          <w:kern w:val="0"/>
          <w:sz w:val="28"/>
          <w:szCs w:val="28"/>
        </w:rPr>
      </w:pPr>
      <w:bookmarkStart w:id="302" w:name="_Toc101695382"/>
      <w:bookmarkStart w:id="303" w:name="_Toc93825387"/>
      <w:bookmarkStart w:id="304" w:name="_Toc93638294"/>
      <w:bookmarkStart w:id="305" w:name="_Toc91515459"/>
      <w:bookmarkStart w:id="306" w:name="_Toc91509776"/>
      <w:bookmarkStart w:id="307" w:name="_Toc91412034"/>
      <w:bookmarkStart w:id="308" w:name="_Toc90910638"/>
      <w:bookmarkStart w:id="309" w:name="_Toc90351292"/>
      <w:bookmarkStart w:id="310" w:name="_Toc90198489"/>
      <w:bookmarkStart w:id="311" w:name="_Toc90198366"/>
      <w:bookmarkStart w:id="312" w:name="_Toc90007223"/>
      <w:bookmarkStart w:id="313" w:name="_Toc90007105"/>
      <w:bookmarkStart w:id="314" w:name="_Toc89789908"/>
      <w:bookmarkStart w:id="315" w:name="_Toc87156099"/>
      <w:bookmarkStart w:id="316" w:name="_Toc87155559"/>
      <w:bookmarkStart w:id="317" w:name="_Toc87154829"/>
      <w:bookmarkStart w:id="318" w:name="_Toc87113725"/>
      <w:bookmarkStart w:id="319" w:name="_Toc87113559"/>
      <w:bookmarkStart w:id="320" w:name="_Toc83188268"/>
      <w:r w:rsidRPr="00122CF0">
        <w:rPr>
          <w:rFonts w:ascii="宋体" w:hAnsi="宋体" w:hint="eastAsia"/>
          <w:snapToGrid w:val="0"/>
          <w:color w:val="000000" w:themeColor="text1"/>
          <w:kern w:val="0"/>
          <w:sz w:val="28"/>
          <w:szCs w:val="28"/>
        </w:rPr>
        <w:t>1</w:t>
      </w:r>
      <w:r w:rsidR="000354E3" w:rsidRPr="00122CF0">
        <w:rPr>
          <w:rFonts w:ascii="宋体" w:hAnsi="宋体" w:hint="eastAsia"/>
          <w:snapToGrid w:val="0"/>
          <w:color w:val="000000" w:themeColor="text1"/>
          <w:kern w:val="0"/>
          <w:sz w:val="28"/>
          <w:szCs w:val="28"/>
        </w:rPr>
        <w:t>6</w:t>
      </w:r>
      <w:r w:rsidRPr="00122CF0">
        <w:rPr>
          <w:rFonts w:ascii="宋体" w:hAnsi="宋体" w:hint="eastAsia"/>
          <w:snapToGrid w:val="0"/>
          <w:color w:val="000000" w:themeColor="text1"/>
          <w:kern w:val="0"/>
          <w:sz w:val="28"/>
          <w:szCs w:val="28"/>
        </w:rPr>
        <w:t>.3</w:t>
      </w:r>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r w:rsidRPr="00122CF0">
        <w:rPr>
          <w:rFonts w:ascii="宋体" w:hAnsi="宋体" w:hint="eastAsia"/>
          <w:snapToGrid w:val="0"/>
          <w:color w:val="000000" w:themeColor="text1"/>
          <w:kern w:val="0"/>
          <w:sz w:val="28"/>
          <w:szCs w:val="28"/>
        </w:rPr>
        <w:t>不可抗力事件的责任豁免</w:t>
      </w:r>
    </w:p>
    <w:p w14:paraId="4D5078D6" w14:textId="686C132D" w:rsidR="00DB2D63" w:rsidRDefault="00DB2D63" w:rsidP="001C53BB">
      <w:pPr>
        <w:spacing w:line="560" w:lineRule="exact"/>
        <w:ind w:firstLineChars="200" w:firstLine="560"/>
        <w:rPr>
          <w:rFonts w:ascii="宋体" w:hAnsi="宋体"/>
          <w:snapToGrid w:val="0"/>
          <w:color w:val="000000" w:themeColor="text1"/>
          <w:kern w:val="0"/>
          <w:sz w:val="28"/>
          <w:szCs w:val="28"/>
        </w:rPr>
      </w:pPr>
      <w:r w:rsidRPr="00122CF0">
        <w:rPr>
          <w:rFonts w:ascii="宋体" w:hAnsi="宋体" w:hint="eastAsia"/>
          <w:snapToGrid w:val="0"/>
          <w:color w:val="000000" w:themeColor="text1"/>
          <w:kern w:val="0"/>
          <w:sz w:val="28"/>
          <w:szCs w:val="28"/>
        </w:rPr>
        <w:t>由于不可抗力事件而导致的任何</w:t>
      </w:r>
      <w:r w:rsidR="00DF3E17" w:rsidRPr="00122CF0">
        <w:rPr>
          <w:rFonts w:ascii="宋体" w:hAnsi="宋体" w:hint="eastAsia"/>
          <w:snapToGrid w:val="0"/>
          <w:color w:val="000000" w:themeColor="text1"/>
          <w:kern w:val="0"/>
          <w:sz w:val="28"/>
          <w:szCs w:val="28"/>
        </w:rPr>
        <w:t>本协议</w:t>
      </w:r>
      <w:r w:rsidRPr="00122CF0">
        <w:rPr>
          <w:rFonts w:ascii="宋体" w:hAnsi="宋体" w:hint="eastAsia"/>
          <w:snapToGrid w:val="0"/>
          <w:color w:val="000000" w:themeColor="text1"/>
          <w:kern w:val="0"/>
          <w:sz w:val="28"/>
          <w:szCs w:val="28"/>
        </w:rPr>
        <w:t>的延迟履行或未能履行均不应构成受不可抗力事件影响的一方的违约，并且不应因此导致就任何损害、损失或罚金的索赔。在此情况下，另一方仍有义务采取合理可行的措施履行</w:t>
      </w:r>
      <w:r w:rsidR="00DF3E17" w:rsidRPr="00122CF0">
        <w:rPr>
          <w:rFonts w:ascii="宋体" w:hAnsi="宋体" w:hint="eastAsia"/>
          <w:snapToGrid w:val="0"/>
          <w:color w:val="000000" w:themeColor="text1"/>
          <w:kern w:val="0"/>
          <w:sz w:val="28"/>
          <w:szCs w:val="28"/>
        </w:rPr>
        <w:t>本协议</w:t>
      </w:r>
      <w:r w:rsidRPr="00122CF0">
        <w:rPr>
          <w:rFonts w:ascii="宋体" w:hAnsi="宋体" w:hint="eastAsia"/>
          <w:snapToGrid w:val="0"/>
          <w:color w:val="000000" w:themeColor="text1"/>
          <w:kern w:val="0"/>
          <w:sz w:val="28"/>
          <w:szCs w:val="28"/>
        </w:rPr>
        <w:t>。不可抗力事件消除后两个工作日内，受不可抗力事件影响的一方应立即履行</w:t>
      </w:r>
      <w:r w:rsidR="00DF3E17" w:rsidRPr="00122CF0">
        <w:rPr>
          <w:rFonts w:ascii="宋体" w:hAnsi="宋体" w:hint="eastAsia"/>
          <w:snapToGrid w:val="0"/>
          <w:color w:val="000000" w:themeColor="text1"/>
          <w:kern w:val="0"/>
          <w:sz w:val="28"/>
          <w:szCs w:val="28"/>
        </w:rPr>
        <w:t>本协议</w:t>
      </w:r>
      <w:r w:rsidRPr="00122CF0">
        <w:rPr>
          <w:rFonts w:ascii="宋体" w:hAnsi="宋体" w:hint="eastAsia"/>
          <w:snapToGrid w:val="0"/>
          <w:color w:val="000000" w:themeColor="text1"/>
          <w:kern w:val="0"/>
          <w:sz w:val="28"/>
          <w:szCs w:val="28"/>
        </w:rPr>
        <w:t>项下的义务。</w:t>
      </w:r>
    </w:p>
    <w:p w14:paraId="1528A1BB" w14:textId="77777777" w:rsidR="006B0A63" w:rsidRPr="00122CF0" w:rsidRDefault="006B0A63" w:rsidP="001C53BB">
      <w:pPr>
        <w:spacing w:line="560" w:lineRule="exact"/>
        <w:ind w:firstLineChars="200" w:firstLine="560"/>
        <w:rPr>
          <w:rFonts w:ascii="宋体" w:hAnsi="宋体"/>
          <w:snapToGrid w:val="0"/>
          <w:color w:val="000000" w:themeColor="text1"/>
          <w:kern w:val="0"/>
          <w:sz w:val="28"/>
          <w:szCs w:val="28"/>
        </w:rPr>
      </w:pPr>
    </w:p>
    <w:p w14:paraId="23388BFA" w14:textId="77777777" w:rsidR="00DB2D63" w:rsidRPr="00122CF0" w:rsidRDefault="00DB2D63" w:rsidP="001C53BB">
      <w:pPr>
        <w:pStyle w:val="1"/>
        <w:spacing w:line="560" w:lineRule="exact"/>
        <w:jc w:val="center"/>
        <w:rPr>
          <w:bCs/>
          <w:color w:val="000000" w:themeColor="text1"/>
          <w:kern w:val="2"/>
          <w:sz w:val="28"/>
          <w:szCs w:val="28"/>
        </w:rPr>
      </w:pPr>
      <w:bookmarkStart w:id="321" w:name="_Toc150538343"/>
      <w:bookmarkStart w:id="322" w:name="_Toc150538020"/>
      <w:bookmarkStart w:id="323" w:name="_Toc150537778"/>
      <w:bookmarkStart w:id="324" w:name="_Toc150537423"/>
      <w:bookmarkStart w:id="325" w:name="_Toc150313110"/>
      <w:bookmarkStart w:id="326" w:name="_Toc150311967"/>
      <w:bookmarkStart w:id="327" w:name="_Toc150311381"/>
      <w:bookmarkStart w:id="328" w:name="_Toc150310769"/>
      <w:bookmarkStart w:id="329" w:name="_Toc150310073"/>
      <w:bookmarkStart w:id="330" w:name="_Toc101695383"/>
      <w:bookmarkStart w:id="331" w:name="_Toc93825388"/>
      <w:bookmarkStart w:id="332" w:name="_Toc93638295"/>
      <w:bookmarkStart w:id="333" w:name="_Toc91515460"/>
      <w:bookmarkStart w:id="334" w:name="_Toc91509777"/>
      <w:bookmarkStart w:id="335" w:name="_Toc91412035"/>
      <w:bookmarkStart w:id="336" w:name="_Toc90910639"/>
      <w:bookmarkStart w:id="337" w:name="_Toc90351293"/>
      <w:bookmarkStart w:id="338" w:name="_Toc90198490"/>
      <w:bookmarkStart w:id="339" w:name="_Toc90198367"/>
      <w:bookmarkStart w:id="340" w:name="_Toc90007224"/>
      <w:bookmarkStart w:id="341" w:name="_Toc90007106"/>
      <w:bookmarkStart w:id="342" w:name="_Toc89789909"/>
      <w:bookmarkStart w:id="343" w:name="_Toc87156100"/>
      <w:bookmarkStart w:id="344" w:name="_Toc87155560"/>
      <w:bookmarkStart w:id="345" w:name="_Toc87154830"/>
      <w:bookmarkStart w:id="346" w:name="_Toc87113726"/>
      <w:bookmarkStart w:id="347" w:name="_Toc87113560"/>
      <w:bookmarkStart w:id="348" w:name="_Toc83188269"/>
      <w:bookmarkStart w:id="349" w:name="_Toc77941707"/>
      <w:r w:rsidRPr="00122CF0">
        <w:rPr>
          <w:rFonts w:hint="eastAsia"/>
          <w:bCs/>
          <w:color w:val="000000" w:themeColor="text1"/>
          <w:kern w:val="2"/>
          <w:sz w:val="28"/>
          <w:szCs w:val="28"/>
        </w:rPr>
        <w:t>第十</w:t>
      </w:r>
      <w:r w:rsidR="000354E3" w:rsidRPr="00122CF0">
        <w:rPr>
          <w:rFonts w:hint="eastAsia"/>
          <w:bCs/>
          <w:color w:val="000000" w:themeColor="text1"/>
          <w:kern w:val="2"/>
          <w:sz w:val="28"/>
          <w:szCs w:val="28"/>
        </w:rPr>
        <w:t>七</w:t>
      </w:r>
      <w:r w:rsidRPr="00122CF0">
        <w:rPr>
          <w:rFonts w:hint="eastAsia"/>
          <w:bCs/>
          <w:color w:val="000000" w:themeColor="text1"/>
          <w:kern w:val="2"/>
          <w:sz w:val="28"/>
          <w:szCs w:val="28"/>
        </w:rPr>
        <w:t>章  保密义务</w:t>
      </w:r>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p>
    <w:p w14:paraId="4B5EAE51" w14:textId="255EE184" w:rsidR="00DB2D63" w:rsidRPr="00122CF0" w:rsidRDefault="00DB2D63" w:rsidP="001C53BB">
      <w:pPr>
        <w:spacing w:line="560" w:lineRule="exact"/>
        <w:ind w:firstLineChars="200" w:firstLine="560"/>
        <w:rPr>
          <w:rFonts w:ascii="宋体" w:hAnsi="宋体"/>
          <w:snapToGrid w:val="0"/>
          <w:color w:val="000000" w:themeColor="text1"/>
          <w:kern w:val="0"/>
          <w:sz w:val="28"/>
          <w:szCs w:val="28"/>
        </w:rPr>
      </w:pPr>
      <w:r w:rsidRPr="00122CF0">
        <w:rPr>
          <w:rFonts w:ascii="宋体" w:hAnsi="宋体" w:hint="eastAsia"/>
          <w:snapToGrid w:val="0"/>
          <w:color w:val="000000" w:themeColor="text1"/>
          <w:kern w:val="0"/>
          <w:sz w:val="28"/>
          <w:szCs w:val="28"/>
        </w:rPr>
        <w:t>1</w:t>
      </w:r>
      <w:r w:rsidR="000354E3" w:rsidRPr="00122CF0">
        <w:rPr>
          <w:rFonts w:ascii="宋体" w:hAnsi="宋体" w:hint="eastAsia"/>
          <w:snapToGrid w:val="0"/>
          <w:color w:val="000000" w:themeColor="text1"/>
          <w:kern w:val="0"/>
          <w:sz w:val="28"/>
          <w:szCs w:val="28"/>
        </w:rPr>
        <w:t>7</w:t>
      </w:r>
      <w:r w:rsidRPr="00122CF0">
        <w:rPr>
          <w:rFonts w:ascii="宋体" w:hAnsi="宋体" w:hint="eastAsia"/>
          <w:snapToGrid w:val="0"/>
          <w:color w:val="000000" w:themeColor="text1"/>
          <w:kern w:val="0"/>
          <w:sz w:val="28"/>
          <w:szCs w:val="28"/>
        </w:rPr>
        <w:t>.1</w:t>
      </w:r>
      <w:r w:rsidR="00DF3E17" w:rsidRPr="00122CF0">
        <w:rPr>
          <w:rFonts w:ascii="宋体" w:hAnsi="宋体" w:hint="eastAsia"/>
          <w:snapToGrid w:val="0"/>
          <w:color w:val="000000" w:themeColor="text1"/>
          <w:kern w:val="0"/>
          <w:sz w:val="28"/>
          <w:szCs w:val="28"/>
        </w:rPr>
        <w:t>本协议</w:t>
      </w:r>
      <w:r w:rsidRPr="00122CF0">
        <w:rPr>
          <w:rFonts w:ascii="宋体" w:hAnsi="宋体" w:hint="eastAsia"/>
          <w:snapToGrid w:val="0"/>
          <w:color w:val="000000" w:themeColor="text1"/>
          <w:kern w:val="0"/>
          <w:sz w:val="28"/>
          <w:szCs w:val="28"/>
        </w:rPr>
        <w:t>双方当事人同意，任何一方（下称“接受方”）对于因为签订并履行</w:t>
      </w:r>
      <w:r w:rsidR="00DF3E17" w:rsidRPr="00122CF0">
        <w:rPr>
          <w:rFonts w:ascii="宋体" w:hAnsi="宋体" w:hint="eastAsia"/>
          <w:snapToGrid w:val="0"/>
          <w:color w:val="000000" w:themeColor="text1"/>
          <w:kern w:val="0"/>
          <w:sz w:val="28"/>
          <w:szCs w:val="28"/>
        </w:rPr>
        <w:t>本协议</w:t>
      </w:r>
      <w:r w:rsidRPr="00122CF0">
        <w:rPr>
          <w:rFonts w:ascii="宋体" w:hAnsi="宋体" w:hint="eastAsia"/>
          <w:snapToGrid w:val="0"/>
          <w:color w:val="000000" w:themeColor="text1"/>
          <w:kern w:val="0"/>
          <w:sz w:val="28"/>
          <w:szCs w:val="28"/>
        </w:rPr>
        <w:t>而从对方（包括对方的代表，下称“提供方”）获得的任何材料、数据、合同文本、财务报告等所有有关资料和商业意图（以下统称“保密信息”）承担保密义务。接受方只能为完成</w:t>
      </w:r>
      <w:r w:rsidR="00DF3E17" w:rsidRPr="00122CF0">
        <w:rPr>
          <w:rFonts w:ascii="宋体" w:hAnsi="宋体" w:hint="eastAsia"/>
          <w:snapToGrid w:val="0"/>
          <w:color w:val="000000" w:themeColor="text1"/>
          <w:kern w:val="0"/>
          <w:sz w:val="28"/>
          <w:szCs w:val="28"/>
        </w:rPr>
        <w:t>本协议</w:t>
      </w:r>
      <w:r w:rsidRPr="00122CF0">
        <w:rPr>
          <w:rFonts w:ascii="宋体" w:hAnsi="宋体" w:hint="eastAsia"/>
          <w:snapToGrid w:val="0"/>
          <w:color w:val="000000" w:themeColor="text1"/>
          <w:kern w:val="0"/>
          <w:sz w:val="28"/>
          <w:szCs w:val="28"/>
        </w:rPr>
        <w:t>项下交易目的使用保密信息，未经提供方事先同意，不得向任何第三方披露、提供、泄漏保密信息，也不得为其他目的使用，但以下</w:t>
      </w:r>
      <w:r w:rsidRPr="00122CF0">
        <w:rPr>
          <w:rFonts w:ascii="宋体" w:hAnsi="宋体" w:hint="eastAsia"/>
          <w:snapToGrid w:val="0"/>
          <w:color w:val="000000" w:themeColor="text1"/>
          <w:kern w:val="0"/>
          <w:sz w:val="28"/>
          <w:szCs w:val="28"/>
        </w:rPr>
        <w:lastRenderedPageBreak/>
        <w:t>情况除外：</w:t>
      </w:r>
    </w:p>
    <w:p w14:paraId="0A52319F" w14:textId="77777777" w:rsidR="00DB2D63" w:rsidRPr="00122CF0" w:rsidRDefault="00DB2D63" w:rsidP="001C53BB">
      <w:pPr>
        <w:spacing w:line="560" w:lineRule="exact"/>
        <w:ind w:firstLineChars="200" w:firstLine="560"/>
        <w:rPr>
          <w:rFonts w:ascii="宋体" w:hAnsi="宋体"/>
          <w:snapToGrid w:val="0"/>
          <w:color w:val="000000" w:themeColor="text1"/>
          <w:kern w:val="0"/>
          <w:sz w:val="28"/>
          <w:szCs w:val="28"/>
        </w:rPr>
      </w:pPr>
      <w:r w:rsidRPr="00122CF0">
        <w:rPr>
          <w:rFonts w:ascii="宋体" w:hAnsi="宋体" w:hint="eastAsia"/>
          <w:snapToGrid w:val="0"/>
          <w:color w:val="000000" w:themeColor="text1"/>
          <w:kern w:val="0"/>
          <w:sz w:val="28"/>
          <w:szCs w:val="28"/>
        </w:rPr>
        <w:t>(1)接受方自己必要的工作人员以及接受方委托的律师、会计师和其他中介机构及其工作人员因业务需要有权使用保密信息。接受方应当采取必要措施，并尽到勤勉尽职的义务，对其知悉或了解的保密信息进行保管，并限制在上述机构和人员范围之内，并要求相关机构和人员严格遵守保密义务，不将有关保密信息泄露给无关的工作人员。</w:t>
      </w:r>
    </w:p>
    <w:p w14:paraId="0E464C39" w14:textId="780399AA" w:rsidR="00DB2D63" w:rsidRPr="00122CF0" w:rsidRDefault="00DB2D63" w:rsidP="001C53BB">
      <w:pPr>
        <w:spacing w:line="560" w:lineRule="exact"/>
        <w:ind w:firstLineChars="200" w:firstLine="560"/>
        <w:rPr>
          <w:rFonts w:ascii="宋体" w:hAnsi="宋体"/>
          <w:snapToGrid w:val="0"/>
          <w:color w:val="000000" w:themeColor="text1"/>
          <w:kern w:val="0"/>
          <w:sz w:val="28"/>
          <w:szCs w:val="28"/>
        </w:rPr>
      </w:pPr>
      <w:r w:rsidRPr="00122CF0">
        <w:rPr>
          <w:rFonts w:ascii="宋体" w:hAnsi="宋体" w:hint="eastAsia"/>
          <w:snapToGrid w:val="0"/>
          <w:color w:val="000000" w:themeColor="text1"/>
          <w:kern w:val="0"/>
          <w:sz w:val="28"/>
          <w:szCs w:val="28"/>
        </w:rPr>
        <w:t>(2)根据法律法规的规定，</w:t>
      </w:r>
      <w:r w:rsidR="00752035" w:rsidRPr="00122CF0">
        <w:rPr>
          <w:rFonts w:ascii="宋体" w:hAnsi="宋体" w:hint="eastAsia"/>
          <w:snapToGrid w:val="0"/>
          <w:color w:val="000000" w:themeColor="text1"/>
          <w:kern w:val="0"/>
          <w:sz w:val="28"/>
          <w:szCs w:val="28"/>
        </w:rPr>
        <w:t>有权机关</w:t>
      </w:r>
      <w:r w:rsidRPr="00122CF0">
        <w:rPr>
          <w:rFonts w:ascii="宋体" w:hAnsi="宋体" w:hint="eastAsia"/>
          <w:snapToGrid w:val="0"/>
          <w:color w:val="000000" w:themeColor="text1"/>
          <w:kern w:val="0"/>
          <w:sz w:val="28"/>
          <w:szCs w:val="28"/>
        </w:rPr>
        <w:t>的命令或要求，以及法院的裁定和/或命令</w:t>
      </w:r>
      <w:r w:rsidR="00752035" w:rsidRPr="00122CF0">
        <w:rPr>
          <w:rFonts w:ascii="宋体" w:hAnsi="宋体" w:hint="eastAsia"/>
          <w:snapToGrid w:val="0"/>
          <w:color w:val="000000" w:themeColor="text1"/>
          <w:kern w:val="0"/>
          <w:sz w:val="28"/>
          <w:szCs w:val="28"/>
        </w:rPr>
        <w:t>进行的披露</w:t>
      </w:r>
      <w:r w:rsidRPr="00122CF0">
        <w:rPr>
          <w:rFonts w:ascii="宋体" w:hAnsi="宋体" w:hint="eastAsia"/>
          <w:snapToGrid w:val="0"/>
          <w:color w:val="000000" w:themeColor="text1"/>
          <w:kern w:val="0"/>
          <w:sz w:val="28"/>
          <w:szCs w:val="28"/>
        </w:rPr>
        <w:t>，或者</w:t>
      </w:r>
      <w:r w:rsidR="00752035" w:rsidRPr="00122CF0">
        <w:rPr>
          <w:rFonts w:ascii="宋体" w:hAnsi="宋体" w:hint="eastAsia"/>
          <w:snapToGrid w:val="0"/>
          <w:color w:val="000000" w:themeColor="text1"/>
          <w:kern w:val="0"/>
          <w:sz w:val="28"/>
          <w:szCs w:val="28"/>
        </w:rPr>
        <w:t>根据</w:t>
      </w:r>
      <w:r w:rsidR="00DF3E17" w:rsidRPr="00122CF0">
        <w:rPr>
          <w:rFonts w:ascii="宋体" w:hAnsi="宋体" w:hint="eastAsia"/>
          <w:snapToGrid w:val="0"/>
          <w:color w:val="000000" w:themeColor="text1"/>
          <w:kern w:val="0"/>
          <w:sz w:val="28"/>
          <w:szCs w:val="28"/>
        </w:rPr>
        <w:t>理财产品协议</w:t>
      </w:r>
      <w:r w:rsidRPr="00122CF0">
        <w:rPr>
          <w:rFonts w:ascii="宋体" w:hAnsi="宋体" w:hint="eastAsia"/>
          <w:snapToGrid w:val="0"/>
          <w:color w:val="000000" w:themeColor="text1"/>
          <w:kern w:val="0"/>
          <w:sz w:val="28"/>
          <w:szCs w:val="28"/>
        </w:rPr>
        <w:t>的约定向</w:t>
      </w:r>
      <w:r w:rsidR="00DF3E17" w:rsidRPr="00122CF0">
        <w:rPr>
          <w:rFonts w:ascii="宋体" w:hAnsi="宋体" w:hint="eastAsia"/>
          <w:snapToGrid w:val="0"/>
          <w:color w:val="000000" w:themeColor="text1"/>
          <w:kern w:val="0"/>
          <w:sz w:val="28"/>
          <w:szCs w:val="28"/>
        </w:rPr>
        <w:t>管理人</w:t>
      </w:r>
      <w:r w:rsidRPr="00122CF0">
        <w:rPr>
          <w:rFonts w:ascii="宋体" w:hAnsi="宋体" w:hint="eastAsia"/>
          <w:snapToGrid w:val="0"/>
          <w:color w:val="000000" w:themeColor="text1"/>
          <w:kern w:val="0"/>
          <w:sz w:val="28"/>
          <w:szCs w:val="28"/>
        </w:rPr>
        <w:t>或者</w:t>
      </w:r>
      <w:r w:rsidR="000901B7" w:rsidRPr="00122CF0">
        <w:rPr>
          <w:rFonts w:ascii="宋体" w:hAnsi="宋体" w:hint="eastAsia"/>
          <w:snapToGrid w:val="0"/>
          <w:color w:val="000000" w:themeColor="text1"/>
          <w:kern w:val="0"/>
          <w:sz w:val="28"/>
          <w:szCs w:val="28"/>
        </w:rPr>
        <w:t>投资</w:t>
      </w:r>
      <w:r w:rsidR="00752035" w:rsidRPr="00122CF0">
        <w:rPr>
          <w:rFonts w:ascii="宋体" w:hAnsi="宋体" w:hint="eastAsia"/>
          <w:snapToGrid w:val="0"/>
          <w:color w:val="000000" w:themeColor="text1"/>
          <w:kern w:val="0"/>
          <w:sz w:val="28"/>
          <w:szCs w:val="28"/>
        </w:rPr>
        <w:t>人</w:t>
      </w:r>
      <w:r w:rsidRPr="00122CF0">
        <w:rPr>
          <w:rFonts w:ascii="宋体" w:hAnsi="宋体" w:hint="eastAsia"/>
          <w:snapToGrid w:val="0"/>
          <w:color w:val="000000" w:themeColor="text1"/>
          <w:kern w:val="0"/>
          <w:sz w:val="28"/>
          <w:szCs w:val="28"/>
        </w:rPr>
        <w:t>进行的披露等。</w:t>
      </w:r>
    </w:p>
    <w:p w14:paraId="39E6E7AC" w14:textId="77777777" w:rsidR="00DB2D63" w:rsidRPr="00122CF0" w:rsidRDefault="00DB2D63" w:rsidP="001C53BB">
      <w:pPr>
        <w:spacing w:line="560" w:lineRule="exact"/>
        <w:ind w:firstLineChars="200" w:firstLine="560"/>
        <w:rPr>
          <w:rFonts w:ascii="宋体" w:hAnsi="宋体"/>
          <w:snapToGrid w:val="0"/>
          <w:color w:val="000000" w:themeColor="text1"/>
          <w:kern w:val="0"/>
          <w:sz w:val="28"/>
          <w:szCs w:val="28"/>
        </w:rPr>
      </w:pPr>
      <w:r w:rsidRPr="00122CF0">
        <w:rPr>
          <w:rFonts w:ascii="宋体" w:hAnsi="宋体" w:hint="eastAsia"/>
          <w:snapToGrid w:val="0"/>
          <w:color w:val="000000" w:themeColor="text1"/>
          <w:kern w:val="0"/>
          <w:sz w:val="28"/>
          <w:szCs w:val="28"/>
        </w:rPr>
        <w:t>(3)非因接受方的原因导致保密信息成为公开信息。</w:t>
      </w:r>
    </w:p>
    <w:p w14:paraId="6A527777" w14:textId="77777777" w:rsidR="00D84F8C" w:rsidRPr="00122CF0" w:rsidRDefault="00D84F8C" w:rsidP="001C53BB">
      <w:pPr>
        <w:spacing w:line="560" w:lineRule="exact"/>
        <w:ind w:firstLineChars="200" w:firstLine="560"/>
        <w:rPr>
          <w:rFonts w:ascii="宋体" w:hAnsi="宋体"/>
          <w:color w:val="000000" w:themeColor="text1"/>
          <w:sz w:val="28"/>
          <w:szCs w:val="28"/>
        </w:rPr>
      </w:pPr>
      <w:r w:rsidRPr="00122CF0">
        <w:rPr>
          <w:rFonts w:ascii="宋体" w:hAnsi="宋体" w:hint="eastAsia"/>
          <w:snapToGrid w:val="0"/>
          <w:color w:val="000000" w:themeColor="text1"/>
          <w:kern w:val="0"/>
          <w:sz w:val="28"/>
          <w:szCs w:val="28"/>
        </w:rPr>
        <w:t>17.2</w:t>
      </w:r>
      <w:r w:rsidRPr="00122CF0">
        <w:rPr>
          <w:rFonts w:ascii="宋体" w:hAnsi="宋体" w:hint="eastAsia"/>
          <w:color w:val="000000" w:themeColor="text1"/>
          <w:sz w:val="28"/>
          <w:szCs w:val="28"/>
        </w:rPr>
        <w:t>对于在本合作过程中获知的各方资产状况、投资政策、交易数据和资料、人员和技术系统等信息，双方均承担保密责任，未经对方的事先书面同意，任何一方均不得向第三方披露、泄露或与第三方共同使用，亦不得进行非本合作之外的使用。但法律法规有强制性披露规定、</w:t>
      </w:r>
      <w:r w:rsidR="00752035" w:rsidRPr="00122CF0">
        <w:rPr>
          <w:rFonts w:ascii="宋体" w:hAnsi="宋体" w:hint="eastAsia"/>
          <w:color w:val="000000" w:themeColor="text1"/>
          <w:sz w:val="28"/>
          <w:szCs w:val="28"/>
        </w:rPr>
        <w:t>有权</w:t>
      </w:r>
      <w:r w:rsidRPr="00122CF0">
        <w:rPr>
          <w:rFonts w:ascii="宋体" w:hAnsi="宋体" w:hint="eastAsia"/>
          <w:color w:val="000000" w:themeColor="text1"/>
          <w:sz w:val="28"/>
          <w:szCs w:val="28"/>
        </w:rPr>
        <w:t>机关或司法机关依法履行职责要求或各方另有约定的除外</w:t>
      </w:r>
      <w:r w:rsidR="00752035" w:rsidRPr="00122CF0">
        <w:rPr>
          <w:rFonts w:ascii="宋体" w:hAnsi="宋体" w:hint="eastAsia"/>
          <w:color w:val="000000" w:themeColor="text1"/>
          <w:sz w:val="28"/>
          <w:szCs w:val="28"/>
        </w:rPr>
        <w:t>。</w:t>
      </w:r>
    </w:p>
    <w:p w14:paraId="78BE0318" w14:textId="5FDF2FC9" w:rsidR="00D84F8C" w:rsidRPr="00122CF0" w:rsidRDefault="00D84F8C" w:rsidP="001C53BB">
      <w:pPr>
        <w:spacing w:line="560" w:lineRule="exact"/>
        <w:ind w:firstLineChars="200" w:firstLine="560"/>
        <w:rPr>
          <w:rFonts w:ascii="宋体" w:hAnsi="宋体"/>
          <w:color w:val="000000" w:themeColor="text1"/>
          <w:sz w:val="28"/>
          <w:szCs w:val="28"/>
        </w:rPr>
      </w:pPr>
      <w:r w:rsidRPr="00122CF0">
        <w:rPr>
          <w:rFonts w:ascii="宋体" w:hAnsi="宋体" w:hint="eastAsia"/>
          <w:color w:val="000000" w:themeColor="text1"/>
          <w:sz w:val="28"/>
          <w:szCs w:val="28"/>
        </w:rPr>
        <w:t>17.3甲乙双方应持续履行保密义务至</w:t>
      </w:r>
      <w:r w:rsidR="00DF3E17" w:rsidRPr="00122CF0">
        <w:rPr>
          <w:rFonts w:ascii="宋体" w:hAnsi="宋体" w:hint="eastAsia"/>
          <w:color w:val="000000" w:themeColor="text1"/>
          <w:sz w:val="28"/>
          <w:szCs w:val="28"/>
        </w:rPr>
        <w:t>本协议</w:t>
      </w:r>
      <w:r w:rsidRPr="00122CF0">
        <w:rPr>
          <w:rFonts w:ascii="宋体" w:hAnsi="宋体" w:hint="eastAsia"/>
          <w:color w:val="000000" w:themeColor="text1"/>
          <w:sz w:val="28"/>
          <w:szCs w:val="28"/>
        </w:rPr>
        <w:t>终止之日起十五年。</w:t>
      </w:r>
    </w:p>
    <w:p w14:paraId="1C7BD933" w14:textId="26AD5F0D" w:rsidR="00991D1D" w:rsidRDefault="00D84F8C" w:rsidP="00C47443">
      <w:pPr>
        <w:spacing w:line="560" w:lineRule="exact"/>
        <w:ind w:firstLineChars="200" w:firstLine="560"/>
        <w:rPr>
          <w:rFonts w:ascii="宋体" w:hAnsi="宋体"/>
          <w:color w:val="000000" w:themeColor="text1"/>
          <w:sz w:val="28"/>
          <w:szCs w:val="28"/>
        </w:rPr>
      </w:pPr>
      <w:r w:rsidRPr="00122CF0">
        <w:rPr>
          <w:rFonts w:ascii="宋体" w:hAnsi="宋体" w:hint="eastAsia"/>
          <w:color w:val="000000" w:themeColor="text1"/>
          <w:sz w:val="28"/>
          <w:szCs w:val="28"/>
        </w:rPr>
        <w:t>17.4任何一方违反保密约定而给对方造成直接经济损失的，应就该直接经济损失承担赔偿责任。</w:t>
      </w:r>
    </w:p>
    <w:p w14:paraId="6424369C" w14:textId="77777777" w:rsidR="00127695" w:rsidRPr="00122CF0" w:rsidRDefault="00127695" w:rsidP="00C47443">
      <w:pPr>
        <w:spacing w:line="560" w:lineRule="exact"/>
        <w:ind w:firstLineChars="200" w:firstLine="560"/>
        <w:rPr>
          <w:rFonts w:ascii="宋体" w:hAnsi="宋体"/>
          <w:color w:val="000000" w:themeColor="text1"/>
          <w:sz w:val="28"/>
          <w:szCs w:val="28"/>
        </w:rPr>
      </w:pPr>
    </w:p>
    <w:p w14:paraId="360CC67D" w14:textId="77777777" w:rsidR="00357D1E" w:rsidRPr="00122CF0" w:rsidRDefault="00357D1E" w:rsidP="00357D1E">
      <w:pPr>
        <w:pStyle w:val="1"/>
        <w:spacing w:line="560" w:lineRule="exact"/>
        <w:jc w:val="center"/>
        <w:rPr>
          <w:bCs/>
          <w:color w:val="000000" w:themeColor="text1"/>
          <w:kern w:val="2"/>
          <w:sz w:val="28"/>
          <w:szCs w:val="28"/>
        </w:rPr>
      </w:pPr>
      <w:bookmarkStart w:id="350" w:name="_Toc77941708"/>
      <w:r w:rsidRPr="00122CF0">
        <w:rPr>
          <w:rFonts w:hint="eastAsia"/>
          <w:bCs/>
          <w:color w:val="000000" w:themeColor="text1"/>
          <w:kern w:val="2"/>
          <w:sz w:val="28"/>
          <w:szCs w:val="28"/>
        </w:rPr>
        <w:t>第十八章  反洗钱条款</w:t>
      </w:r>
      <w:bookmarkEnd w:id="350"/>
      <w:r w:rsidRPr="00122CF0">
        <w:rPr>
          <w:rFonts w:hint="eastAsia"/>
          <w:bCs/>
          <w:color w:val="000000" w:themeColor="text1"/>
          <w:kern w:val="2"/>
          <w:sz w:val="28"/>
          <w:szCs w:val="28"/>
        </w:rPr>
        <w:t xml:space="preserve"> </w:t>
      </w:r>
    </w:p>
    <w:p w14:paraId="232781AE" w14:textId="77777777" w:rsidR="00357D1E" w:rsidRPr="00122CF0" w:rsidRDefault="00357D1E" w:rsidP="00357D1E">
      <w:pPr>
        <w:spacing w:line="560" w:lineRule="exact"/>
        <w:ind w:firstLineChars="200" w:firstLine="560"/>
        <w:rPr>
          <w:rFonts w:ascii="宋体" w:hAnsi="宋体"/>
          <w:snapToGrid w:val="0"/>
          <w:color w:val="000000" w:themeColor="text1"/>
          <w:kern w:val="0"/>
          <w:sz w:val="28"/>
          <w:szCs w:val="28"/>
        </w:rPr>
      </w:pPr>
      <w:r w:rsidRPr="00122CF0">
        <w:rPr>
          <w:rFonts w:ascii="宋体" w:hAnsi="宋体" w:hint="eastAsia"/>
          <w:snapToGrid w:val="0"/>
          <w:color w:val="000000" w:themeColor="text1"/>
          <w:kern w:val="0"/>
          <w:sz w:val="28"/>
          <w:szCs w:val="28"/>
        </w:rPr>
        <w:t>18.1 双方应按照所在国家／地区反洗钱和反恐怖融资方面的法律法规和监管要求，建立健全洗钱和恐怖融资风险管理体系，建立并有效执行反洗钱和反恐怖融资内部控制制度，设立反洗钱和反恐怖融</w:t>
      </w:r>
      <w:r w:rsidRPr="00122CF0">
        <w:rPr>
          <w:rFonts w:ascii="宋体" w:hAnsi="宋体" w:hint="eastAsia"/>
          <w:snapToGrid w:val="0"/>
          <w:color w:val="000000" w:themeColor="text1"/>
          <w:kern w:val="0"/>
          <w:sz w:val="28"/>
          <w:szCs w:val="28"/>
        </w:rPr>
        <w:lastRenderedPageBreak/>
        <w:t>资专门机构或者指定内设机构负责反洗钱和反恐怖融资工作，建立健全和执行客户身份识别、客户身份资料和交易记录保存制度、大额交易和可疑交易监控和报告制度、洗钱和恐怖融资风险自评估制度、反恐怖融资管理机制、制裁筛查机制等相关制度，依法执行联合国安理会制裁决议或国际金融制裁相关要求，开展反洗钱和反恐怖融资内部审计，做好境外洗钱和恐怖融资风险管控和合</w:t>
      </w:r>
      <w:proofErr w:type="gramStart"/>
      <w:r w:rsidRPr="00122CF0">
        <w:rPr>
          <w:rFonts w:ascii="宋体" w:hAnsi="宋体" w:hint="eastAsia"/>
          <w:snapToGrid w:val="0"/>
          <w:color w:val="000000" w:themeColor="text1"/>
          <w:kern w:val="0"/>
          <w:sz w:val="28"/>
          <w:szCs w:val="28"/>
        </w:rPr>
        <w:t>规</w:t>
      </w:r>
      <w:proofErr w:type="gramEnd"/>
      <w:r w:rsidRPr="00122CF0">
        <w:rPr>
          <w:rFonts w:ascii="宋体" w:hAnsi="宋体" w:hint="eastAsia"/>
          <w:snapToGrid w:val="0"/>
          <w:color w:val="000000" w:themeColor="text1"/>
          <w:kern w:val="0"/>
          <w:sz w:val="28"/>
          <w:szCs w:val="28"/>
        </w:rPr>
        <w:t>经营工作，做好跨境业务的洗钱风险、制裁风险和恐怖融资风险防控，制定反洗钱和反恐怖融资培训制度，开展反洗钱和反恐怖融资宣传，并对可疑客户及可疑交易及时采取有效的风险管控措施。</w:t>
      </w:r>
    </w:p>
    <w:p w14:paraId="3DA6A2A3" w14:textId="77777777" w:rsidR="00357D1E" w:rsidRPr="00122CF0" w:rsidRDefault="00357D1E" w:rsidP="00357D1E">
      <w:pPr>
        <w:spacing w:line="560" w:lineRule="exact"/>
        <w:ind w:firstLineChars="200" w:firstLine="560"/>
        <w:rPr>
          <w:rFonts w:ascii="宋体" w:hAnsi="宋体"/>
          <w:snapToGrid w:val="0"/>
          <w:color w:val="000000" w:themeColor="text1"/>
          <w:kern w:val="0"/>
          <w:sz w:val="28"/>
          <w:szCs w:val="28"/>
        </w:rPr>
      </w:pPr>
      <w:r w:rsidRPr="00122CF0">
        <w:rPr>
          <w:rFonts w:ascii="宋体" w:hAnsi="宋体" w:hint="eastAsia"/>
          <w:snapToGrid w:val="0"/>
          <w:color w:val="000000" w:themeColor="text1"/>
          <w:kern w:val="0"/>
          <w:sz w:val="28"/>
          <w:szCs w:val="28"/>
        </w:rPr>
        <w:t>18.2 双方应在符合相关法律法规和监管要求的前提下，共同推进反洗钱和反恐怖融资的合作，为调查涉嫌洗钱、恐怖融资或其他违法犯罪活动提供必要协助。双方应为其</w:t>
      </w:r>
      <w:proofErr w:type="gramStart"/>
      <w:r w:rsidRPr="00122CF0">
        <w:rPr>
          <w:rFonts w:ascii="宋体" w:hAnsi="宋体" w:hint="eastAsia"/>
          <w:snapToGrid w:val="0"/>
          <w:color w:val="000000" w:themeColor="text1"/>
          <w:kern w:val="0"/>
          <w:sz w:val="28"/>
          <w:szCs w:val="28"/>
        </w:rPr>
        <w:t>自对方</w:t>
      </w:r>
      <w:proofErr w:type="gramEnd"/>
      <w:r w:rsidRPr="00122CF0">
        <w:rPr>
          <w:rFonts w:ascii="宋体" w:hAnsi="宋体" w:hint="eastAsia"/>
          <w:snapToGrid w:val="0"/>
          <w:color w:val="000000" w:themeColor="text1"/>
          <w:kern w:val="0"/>
          <w:sz w:val="28"/>
          <w:szCs w:val="28"/>
        </w:rPr>
        <w:t>获得的与反洗钱和反恐怖融资相关的信息严格保密。如果乙方发现甲方在协议期间被列入国际组织、当地监管或有关外国政府的制裁名单或制裁范围，或乙方发现甲方客户及业务涉嫌洗钱和恐怖融资、核武器扩散、国内／国际制裁违规或其他违法犯罪活动，或属于乙方拒绝接受的客户，乙方有权中止或拒绝办理相关业务。</w:t>
      </w:r>
    </w:p>
    <w:p w14:paraId="3CBA2A6C" w14:textId="77777777" w:rsidR="00357D1E" w:rsidRPr="00122CF0" w:rsidRDefault="00357D1E" w:rsidP="00357D1E">
      <w:pPr>
        <w:spacing w:line="560" w:lineRule="exact"/>
        <w:ind w:firstLineChars="200" w:firstLine="560"/>
        <w:rPr>
          <w:rFonts w:ascii="宋体" w:hAnsi="宋体"/>
          <w:snapToGrid w:val="0"/>
          <w:color w:val="000000" w:themeColor="text1"/>
          <w:kern w:val="0"/>
          <w:sz w:val="28"/>
          <w:szCs w:val="28"/>
        </w:rPr>
      </w:pPr>
      <w:r w:rsidRPr="00122CF0">
        <w:rPr>
          <w:rFonts w:ascii="宋体" w:hAnsi="宋体" w:hint="eastAsia"/>
          <w:snapToGrid w:val="0"/>
          <w:color w:val="000000" w:themeColor="text1"/>
          <w:kern w:val="0"/>
          <w:sz w:val="28"/>
          <w:szCs w:val="28"/>
        </w:rPr>
        <w:t>18.3 对于因甲方任何与反洗钱和反恐怖融资直接相关的作为（或不作为）而导致任何一方对乙方进行任何调查、索赔、请求、收费、控告的，甲方应赔偿乙方因该等调查、索赔、请求、收费和控告所遭受的直接损失并使其免受直接损失（包括但不限于任何法律成本和费用）。</w:t>
      </w:r>
    </w:p>
    <w:p w14:paraId="4CFA3797" w14:textId="77777777" w:rsidR="00D84F8C" w:rsidRPr="00122CF0" w:rsidRDefault="00D84F8C" w:rsidP="001C53BB">
      <w:pPr>
        <w:spacing w:line="560" w:lineRule="exact"/>
        <w:ind w:firstLineChars="200" w:firstLine="560"/>
        <w:rPr>
          <w:rFonts w:ascii="宋体" w:hAnsi="宋体"/>
          <w:snapToGrid w:val="0"/>
          <w:color w:val="000000" w:themeColor="text1"/>
          <w:kern w:val="0"/>
          <w:sz w:val="28"/>
          <w:szCs w:val="28"/>
        </w:rPr>
      </w:pPr>
    </w:p>
    <w:p w14:paraId="36338B33" w14:textId="331570DE" w:rsidR="00FE3D33" w:rsidRPr="00122CF0" w:rsidRDefault="00DB2D63" w:rsidP="001C53BB">
      <w:pPr>
        <w:pStyle w:val="1"/>
        <w:spacing w:line="560" w:lineRule="exact"/>
        <w:jc w:val="center"/>
        <w:rPr>
          <w:bCs/>
          <w:color w:val="000000" w:themeColor="text1"/>
          <w:kern w:val="2"/>
          <w:sz w:val="28"/>
          <w:szCs w:val="28"/>
        </w:rPr>
      </w:pPr>
      <w:bookmarkStart w:id="351" w:name="_Toc238891262"/>
      <w:bookmarkStart w:id="352" w:name="_Toc150538344"/>
      <w:bookmarkStart w:id="353" w:name="_Toc150538021"/>
      <w:bookmarkStart w:id="354" w:name="_Toc150537779"/>
      <w:bookmarkStart w:id="355" w:name="_Toc150537424"/>
      <w:bookmarkStart w:id="356" w:name="_Toc150313111"/>
      <w:bookmarkStart w:id="357" w:name="_Toc150311968"/>
      <w:bookmarkStart w:id="358" w:name="_Toc150311382"/>
      <w:bookmarkStart w:id="359" w:name="_Toc150310770"/>
      <w:bookmarkStart w:id="360" w:name="_Toc150310074"/>
      <w:bookmarkStart w:id="361" w:name="_Toc77941709"/>
      <w:r w:rsidRPr="00122CF0">
        <w:rPr>
          <w:rFonts w:hint="eastAsia"/>
          <w:bCs/>
          <w:color w:val="000000" w:themeColor="text1"/>
          <w:kern w:val="2"/>
          <w:sz w:val="28"/>
          <w:szCs w:val="28"/>
        </w:rPr>
        <w:lastRenderedPageBreak/>
        <w:t>第十</w:t>
      </w:r>
      <w:r w:rsidR="00357D1E" w:rsidRPr="00122CF0">
        <w:rPr>
          <w:rFonts w:hint="eastAsia"/>
          <w:bCs/>
          <w:color w:val="000000" w:themeColor="text1"/>
          <w:kern w:val="2"/>
          <w:sz w:val="28"/>
          <w:szCs w:val="28"/>
        </w:rPr>
        <w:t>九</w:t>
      </w:r>
      <w:r w:rsidRPr="00122CF0">
        <w:rPr>
          <w:rFonts w:hint="eastAsia"/>
          <w:bCs/>
          <w:color w:val="000000" w:themeColor="text1"/>
          <w:kern w:val="2"/>
          <w:sz w:val="28"/>
          <w:szCs w:val="28"/>
        </w:rPr>
        <w:t xml:space="preserve">章  </w:t>
      </w:r>
      <w:r w:rsidR="00DF3E17" w:rsidRPr="00122CF0">
        <w:rPr>
          <w:rFonts w:hint="eastAsia"/>
          <w:bCs/>
          <w:color w:val="000000" w:themeColor="text1"/>
          <w:kern w:val="2"/>
          <w:sz w:val="28"/>
          <w:szCs w:val="28"/>
        </w:rPr>
        <w:t>本协议</w:t>
      </w:r>
      <w:r w:rsidRPr="00122CF0">
        <w:rPr>
          <w:rFonts w:hint="eastAsia"/>
          <w:bCs/>
          <w:color w:val="000000" w:themeColor="text1"/>
          <w:kern w:val="2"/>
          <w:sz w:val="28"/>
          <w:szCs w:val="28"/>
        </w:rPr>
        <w:t>的</w:t>
      </w:r>
      <w:r w:rsidR="003D4D4B" w:rsidRPr="00122CF0">
        <w:rPr>
          <w:rFonts w:hint="eastAsia"/>
          <w:bCs/>
          <w:color w:val="000000" w:themeColor="text1"/>
          <w:kern w:val="2"/>
          <w:sz w:val="28"/>
          <w:szCs w:val="28"/>
        </w:rPr>
        <w:t>生效、变更和</w:t>
      </w:r>
      <w:r w:rsidRPr="00122CF0">
        <w:rPr>
          <w:rFonts w:hint="eastAsia"/>
          <w:bCs/>
          <w:color w:val="000000" w:themeColor="text1"/>
          <w:kern w:val="2"/>
          <w:sz w:val="28"/>
          <w:szCs w:val="28"/>
        </w:rPr>
        <w:t>终止</w:t>
      </w:r>
      <w:bookmarkEnd w:id="351"/>
      <w:bookmarkEnd w:id="352"/>
      <w:bookmarkEnd w:id="353"/>
      <w:bookmarkEnd w:id="354"/>
      <w:bookmarkEnd w:id="355"/>
      <w:bookmarkEnd w:id="356"/>
      <w:bookmarkEnd w:id="357"/>
      <w:bookmarkEnd w:id="358"/>
      <w:bookmarkEnd w:id="359"/>
      <w:bookmarkEnd w:id="360"/>
      <w:bookmarkEnd w:id="361"/>
    </w:p>
    <w:p w14:paraId="726FFA37" w14:textId="0BAA8579" w:rsidR="00D84F8C" w:rsidRPr="00122CF0" w:rsidRDefault="00AC74AD" w:rsidP="001C53BB">
      <w:pPr>
        <w:spacing w:line="560" w:lineRule="exact"/>
        <w:ind w:firstLineChars="200" w:firstLine="560"/>
        <w:rPr>
          <w:rFonts w:ascii="宋体" w:hAnsi="宋体"/>
          <w:snapToGrid w:val="0"/>
          <w:color w:val="000000" w:themeColor="text1"/>
          <w:kern w:val="0"/>
          <w:sz w:val="28"/>
          <w:szCs w:val="28"/>
        </w:rPr>
      </w:pPr>
      <w:r w:rsidRPr="00122CF0">
        <w:rPr>
          <w:rFonts w:ascii="宋体" w:hAnsi="宋体" w:hint="eastAsia"/>
          <w:snapToGrid w:val="0"/>
          <w:color w:val="000000" w:themeColor="text1"/>
          <w:kern w:val="0"/>
          <w:sz w:val="28"/>
          <w:szCs w:val="28"/>
        </w:rPr>
        <w:t>1</w:t>
      </w:r>
      <w:r w:rsidR="00357D1E" w:rsidRPr="00122CF0">
        <w:rPr>
          <w:rFonts w:ascii="宋体" w:hAnsi="宋体" w:hint="eastAsia"/>
          <w:snapToGrid w:val="0"/>
          <w:color w:val="000000" w:themeColor="text1"/>
          <w:kern w:val="0"/>
          <w:sz w:val="28"/>
          <w:szCs w:val="28"/>
        </w:rPr>
        <w:t>9</w:t>
      </w:r>
      <w:r w:rsidRPr="00122CF0">
        <w:rPr>
          <w:rFonts w:ascii="宋体" w:hAnsi="宋体" w:hint="eastAsia"/>
          <w:snapToGrid w:val="0"/>
          <w:color w:val="000000" w:themeColor="text1"/>
          <w:kern w:val="0"/>
          <w:sz w:val="28"/>
          <w:szCs w:val="28"/>
        </w:rPr>
        <w:t>.1</w:t>
      </w:r>
      <w:r w:rsidR="00DF3E17" w:rsidRPr="00122CF0">
        <w:rPr>
          <w:rFonts w:ascii="宋体" w:hAnsi="宋体" w:hint="eastAsia"/>
          <w:snapToGrid w:val="0"/>
          <w:color w:val="000000" w:themeColor="text1"/>
          <w:kern w:val="0"/>
          <w:sz w:val="28"/>
          <w:szCs w:val="28"/>
        </w:rPr>
        <w:t>本协</w:t>
      </w:r>
      <w:r w:rsidR="00DF3E17" w:rsidRPr="00806DFD">
        <w:rPr>
          <w:rFonts w:ascii="宋体" w:hAnsi="宋体" w:hint="eastAsia"/>
          <w:color w:val="000000" w:themeColor="text1"/>
          <w:sz w:val="28"/>
          <w:szCs w:val="28"/>
        </w:rPr>
        <w:t>议</w:t>
      </w:r>
      <w:r w:rsidR="00D84F8C" w:rsidRPr="00806DFD">
        <w:rPr>
          <w:rFonts w:ascii="宋体" w:hAnsi="宋体" w:hint="eastAsia"/>
          <w:color w:val="000000" w:themeColor="text1"/>
          <w:sz w:val="28"/>
          <w:szCs w:val="28"/>
        </w:rPr>
        <w:t>的</w:t>
      </w:r>
      <w:r w:rsidR="009B0432" w:rsidRPr="00806DFD">
        <w:rPr>
          <w:rFonts w:ascii="宋体" w:hAnsi="宋体"/>
          <w:color w:val="000000" w:themeColor="text1"/>
          <w:sz w:val="28"/>
          <w:szCs w:val="28"/>
        </w:rPr>
        <w:t>生效及</w:t>
      </w:r>
      <w:r w:rsidR="00D84F8C" w:rsidRPr="00806DFD">
        <w:rPr>
          <w:rFonts w:ascii="宋体" w:hAnsi="宋体" w:hint="eastAsia"/>
          <w:color w:val="000000" w:themeColor="text1"/>
          <w:sz w:val="28"/>
          <w:szCs w:val="28"/>
        </w:rPr>
        <w:t>期限</w:t>
      </w:r>
    </w:p>
    <w:p w14:paraId="4CDF1640" w14:textId="3220B53D" w:rsidR="00011E63" w:rsidRPr="00122CF0" w:rsidRDefault="00DF3E17" w:rsidP="001C53BB">
      <w:pPr>
        <w:spacing w:line="560" w:lineRule="exact"/>
        <w:ind w:firstLineChars="200" w:firstLine="560"/>
        <w:rPr>
          <w:rFonts w:ascii="宋体" w:hAnsi="宋体"/>
          <w:snapToGrid w:val="0"/>
          <w:color w:val="000000" w:themeColor="text1"/>
          <w:kern w:val="0"/>
          <w:sz w:val="28"/>
          <w:szCs w:val="28"/>
        </w:rPr>
      </w:pPr>
      <w:r w:rsidRPr="00122CF0">
        <w:rPr>
          <w:rFonts w:ascii="宋体" w:hAnsi="宋体" w:hint="eastAsia"/>
          <w:snapToGrid w:val="0"/>
          <w:color w:val="000000" w:themeColor="text1"/>
          <w:kern w:val="0"/>
          <w:sz w:val="28"/>
          <w:szCs w:val="28"/>
        </w:rPr>
        <w:t>本协议</w:t>
      </w:r>
      <w:r w:rsidR="00D84F8C" w:rsidRPr="00122CF0">
        <w:rPr>
          <w:rFonts w:ascii="宋体" w:hAnsi="宋体" w:hint="eastAsia"/>
          <w:color w:val="000000" w:themeColor="text1"/>
          <w:sz w:val="28"/>
          <w:szCs w:val="28"/>
        </w:rPr>
        <w:t>自双方法定代表人（负责人）或授权代表签字或盖章并加盖公章或合同专用章之日起生效，</w:t>
      </w:r>
      <w:r w:rsidR="006C580A" w:rsidRPr="00122CF0">
        <w:rPr>
          <w:rFonts w:ascii="宋体" w:hAnsi="宋体" w:hint="eastAsia"/>
          <w:snapToGrid w:val="0"/>
          <w:color w:val="000000" w:themeColor="text1"/>
          <w:kern w:val="0"/>
          <w:sz w:val="28"/>
          <w:szCs w:val="28"/>
        </w:rPr>
        <w:t>有效期</w:t>
      </w:r>
      <w:r w:rsidR="006C580A" w:rsidRPr="00122CF0">
        <w:rPr>
          <w:rFonts w:ascii="宋体" w:hAnsi="宋体" w:hint="eastAsia"/>
          <w:snapToGrid w:val="0"/>
          <w:color w:val="000000" w:themeColor="text1"/>
          <w:kern w:val="0"/>
          <w:sz w:val="28"/>
          <w:szCs w:val="28"/>
          <w:u w:val="single"/>
        </w:rPr>
        <w:t xml:space="preserve"> </w:t>
      </w:r>
      <w:r w:rsidR="00DF60A6" w:rsidRPr="00122CF0">
        <w:rPr>
          <w:rFonts w:ascii="宋体" w:hAnsi="宋体" w:hint="eastAsia"/>
          <w:snapToGrid w:val="0"/>
          <w:color w:val="000000" w:themeColor="text1"/>
          <w:kern w:val="0"/>
          <w:sz w:val="28"/>
          <w:szCs w:val="28"/>
          <w:u w:val="single"/>
        </w:rPr>
        <w:t>1</w:t>
      </w:r>
      <w:r w:rsidR="006C580A" w:rsidRPr="00122CF0">
        <w:rPr>
          <w:rFonts w:ascii="宋体" w:hAnsi="宋体" w:hint="eastAsia"/>
          <w:snapToGrid w:val="0"/>
          <w:color w:val="000000" w:themeColor="text1"/>
          <w:kern w:val="0"/>
          <w:sz w:val="28"/>
          <w:szCs w:val="28"/>
          <w:u w:val="single"/>
        </w:rPr>
        <w:t xml:space="preserve">  </w:t>
      </w:r>
      <w:r w:rsidR="006C580A" w:rsidRPr="00122CF0">
        <w:rPr>
          <w:rFonts w:ascii="宋体" w:hAnsi="宋体" w:hint="eastAsia"/>
          <w:snapToGrid w:val="0"/>
          <w:color w:val="000000" w:themeColor="text1"/>
          <w:kern w:val="0"/>
          <w:sz w:val="28"/>
          <w:szCs w:val="28"/>
        </w:rPr>
        <w:t>年，在协议届满之日前60日内，双方如无异议，则</w:t>
      </w:r>
      <w:r w:rsidRPr="00122CF0">
        <w:rPr>
          <w:rFonts w:ascii="宋体" w:hAnsi="宋体" w:hint="eastAsia"/>
          <w:snapToGrid w:val="0"/>
          <w:color w:val="000000" w:themeColor="text1"/>
          <w:kern w:val="0"/>
          <w:sz w:val="28"/>
          <w:szCs w:val="28"/>
        </w:rPr>
        <w:t>本协议</w:t>
      </w:r>
      <w:r w:rsidR="006C580A" w:rsidRPr="00122CF0">
        <w:rPr>
          <w:rFonts w:ascii="宋体" w:hAnsi="宋体" w:hint="eastAsia"/>
          <w:snapToGrid w:val="0"/>
          <w:color w:val="000000" w:themeColor="text1"/>
          <w:kern w:val="0"/>
          <w:sz w:val="28"/>
          <w:szCs w:val="28"/>
        </w:rPr>
        <w:t>自届满之日起</w:t>
      </w:r>
      <w:r w:rsidR="00DF60A6" w:rsidRPr="00122CF0">
        <w:rPr>
          <w:rFonts w:ascii="宋体" w:hAnsi="宋体" w:hint="eastAsia"/>
          <w:snapToGrid w:val="0"/>
          <w:color w:val="000000" w:themeColor="text1"/>
          <w:kern w:val="0"/>
          <w:sz w:val="28"/>
          <w:szCs w:val="28"/>
        </w:rPr>
        <w:t>自动</w:t>
      </w:r>
      <w:r w:rsidR="006C580A" w:rsidRPr="00122CF0">
        <w:rPr>
          <w:rFonts w:ascii="宋体" w:hAnsi="宋体" w:hint="eastAsia"/>
          <w:snapToGrid w:val="0"/>
          <w:color w:val="000000" w:themeColor="text1"/>
          <w:kern w:val="0"/>
          <w:sz w:val="28"/>
          <w:szCs w:val="28"/>
        </w:rPr>
        <w:t>顺延一年</w:t>
      </w:r>
      <w:r w:rsidR="00DF60A6" w:rsidRPr="00122CF0">
        <w:rPr>
          <w:rFonts w:ascii="宋体" w:hAnsi="宋体" w:hint="eastAsia"/>
          <w:snapToGrid w:val="0"/>
          <w:color w:val="000000" w:themeColor="text1"/>
          <w:kern w:val="0"/>
          <w:sz w:val="28"/>
          <w:szCs w:val="28"/>
        </w:rPr>
        <w:t>，顺延次数不限</w:t>
      </w:r>
      <w:r w:rsidR="00DB2D63" w:rsidRPr="00122CF0">
        <w:rPr>
          <w:rFonts w:ascii="宋体" w:hAnsi="宋体" w:hint="eastAsia"/>
          <w:snapToGrid w:val="0"/>
          <w:color w:val="000000" w:themeColor="text1"/>
          <w:kern w:val="0"/>
          <w:sz w:val="28"/>
          <w:szCs w:val="28"/>
        </w:rPr>
        <w:t>。续约的协议内容有变更的，双方当事人应于不晚于</w:t>
      </w:r>
      <w:r w:rsidRPr="00122CF0">
        <w:rPr>
          <w:rFonts w:ascii="宋体" w:hAnsi="宋体" w:hint="eastAsia"/>
          <w:snapToGrid w:val="0"/>
          <w:color w:val="000000" w:themeColor="text1"/>
          <w:kern w:val="0"/>
          <w:sz w:val="28"/>
          <w:szCs w:val="28"/>
        </w:rPr>
        <w:t>本协议</w:t>
      </w:r>
      <w:r w:rsidR="00DB2D63" w:rsidRPr="00122CF0">
        <w:rPr>
          <w:rFonts w:ascii="宋体" w:hAnsi="宋体" w:hint="eastAsia"/>
          <w:snapToGrid w:val="0"/>
          <w:color w:val="000000" w:themeColor="text1"/>
          <w:kern w:val="0"/>
          <w:sz w:val="28"/>
          <w:szCs w:val="28"/>
        </w:rPr>
        <w:t>届满之日前60日就变更条款达成一致并签署补充协议，该补充协议与</w:t>
      </w:r>
      <w:r w:rsidRPr="00122CF0">
        <w:rPr>
          <w:rFonts w:ascii="宋体" w:hAnsi="宋体" w:hint="eastAsia"/>
          <w:snapToGrid w:val="0"/>
          <w:color w:val="000000" w:themeColor="text1"/>
          <w:kern w:val="0"/>
          <w:sz w:val="28"/>
          <w:szCs w:val="28"/>
        </w:rPr>
        <w:t>本协议</w:t>
      </w:r>
      <w:r w:rsidR="00DB2D63" w:rsidRPr="00122CF0">
        <w:rPr>
          <w:rFonts w:ascii="宋体" w:hAnsi="宋体" w:hint="eastAsia"/>
          <w:snapToGrid w:val="0"/>
          <w:color w:val="000000" w:themeColor="text1"/>
          <w:kern w:val="0"/>
          <w:sz w:val="28"/>
          <w:szCs w:val="28"/>
        </w:rPr>
        <w:t>构成整体并于</w:t>
      </w:r>
      <w:r w:rsidRPr="00122CF0">
        <w:rPr>
          <w:rFonts w:ascii="宋体" w:hAnsi="宋体" w:hint="eastAsia"/>
          <w:snapToGrid w:val="0"/>
          <w:color w:val="000000" w:themeColor="text1"/>
          <w:kern w:val="0"/>
          <w:sz w:val="28"/>
          <w:szCs w:val="28"/>
        </w:rPr>
        <w:t>本协议</w:t>
      </w:r>
      <w:r w:rsidR="00DB2D63" w:rsidRPr="00122CF0">
        <w:rPr>
          <w:rFonts w:ascii="宋体" w:hAnsi="宋体" w:hint="eastAsia"/>
          <w:snapToGrid w:val="0"/>
          <w:color w:val="000000" w:themeColor="text1"/>
          <w:kern w:val="0"/>
          <w:sz w:val="28"/>
          <w:szCs w:val="28"/>
        </w:rPr>
        <w:t>届满之日起生效；双方当事人一致同意后也可于</w:t>
      </w:r>
      <w:r w:rsidRPr="00122CF0">
        <w:rPr>
          <w:rFonts w:ascii="宋体" w:hAnsi="宋体" w:hint="eastAsia"/>
          <w:snapToGrid w:val="0"/>
          <w:color w:val="000000" w:themeColor="text1"/>
          <w:kern w:val="0"/>
          <w:sz w:val="28"/>
          <w:szCs w:val="28"/>
        </w:rPr>
        <w:t>本协议</w:t>
      </w:r>
      <w:r w:rsidR="00DB2D63" w:rsidRPr="00122CF0">
        <w:rPr>
          <w:rFonts w:ascii="宋体" w:hAnsi="宋体" w:hint="eastAsia"/>
          <w:snapToGrid w:val="0"/>
          <w:color w:val="000000" w:themeColor="text1"/>
          <w:kern w:val="0"/>
          <w:sz w:val="28"/>
          <w:szCs w:val="28"/>
        </w:rPr>
        <w:t>终止后另行签署新的托管协议。</w:t>
      </w:r>
    </w:p>
    <w:p w14:paraId="25658246" w14:textId="4BF96827" w:rsidR="002F2D13" w:rsidRPr="00122CF0" w:rsidRDefault="00DF3E17" w:rsidP="001C53BB">
      <w:pPr>
        <w:spacing w:line="560" w:lineRule="exact"/>
        <w:ind w:firstLineChars="200" w:firstLine="560"/>
        <w:rPr>
          <w:rFonts w:ascii="宋体" w:hAnsi="宋体"/>
          <w:snapToGrid w:val="0"/>
          <w:color w:val="000000" w:themeColor="text1"/>
          <w:kern w:val="0"/>
          <w:sz w:val="28"/>
          <w:szCs w:val="28"/>
        </w:rPr>
      </w:pPr>
      <w:r w:rsidRPr="00122CF0">
        <w:rPr>
          <w:rFonts w:ascii="宋体" w:hAnsi="宋体" w:hint="eastAsia"/>
          <w:snapToGrid w:val="0"/>
          <w:color w:val="000000" w:themeColor="text1"/>
          <w:kern w:val="0"/>
          <w:sz w:val="28"/>
          <w:szCs w:val="28"/>
        </w:rPr>
        <w:t>本协议</w:t>
      </w:r>
      <w:r w:rsidR="002F2D13" w:rsidRPr="00122CF0">
        <w:rPr>
          <w:rFonts w:ascii="宋体" w:hAnsi="宋体" w:hint="eastAsia"/>
          <w:snapToGrid w:val="0"/>
          <w:color w:val="000000" w:themeColor="text1"/>
          <w:kern w:val="0"/>
          <w:sz w:val="28"/>
          <w:szCs w:val="28"/>
        </w:rPr>
        <w:t>到期</w:t>
      </w:r>
      <w:r w:rsidR="004A54D8" w:rsidRPr="00122CF0">
        <w:rPr>
          <w:rFonts w:ascii="宋体" w:hAnsi="宋体" w:hint="eastAsia"/>
          <w:snapToGrid w:val="0"/>
          <w:color w:val="000000" w:themeColor="text1"/>
          <w:kern w:val="0"/>
          <w:sz w:val="28"/>
          <w:szCs w:val="28"/>
        </w:rPr>
        <w:t>且未续约的，截至</w:t>
      </w:r>
      <w:r w:rsidRPr="00122CF0">
        <w:rPr>
          <w:rFonts w:ascii="宋体" w:hAnsi="宋体" w:hint="eastAsia"/>
          <w:snapToGrid w:val="0"/>
          <w:color w:val="000000" w:themeColor="text1"/>
          <w:kern w:val="0"/>
          <w:sz w:val="28"/>
          <w:szCs w:val="28"/>
        </w:rPr>
        <w:t>本协议</w:t>
      </w:r>
      <w:r w:rsidR="004A54D8" w:rsidRPr="00122CF0">
        <w:rPr>
          <w:rFonts w:ascii="宋体" w:hAnsi="宋体" w:hint="eastAsia"/>
          <w:snapToGrid w:val="0"/>
          <w:color w:val="000000" w:themeColor="text1"/>
          <w:kern w:val="0"/>
          <w:sz w:val="28"/>
          <w:szCs w:val="28"/>
        </w:rPr>
        <w:t>到期日</w:t>
      </w:r>
      <w:r w:rsidR="002F2D13" w:rsidRPr="00122CF0">
        <w:rPr>
          <w:rFonts w:ascii="宋体" w:hAnsi="宋体" w:hint="eastAsia"/>
          <w:snapToGrid w:val="0"/>
          <w:color w:val="000000" w:themeColor="text1"/>
          <w:kern w:val="0"/>
          <w:sz w:val="28"/>
          <w:szCs w:val="28"/>
        </w:rPr>
        <w:t>尚有</w:t>
      </w:r>
      <w:r w:rsidR="004A54D8" w:rsidRPr="00122CF0">
        <w:rPr>
          <w:rFonts w:ascii="宋体" w:hAnsi="宋体" w:hint="eastAsia"/>
          <w:snapToGrid w:val="0"/>
          <w:color w:val="000000" w:themeColor="text1"/>
          <w:kern w:val="0"/>
          <w:sz w:val="28"/>
          <w:szCs w:val="28"/>
        </w:rPr>
        <w:t>未到期的</w:t>
      </w:r>
      <w:r w:rsidRPr="00122CF0">
        <w:rPr>
          <w:rFonts w:ascii="宋体" w:hAnsi="宋体" w:hint="eastAsia"/>
          <w:snapToGrid w:val="0"/>
          <w:color w:val="000000" w:themeColor="text1"/>
          <w:kern w:val="0"/>
          <w:sz w:val="28"/>
          <w:szCs w:val="28"/>
        </w:rPr>
        <w:t>理财产品</w:t>
      </w:r>
      <w:r w:rsidR="004A54D8" w:rsidRPr="00122CF0">
        <w:rPr>
          <w:rFonts w:ascii="宋体" w:hAnsi="宋体" w:hint="eastAsia"/>
          <w:snapToGrid w:val="0"/>
          <w:color w:val="000000" w:themeColor="text1"/>
          <w:kern w:val="0"/>
          <w:sz w:val="28"/>
          <w:szCs w:val="28"/>
        </w:rPr>
        <w:t>的，由</w:t>
      </w:r>
      <w:r w:rsidRPr="00122CF0">
        <w:rPr>
          <w:rFonts w:ascii="宋体" w:hAnsi="宋体" w:hint="eastAsia"/>
          <w:snapToGrid w:val="0"/>
          <w:color w:val="000000" w:themeColor="text1"/>
          <w:kern w:val="0"/>
          <w:sz w:val="28"/>
          <w:szCs w:val="28"/>
        </w:rPr>
        <w:t>管理人</w:t>
      </w:r>
      <w:r w:rsidR="004A54D8" w:rsidRPr="00122CF0">
        <w:rPr>
          <w:rFonts w:ascii="宋体" w:hAnsi="宋体" w:hint="eastAsia"/>
          <w:snapToGrid w:val="0"/>
          <w:color w:val="000000" w:themeColor="text1"/>
          <w:kern w:val="0"/>
          <w:sz w:val="28"/>
          <w:szCs w:val="28"/>
        </w:rPr>
        <w:t>与</w:t>
      </w:r>
      <w:r w:rsidRPr="00122CF0">
        <w:rPr>
          <w:rFonts w:ascii="宋体" w:hAnsi="宋体" w:hint="eastAsia"/>
          <w:snapToGrid w:val="0"/>
          <w:color w:val="000000" w:themeColor="text1"/>
          <w:kern w:val="0"/>
          <w:sz w:val="28"/>
          <w:szCs w:val="28"/>
        </w:rPr>
        <w:t>托管人</w:t>
      </w:r>
      <w:r w:rsidR="004A54D8" w:rsidRPr="00122CF0">
        <w:rPr>
          <w:rFonts w:ascii="宋体" w:hAnsi="宋体" w:hint="eastAsia"/>
          <w:snapToGrid w:val="0"/>
          <w:color w:val="000000" w:themeColor="text1"/>
          <w:kern w:val="0"/>
          <w:sz w:val="28"/>
          <w:szCs w:val="28"/>
        </w:rPr>
        <w:t>协商后续职责履行。若</w:t>
      </w:r>
      <w:r w:rsidR="006D0DFB" w:rsidRPr="00122CF0">
        <w:rPr>
          <w:rFonts w:ascii="宋体" w:hAnsi="宋体" w:hint="eastAsia"/>
          <w:snapToGrid w:val="0"/>
          <w:color w:val="000000" w:themeColor="text1"/>
          <w:kern w:val="0"/>
          <w:sz w:val="28"/>
          <w:szCs w:val="28"/>
        </w:rPr>
        <w:t>未到期产品</w:t>
      </w:r>
      <w:r w:rsidR="004A54D8" w:rsidRPr="00122CF0">
        <w:rPr>
          <w:rFonts w:ascii="宋体" w:hAnsi="宋体" w:hint="eastAsia"/>
          <w:snapToGrid w:val="0"/>
          <w:color w:val="000000" w:themeColor="text1"/>
          <w:kern w:val="0"/>
          <w:sz w:val="28"/>
          <w:szCs w:val="28"/>
        </w:rPr>
        <w:t>更换</w:t>
      </w:r>
      <w:r w:rsidRPr="00122CF0">
        <w:rPr>
          <w:rFonts w:ascii="宋体" w:hAnsi="宋体" w:hint="eastAsia"/>
          <w:snapToGrid w:val="0"/>
          <w:color w:val="000000" w:themeColor="text1"/>
          <w:kern w:val="0"/>
          <w:sz w:val="28"/>
          <w:szCs w:val="28"/>
        </w:rPr>
        <w:t>托管人</w:t>
      </w:r>
      <w:r w:rsidR="004A54D8" w:rsidRPr="00122CF0">
        <w:rPr>
          <w:rFonts w:ascii="宋体" w:hAnsi="宋体" w:hint="eastAsia"/>
          <w:snapToGrid w:val="0"/>
          <w:color w:val="000000" w:themeColor="text1"/>
          <w:kern w:val="0"/>
          <w:sz w:val="28"/>
          <w:szCs w:val="28"/>
        </w:rPr>
        <w:t>，</w:t>
      </w:r>
      <w:r w:rsidRPr="00122CF0">
        <w:rPr>
          <w:rFonts w:ascii="宋体" w:hAnsi="宋体" w:hint="eastAsia"/>
          <w:snapToGrid w:val="0"/>
          <w:color w:val="000000" w:themeColor="text1"/>
          <w:kern w:val="0"/>
          <w:sz w:val="28"/>
          <w:szCs w:val="28"/>
        </w:rPr>
        <w:t>管理人</w:t>
      </w:r>
      <w:r w:rsidR="004A54D8" w:rsidRPr="00122CF0">
        <w:rPr>
          <w:rFonts w:ascii="宋体" w:hAnsi="宋体" w:hint="eastAsia"/>
          <w:snapToGrid w:val="0"/>
          <w:color w:val="000000" w:themeColor="text1"/>
          <w:kern w:val="0"/>
          <w:sz w:val="28"/>
          <w:szCs w:val="28"/>
        </w:rPr>
        <w:t>应以书面方式通知</w:t>
      </w:r>
      <w:r w:rsidRPr="00122CF0">
        <w:rPr>
          <w:rFonts w:ascii="宋体" w:hAnsi="宋体" w:hint="eastAsia"/>
          <w:snapToGrid w:val="0"/>
          <w:color w:val="000000" w:themeColor="text1"/>
          <w:kern w:val="0"/>
          <w:sz w:val="28"/>
          <w:szCs w:val="28"/>
        </w:rPr>
        <w:t>托管人</w:t>
      </w:r>
      <w:r w:rsidR="004A54D8" w:rsidRPr="00122CF0">
        <w:rPr>
          <w:rFonts w:ascii="宋体" w:hAnsi="宋体" w:hint="eastAsia"/>
          <w:snapToGrid w:val="0"/>
          <w:color w:val="000000" w:themeColor="text1"/>
          <w:kern w:val="0"/>
          <w:sz w:val="28"/>
          <w:szCs w:val="28"/>
        </w:rPr>
        <w:t>，双方参照</w:t>
      </w:r>
      <w:r w:rsidRPr="00122CF0">
        <w:rPr>
          <w:rFonts w:ascii="宋体" w:hAnsi="宋体" w:hint="eastAsia"/>
          <w:snapToGrid w:val="0"/>
          <w:color w:val="000000" w:themeColor="text1"/>
          <w:kern w:val="0"/>
          <w:sz w:val="28"/>
          <w:szCs w:val="28"/>
        </w:rPr>
        <w:t>本协议</w:t>
      </w:r>
      <w:r w:rsidR="004A54D8" w:rsidRPr="00122CF0">
        <w:rPr>
          <w:rFonts w:ascii="宋体" w:hAnsi="宋体" w:hint="eastAsia"/>
          <w:snapToGrid w:val="0"/>
          <w:color w:val="000000" w:themeColor="text1"/>
          <w:kern w:val="0"/>
          <w:sz w:val="28"/>
          <w:szCs w:val="28"/>
        </w:rPr>
        <w:t>14.4的约定进入</w:t>
      </w:r>
      <w:r w:rsidRPr="00122CF0">
        <w:rPr>
          <w:rFonts w:ascii="宋体" w:hAnsi="宋体" w:hint="eastAsia"/>
          <w:snapToGrid w:val="0"/>
          <w:color w:val="000000" w:themeColor="text1"/>
          <w:kern w:val="0"/>
          <w:sz w:val="28"/>
          <w:szCs w:val="28"/>
        </w:rPr>
        <w:t>托管人</w:t>
      </w:r>
      <w:r w:rsidR="004A54D8" w:rsidRPr="00122CF0">
        <w:rPr>
          <w:rFonts w:ascii="宋体" w:hAnsi="宋体" w:hint="eastAsia"/>
          <w:snapToGrid w:val="0"/>
          <w:color w:val="000000" w:themeColor="text1"/>
          <w:kern w:val="0"/>
          <w:sz w:val="28"/>
          <w:szCs w:val="28"/>
        </w:rPr>
        <w:t>更换程序</w:t>
      </w:r>
      <w:r w:rsidR="006D0DFB" w:rsidRPr="00122CF0">
        <w:rPr>
          <w:rFonts w:ascii="宋体" w:hAnsi="宋体" w:hint="eastAsia"/>
          <w:snapToGrid w:val="0"/>
          <w:color w:val="000000" w:themeColor="text1"/>
          <w:kern w:val="0"/>
          <w:sz w:val="28"/>
          <w:szCs w:val="28"/>
        </w:rPr>
        <w:t>。若未到期产品不更换</w:t>
      </w:r>
      <w:r w:rsidRPr="00122CF0">
        <w:rPr>
          <w:rFonts w:ascii="宋体" w:hAnsi="宋体" w:hint="eastAsia"/>
          <w:snapToGrid w:val="0"/>
          <w:color w:val="000000" w:themeColor="text1"/>
          <w:kern w:val="0"/>
          <w:sz w:val="28"/>
          <w:szCs w:val="28"/>
        </w:rPr>
        <w:t>托管人</w:t>
      </w:r>
      <w:r w:rsidR="006D0DFB" w:rsidRPr="00122CF0">
        <w:rPr>
          <w:rFonts w:ascii="宋体" w:hAnsi="宋体" w:hint="eastAsia"/>
          <w:snapToGrid w:val="0"/>
          <w:color w:val="000000" w:themeColor="text1"/>
          <w:kern w:val="0"/>
          <w:sz w:val="28"/>
          <w:szCs w:val="28"/>
        </w:rPr>
        <w:t>，</w:t>
      </w:r>
      <w:r w:rsidRPr="00122CF0">
        <w:rPr>
          <w:rFonts w:ascii="宋体" w:hAnsi="宋体" w:hint="eastAsia"/>
          <w:snapToGrid w:val="0"/>
          <w:color w:val="000000" w:themeColor="text1"/>
          <w:kern w:val="0"/>
          <w:sz w:val="28"/>
          <w:szCs w:val="28"/>
        </w:rPr>
        <w:t>管理人</w:t>
      </w:r>
      <w:r w:rsidR="006D0DFB" w:rsidRPr="00122CF0">
        <w:rPr>
          <w:rFonts w:ascii="宋体" w:hAnsi="宋体" w:hint="eastAsia"/>
          <w:snapToGrid w:val="0"/>
          <w:color w:val="000000" w:themeColor="text1"/>
          <w:kern w:val="0"/>
          <w:sz w:val="28"/>
          <w:szCs w:val="28"/>
        </w:rPr>
        <w:t>应以书面方式通知</w:t>
      </w:r>
      <w:r w:rsidRPr="00122CF0">
        <w:rPr>
          <w:rFonts w:ascii="宋体" w:hAnsi="宋体" w:hint="eastAsia"/>
          <w:snapToGrid w:val="0"/>
          <w:color w:val="000000" w:themeColor="text1"/>
          <w:kern w:val="0"/>
          <w:sz w:val="28"/>
          <w:szCs w:val="28"/>
        </w:rPr>
        <w:t>托管人</w:t>
      </w:r>
      <w:r w:rsidR="006D0DFB" w:rsidRPr="00122CF0">
        <w:rPr>
          <w:rFonts w:ascii="宋体" w:hAnsi="宋体" w:hint="eastAsia"/>
          <w:snapToGrid w:val="0"/>
          <w:color w:val="000000" w:themeColor="text1"/>
          <w:kern w:val="0"/>
          <w:sz w:val="28"/>
          <w:szCs w:val="28"/>
        </w:rPr>
        <w:t>，双方按照</w:t>
      </w:r>
      <w:r w:rsidRPr="00122CF0">
        <w:rPr>
          <w:rFonts w:ascii="宋体" w:hAnsi="宋体" w:hint="eastAsia"/>
          <w:snapToGrid w:val="0"/>
          <w:color w:val="000000" w:themeColor="text1"/>
          <w:kern w:val="0"/>
          <w:sz w:val="28"/>
          <w:szCs w:val="28"/>
        </w:rPr>
        <w:t>本协议</w:t>
      </w:r>
      <w:r w:rsidR="006D0DFB" w:rsidRPr="00122CF0">
        <w:rPr>
          <w:rFonts w:ascii="宋体" w:hAnsi="宋体" w:hint="eastAsia"/>
          <w:snapToGrid w:val="0"/>
          <w:color w:val="000000" w:themeColor="text1"/>
          <w:kern w:val="0"/>
          <w:sz w:val="28"/>
          <w:szCs w:val="28"/>
        </w:rPr>
        <w:t>之约定继续享有权利、履行义务，直至产品到期</w:t>
      </w:r>
      <w:r w:rsidR="00FD7362" w:rsidRPr="00122CF0">
        <w:rPr>
          <w:rFonts w:ascii="宋体" w:hAnsi="宋体" w:hint="eastAsia"/>
          <w:snapToGrid w:val="0"/>
          <w:color w:val="000000" w:themeColor="text1"/>
          <w:kern w:val="0"/>
          <w:sz w:val="28"/>
          <w:szCs w:val="28"/>
        </w:rPr>
        <w:t>终止</w:t>
      </w:r>
      <w:r w:rsidR="006D0DFB" w:rsidRPr="00122CF0">
        <w:rPr>
          <w:rFonts w:ascii="宋体" w:hAnsi="宋体" w:hint="eastAsia"/>
          <w:snapToGrid w:val="0"/>
          <w:color w:val="000000" w:themeColor="text1"/>
          <w:kern w:val="0"/>
          <w:sz w:val="28"/>
          <w:szCs w:val="28"/>
        </w:rPr>
        <w:t>。</w:t>
      </w:r>
    </w:p>
    <w:p w14:paraId="35743C41" w14:textId="23D63AC1" w:rsidR="00A52510" w:rsidRPr="00122CF0" w:rsidRDefault="000533D6" w:rsidP="001C53BB">
      <w:pPr>
        <w:spacing w:line="560" w:lineRule="exact"/>
        <w:ind w:firstLineChars="200" w:firstLine="560"/>
        <w:rPr>
          <w:rFonts w:ascii="宋体" w:hAnsi="宋体"/>
          <w:snapToGrid w:val="0"/>
          <w:color w:val="000000" w:themeColor="text1"/>
          <w:kern w:val="0"/>
          <w:sz w:val="28"/>
          <w:szCs w:val="28"/>
        </w:rPr>
      </w:pPr>
      <w:bookmarkStart w:id="362" w:name="_Toc150310771"/>
      <w:bookmarkStart w:id="363" w:name="_Toc150310075"/>
      <w:r w:rsidRPr="00122CF0">
        <w:rPr>
          <w:rFonts w:ascii="宋体" w:hAnsi="宋体" w:hint="eastAsia"/>
          <w:snapToGrid w:val="0"/>
          <w:color w:val="000000" w:themeColor="text1"/>
          <w:kern w:val="0"/>
          <w:sz w:val="28"/>
          <w:szCs w:val="28"/>
        </w:rPr>
        <w:t>19.2</w:t>
      </w:r>
      <w:r w:rsidRPr="00122CF0">
        <w:rPr>
          <w:rFonts w:ascii="宋体" w:hAnsi="宋体"/>
          <w:snapToGrid w:val="0"/>
          <w:color w:val="000000" w:themeColor="text1"/>
          <w:kern w:val="0"/>
          <w:sz w:val="28"/>
          <w:szCs w:val="28"/>
        </w:rPr>
        <w:t xml:space="preserve"> </w:t>
      </w:r>
      <w:r w:rsidR="00A52510" w:rsidRPr="00122CF0">
        <w:rPr>
          <w:rFonts w:ascii="宋体" w:hAnsi="宋体" w:hint="eastAsia"/>
          <w:snapToGrid w:val="0"/>
          <w:color w:val="000000" w:themeColor="text1"/>
          <w:kern w:val="0"/>
          <w:sz w:val="28"/>
          <w:szCs w:val="28"/>
        </w:rPr>
        <w:t>本协议双方当事人经协商一致，可以对</w:t>
      </w:r>
      <w:r w:rsidR="009B0432" w:rsidRPr="00122CF0">
        <w:rPr>
          <w:rFonts w:ascii="宋体" w:hAnsi="宋体" w:hint="eastAsia"/>
          <w:snapToGrid w:val="0"/>
          <w:color w:val="000000" w:themeColor="text1"/>
          <w:kern w:val="0"/>
          <w:sz w:val="28"/>
          <w:szCs w:val="28"/>
        </w:rPr>
        <w:t>本</w:t>
      </w:r>
      <w:r w:rsidR="00A52510" w:rsidRPr="00122CF0">
        <w:rPr>
          <w:rFonts w:ascii="宋体" w:hAnsi="宋体" w:hint="eastAsia"/>
          <w:snapToGrid w:val="0"/>
          <w:color w:val="000000" w:themeColor="text1"/>
          <w:kern w:val="0"/>
          <w:sz w:val="28"/>
          <w:szCs w:val="28"/>
        </w:rPr>
        <w:t>协议进行修改。修改后的新协议，其内容不得与法律法规的规定和</w:t>
      </w:r>
      <w:r w:rsidRPr="00122CF0">
        <w:rPr>
          <w:rFonts w:ascii="宋体" w:hAnsi="宋体" w:hint="eastAsia"/>
          <w:color w:val="000000" w:themeColor="text1"/>
          <w:sz w:val="28"/>
          <w:szCs w:val="28"/>
        </w:rPr>
        <w:t>理财产品协议的约定</w:t>
      </w:r>
      <w:r w:rsidR="00A52510" w:rsidRPr="00122CF0">
        <w:rPr>
          <w:rFonts w:ascii="宋体" w:hAnsi="宋体" w:hint="eastAsia"/>
          <w:snapToGrid w:val="0"/>
          <w:color w:val="000000" w:themeColor="text1"/>
          <w:kern w:val="0"/>
          <w:sz w:val="28"/>
          <w:szCs w:val="28"/>
        </w:rPr>
        <w:t>有任何冲突。</w:t>
      </w:r>
    </w:p>
    <w:p w14:paraId="424375EC" w14:textId="58A4240C" w:rsidR="00DB2D63" w:rsidRPr="00122CF0" w:rsidRDefault="0007457B" w:rsidP="001C53BB">
      <w:pPr>
        <w:spacing w:line="560" w:lineRule="exact"/>
        <w:ind w:firstLineChars="200" w:firstLine="560"/>
        <w:rPr>
          <w:rFonts w:ascii="宋体" w:hAnsi="宋体"/>
          <w:snapToGrid w:val="0"/>
          <w:color w:val="000000" w:themeColor="text1"/>
          <w:kern w:val="0"/>
          <w:sz w:val="28"/>
          <w:szCs w:val="28"/>
        </w:rPr>
      </w:pPr>
      <w:r w:rsidRPr="00122CF0">
        <w:rPr>
          <w:rFonts w:ascii="宋体" w:hAnsi="宋体" w:hint="eastAsia"/>
          <w:snapToGrid w:val="0"/>
          <w:color w:val="000000" w:themeColor="text1"/>
          <w:kern w:val="0"/>
          <w:sz w:val="28"/>
          <w:szCs w:val="28"/>
        </w:rPr>
        <w:t>1</w:t>
      </w:r>
      <w:r w:rsidR="00357D1E" w:rsidRPr="00122CF0">
        <w:rPr>
          <w:rFonts w:ascii="宋体" w:hAnsi="宋体" w:hint="eastAsia"/>
          <w:snapToGrid w:val="0"/>
          <w:color w:val="000000" w:themeColor="text1"/>
          <w:kern w:val="0"/>
          <w:sz w:val="28"/>
          <w:szCs w:val="28"/>
        </w:rPr>
        <w:t>9</w:t>
      </w:r>
      <w:r w:rsidRPr="00122CF0">
        <w:rPr>
          <w:rFonts w:ascii="宋体" w:hAnsi="宋体" w:hint="eastAsia"/>
          <w:snapToGrid w:val="0"/>
          <w:color w:val="000000" w:themeColor="text1"/>
          <w:kern w:val="0"/>
          <w:sz w:val="28"/>
          <w:szCs w:val="28"/>
        </w:rPr>
        <w:t>.</w:t>
      </w:r>
      <w:r w:rsidR="000533D6" w:rsidRPr="00122CF0">
        <w:rPr>
          <w:rFonts w:ascii="宋体" w:hAnsi="宋体"/>
          <w:snapToGrid w:val="0"/>
          <w:color w:val="000000" w:themeColor="text1"/>
          <w:kern w:val="0"/>
          <w:sz w:val="28"/>
          <w:szCs w:val="28"/>
        </w:rPr>
        <w:t>3</w:t>
      </w:r>
      <w:r w:rsidR="000533D6" w:rsidRPr="00122CF0">
        <w:rPr>
          <w:rFonts w:ascii="宋体" w:hAnsi="宋体" w:hint="eastAsia"/>
          <w:snapToGrid w:val="0"/>
          <w:color w:val="000000" w:themeColor="text1"/>
          <w:kern w:val="0"/>
          <w:sz w:val="28"/>
          <w:szCs w:val="28"/>
        </w:rPr>
        <w:t xml:space="preserve"> </w:t>
      </w:r>
      <w:r w:rsidR="00DB2D63" w:rsidRPr="00122CF0">
        <w:rPr>
          <w:rFonts w:ascii="宋体" w:hAnsi="宋体" w:hint="eastAsia"/>
          <w:snapToGrid w:val="0"/>
          <w:color w:val="000000" w:themeColor="text1"/>
          <w:kern w:val="0"/>
          <w:sz w:val="28"/>
          <w:szCs w:val="28"/>
        </w:rPr>
        <w:t>发生以下情况，本托管协议终止：</w:t>
      </w:r>
    </w:p>
    <w:p w14:paraId="310FA4F2" w14:textId="3F1BAA93" w:rsidR="00DB2D63" w:rsidRPr="00122CF0" w:rsidRDefault="00DB2D63" w:rsidP="001C53BB">
      <w:pPr>
        <w:spacing w:line="560" w:lineRule="exact"/>
        <w:ind w:firstLineChars="200" w:firstLine="560"/>
        <w:rPr>
          <w:rFonts w:ascii="宋体" w:hAnsi="宋体"/>
          <w:snapToGrid w:val="0"/>
          <w:color w:val="000000" w:themeColor="text1"/>
          <w:kern w:val="0"/>
          <w:sz w:val="28"/>
          <w:szCs w:val="28"/>
        </w:rPr>
      </w:pPr>
      <w:r w:rsidRPr="00122CF0">
        <w:rPr>
          <w:rFonts w:ascii="宋体" w:hAnsi="宋体" w:hint="eastAsia"/>
          <w:snapToGrid w:val="0"/>
          <w:color w:val="000000" w:themeColor="text1"/>
          <w:kern w:val="0"/>
          <w:sz w:val="28"/>
          <w:szCs w:val="28"/>
        </w:rPr>
        <w:t>（1）</w:t>
      </w:r>
      <w:r w:rsidR="00DF3E17" w:rsidRPr="00122CF0">
        <w:rPr>
          <w:rFonts w:ascii="宋体" w:hAnsi="宋体" w:hint="eastAsia"/>
          <w:snapToGrid w:val="0"/>
          <w:color w:val="000000" w:themeColor="text1"/>
          <w:kern w:val="0"/>
          <w:sz w:val="28"/>
          <w:szCs w:val="28"/>
        </w:rPr>
        <w:t>托管人</w:t>
      </w:r>
      <w:r w:rsidRPr="00122CF0">
        <w:rPr>
          <w:rFonts w:ascii="宋体" w:hAnsi="宋体" w:hint="eastAsia"/>
          <w:snapToGrid w:val="0"/>
          <w:color w:val="000000" w:themeColor="text1"/>
          <w:kern w:val="0"/>
          <w:sz w:val="28"/>
          <w:szCs w:val="28"/>
        </w:rPr>
        <w:t>解散、依法被撤销、破产或由其他</w:t>
      </w:r>
      <w:r w:rsidR="00DF3E17" w:rsidRPr="00122CF0">
        <w:rPr>
          <w:rFonts w:ascii="宋体" w:hAnsi="宋体" w:hint="eastAsia"/>
          <w:snapToGrid w:val="0"/>
          <w:color w:val="000000" w:themeColor="text1"/>
          <w:kern w:val="0"/>
          <w:sz w:val="28"/>
          <w:szCs w:val="28"/>
        </w:rPr>
        <w:t>托管人</w:t>
      </w:r>
      <w:r w:rsidRPr="00122CF0">
        <w:rPr>
          <w:rFonts w:ascii="宋体" w:hAnsi="宋体" w:hint="eastAsia"/>
          <w:snapToGrid w:val="0"/>
          <w:color w:val="000000" w:themeColor="text1"/>
          <w:kern w:val="0"/>
          <w:sz w:val="28"/>
          <w:szCs w:val="28"/>
        </w:rPr>
        <w:t>接管</w:t>
      </w:r>
      <w:r w:rsidR="00DF3E17" w:rsidRPr="00122CF0">
        <w:rPr>
          <w:rFonts w:ascii="宋体" w:hAnsi="宋体" w:hint="eastAsia"/>
          <w:snapToGrid w:val="0"/>
          <w:color w:val="000000" w:themeColor="text1"/>
          <w:kern w:val="0"/>
          <w:sz w:val="28"/>
          <w:szCs w:val="28"/>
        </w:rPr>
        <w:t>托管资产</w:t>
      </w:r>
      <w:r w:rsidRPr="00122CF0">
        <w:rPr>
          <w:rFonts w:ascii="宋体" w:hAnsi="宋体" w:hint="eastAsia"/>
          <w:snapToGrid w:val="0"/>
          <w:color w:val="000000" w:themeColor="text1"/>
          <w:kern w:val="0"/>
          <w:sz w:val="28"/>
          <w:szCs w:val="28"/>
        </w:rPr>
        <w:t>。</w:t>
      </w:r>
    </w:p>
    <w:p w14:paraId="403792F5" w14:textId="2DA7A022" w:rsidR="00DB2D63" w:rsidRPr="00122CF0" w:rsidRDefault="00DB2D63" w:rsidP="001C53BB">
      <w:pPr>
        <w:spacing w:line="560" w:lineRule="exact"/>
        <w:ind w:firstLineChars="200" w:firstLine="560"/>
        <w:rPr>
          <w:rFonts w:ascii="宋体" w:hAnsi="宋体"/>
          <w:snapToGrid w:val="0"/>
          <w:color w:val="000000" w:themeColor="text1"/>
          <w:kern w:val="0"/>
          <w:sz w:val="28"/>
          <w:szCs w:val="28"/>
        </w:rPr>
      </w:pPr>
      <w:r w:rsidRPr="00122CF0">
        <w:rPr>
          <w:rFonts w:ascii="宋体" w:hAnsi="宋体" w:hint="eastAsia"/>
          <w:snapToGrid w:val="0"/>
          <w:color w:val="000000" w:themeColor="text1"/>
          <w:kern w:val="0"/>
          <w:sz w:val="28"/>
          <w:szCs w:val="28"/>
        </w:rPr>
        <w:t>（2）</w:t>
      </w:r>
      <w:r w:rsidR="00DF3E17" w:rsidRPr="00122CF0">
        <w:rPr>
          <w:rFonts w:ascii="宋体" w:hAnsi="宋体" w:hint="eastAsia"/>
          <w:snapToGrid w:val="0"/>
          <w:color w:val="000000" w:themeColor="text1"/>
          <w:kern w:val="0"/>
          <w:sz w:val="28"/>
          <w:szCs w:val="28"/>
        </w:rPr>
        <w:t>托管人</w:t>
      </w:r>
      <w:r w:rsidRPr="00122CF0">
        <w:rPr>
          <w:rFonts w:ascii="宋体" w:hAnsi="宋体" w:hint="eastAsia"/>
          <w:snapToGrid w:val="0"/>
          <w:color w:val="000000" w:themeColor="text1"/>
          <w:kern w:val="0"/>
          <w:sz w:val="28"/>
          <w:szCs w:val="28"/>
        </w:rPr>
        <w:t>解任或辞任，并完成</w:t>
      </w:r>
      <w:r w:rsidR="00DF3E17" w:rsidRPr="00122CF0">
        <w:rPr>
          <w:rFonts w:ascii="宋体" w:hAnsi="宋体" w:hint="eastAsia"/>
          <w:snapToGrid w:val="0"/>
          <w:color w:val="000000" w:themeColor="text1"/>
          <w:kern w:val="0"/>
          <w:sz w:val="28"/>
          <w:szCs w:val="28"/>
        </w:rPr>
        <w:t>托管人</w:t>
      </w:r>
      <w:r w:rsidRPr="00122CF0">
        <w:rPr>
          <w:rFonts w:ascii="宋体" w:hAnsi="宋体" w:hint="eastAsia"/>
          <w:snapToGrid w:val="0"/>
          <w:color w:val="000000" w:themeColor="text1"/>
          <w:kern w:val="0"/>
          <w:sz w:val="28"/>
          <w:szCs w:val="28"/>
        </w:rPr>
        <w:t>更换程序。</w:t>
      </w:r>
    </w:p>
    <w:p w14:paraId="2F0D9FF0" w14:textId="007A6EE7" w:rsidR="00DB2D63" w:rsidRPr="00122CF0" w:rsidRDefault="00DB2D63" w:rsidP="001C53BB">
      <w:pPr>
        <w:spacing w:line="560" w:lineRule="exact"/>
        <w:ind w:firstLineChars="200" w:firstLine="560"/>
        <w:rPr>
          <w:rFonts w:ascii="宋体" w:hAnsi="宋体"/>
          <w:snapToGrid w:val="0"/>
          <w:color w:val="000000" w:themeColor="text1"/>
          <w:kern w:val="0"/>
          <w:sz w:val="28"/>
          <w:szCs w:val="28"/>
        </w:rPr>
      </w:pPr>
      <w:r w:rsidRPr="00122CF0">
        <w:rPr>
          <w:rFonts w:ascii="宋体" w:hAnsi="宋体" w:hint="eastAsia"/>
          <w:snapToGrid w:val="0"/>
          <w:color w:val="000000" w:themeColor="text1"/>
          <w:kern w:val="0"/>
          <w:sz w:val="28"/>
          <w:szCs w:val="28"/>
        </w:rPr>
        <w:t>（3）托管协议到期</w:t>
      </w:r>
      <w:r w:rsidR="00FD7362" w:rsidRPr="00122CF0">
        <w:rPr>
          <w:rFonts w:ascii="宋体" w:hAnsi="宋体" w:hint="eastAsia"/>
          <w:snapToGrid w:val="0"/>
          <w:color w:val="000000" w:themeColor="text1"/>
          <w:kern w:val="0"/>
          <w:sz w:val="28"/>
          <w:szCs w:val="28"/>
        </w:rPr>
        <w:t>且未续约</w:t>
      </w:r>
      <w:r w:rsidRPr="00122CF0">
        <w:rPr>
          <w:rFonts w:ascii="宋体" w:hAnsi="宋体" w:hint="eastAsia"/>
          <w:snapToGrid w:val="0"/>
          <w:color w:val="000000" w:themeColor="text1"/>
          <w:kern w:val="0"/>
          <w:sz w:val="28"/>
          <w:szCs w:val="28"/>
        </w:rPr>
        <w:t>。</w:t>
      </w:r>
    </w:p>
    <w:p w14:paraId="38BD9959" w14:textId="78DEE83F" w:rsidR="00DB2D63" w:rsidRPr="00122CF0" w:rsidRDefault="00DB2D63" w:rsidP="001C53BB">
      <w:pPr>
        <w:spacing w:line="560" w:lineRule="exact"/>
        <w:ind w:firstLineChars="200" w:firstLine="560"/>
        <w:rPr>
          <w:rFonts w:ascii="宋体" w:hAnsi="宋体"/>
          <w:snapToGrid w:val="0"/>
          <w:color w:val="000000" w:themeColor="text1"/>
          <w:kern w:val="0"/>
          <w:sz w:val="28"/>
          <w:szCs w:val="28"/>
        </w:rPr>
      </w:pPr>
      <w:r w:rsidRPr="00122CF0">
        <w:rPr>
          <w:rFonts w:ascii="宋体" w:hAnsi="宋体" w:hint="eastAsia"/>
          <w:snapToGrid w:val="0"/>
          <w:color w:val="000000" w:themeColor="text1"/>
          <w:kern w:val="0"/>
          <w:sz w:val="28"/>
          <w:szCs w:val="28"/>
        </w:rPr>
        <w:t>（4）</w:t>
      </w:r>
      <w:r w:rsidR="00DF3E17" w:rsidRPr="00122CF0">
        <w:rPr>
          <w:rFonts w:ascii="宋体" w:hAnsi="宋体" w:hint="eastAsia"/>
          <w:snapToGrid w:val="0"/>
          <w:color w:val="000000" w:themeColor="text1"/>
          <w:kern w:val="0"/>
          <w:sz w:val="28"/>
          <w:szCs w:val="28"/>
        </w:rPr>
        <w:t>管理人</w:t>
      </w:r>
      <w:r w:rsidR="00011E63" w:rsidRPr="00122CF0">
        <w:rPr>
          <w:rFonts w:ascii="宋体" w:hAnsi="宋体" w:hint="eastAsia"/>
          <w:snapToGrid w:val="0"/>
          <w:color w:val="000000" w:themeColor="text1"/>
          <w:kern w:val="0"/>
          <w:sz w:val="28"/>
          <w:szCs w:val="28"/>
        </w:rPr>
        <w:t>不再发行</w:t>
      </w:r>
      <w:r w:rsidR="00DF3E17" w:rsidRPr="00122CF0">
        <w:rPr>
          <w:rFonts w:ascii="宋体" w:hAnsi="宋体" w:hint="eastAsia"/>
          <w:snapToGrid w:val="0"/>
          <w:color w:val="000000" w:themeColor="text1"/>
          <w:kern w:val="0"/>
          <w:sz w:val="28"/>
          <w:szCs w:val="28"/>
        </w:rPr>
        <w:t>理财产品</w:t>
      </w:r>
      <w:r w:rsidRPr="00122CF0">
        <w:rPr>
          <w:rFonts w:ascii="宋体" w:hAnsi="宋体" w:hint="eastAsia"/>
          <w:snapToGrid w:val="0"/>
          <w:color w:val="000000" w:themeColor="text1"/>
          <w:kern w:val="0"/>
          <w:sz w:val="28"/>
          <w:szCs w:val="28"/>
        </w:rPr>
        <w:t>。</w:t>
      </w:r>
    </w:p>
    <w:p w14:paraId="5CB0B908" w14:textId="1A80B4AC" w:rsidR="00DB2D63" w:rsidRPr="00122CF0" w:rsidRDefault="00DB2D63" w:rsidP="001C53BB">
      <w:pPr>
        <w:spacing w:line="560" w:lineRule="exact"/>
        <w:ind w:firstLineChars="200" w:firstLine="560"/>
        <w:rPr>
          <w:rFonts w:ascii="宋体" w:hAnsi="宋体"/>
          <w:snapToGrid w:val="0"/>
          <w:color w:val="000000" w:themeColor="text1"/>
          <w:kern w:val="0"/>
          <w:sz w:val="28"/>
          <w:szCs w:val="28"/>
        </w:rPr>
      </w:pPr>
      <w:r w:rsidRPr="00122CF0">
        <w:rPr>
          <w:rFonts w:ascii="宋体" w:hAnsi="宋体" w:hint="eastAsia"/>
          <w:snapToGrid w:val="0"/>
          <w:color w:val="000000" w:themeColor="text1"/>
          <w:kern w:val="0"/>
          <w:sz w:val="28"/>
          <w:szCs w:val="28"/>
        </w:rPr>
        <w:lastRenderedPageBreak/>
        <w:t>（5）发生法律法规或托管协议规定的终止事项。</w:t>
      </w:r>
    </w:p>
    <w:p w14:paraId="02B74F9C" w14:textId="63FA308E" w:rsidR="00D84F8C" w:rsidRPr="00210D9E" w:rsidRDefault="006B4B51" w:rsidP="00210D9E">
      <w:pPr>
        <w:spacing w:line="560" w:lineRule="exact"/>
        <w:ind w:firstLineChars="200" w:firstLine="560"/>
        <w:rPr>
          <w:rFonts w:ascii="宋体" w:hAnsi="宋体"/>
          <w:snapToGrid w:val="0"/>
          <w:color w:val="000000" w:themeColor="text1"/>
          <w:kern w:val="0"/>
          <w:sz w:val="28"/>
          <w:szCs w:val="28"/>
        </w:rPr>
      </w:pPr>
      <w:r w:rsidRPr="00210D9E">
        <w:rPr>
          <w:rFonts w:ascii="宋体" w:hAnsi="宋体"/>
          <w:snapToGrid w:val="0"/>
          <w:color w:val="000000" w:themeColor="text1"/>
          <w:kern w:val="0"/>
          <w:sz w:val="28"/>
          <w:szCs w:val="28"/>
        </w:rPr>
        <w:t>19.4 协议终止的处理</w:t>
      </w:r>
    </w:p>
    <w:p w14:paraId="1025AAD4" w14:textId="7111C4E5" w:rsidR="006B4B51" w:rsidRPr="00210D9E" w:rsidRDefault="006B4B51" w:rsidP="00210D9E">
      <w:pPr>
        <w:spacing w:line="560" w:lineRule="exact"/>
        <w:ind w:firstLineChars="200" w:firstLine="560"/>
        <w:rPr>
          <w:rFonts w:ascii="宋体" w:hAnsi="宋体"/>
          <w:snapToGrid w:val="0"/>
          <w:color w:val="000000" w:themeColor="text1"/>
          <w:kern w:val="0"/>
          <w:sz w:val="28"/>
          <w:szCs w:val="28"/>
        </w:rPr>
      </w:pPr>
      <w:r w:rsidRPr="00210D9E">
        <w:rPr>
          <w:rFonts w:ascii="宋体" w:hAnsi="宋体"/>
          <w:snapToGrid w:val="0"/>
          <w:color w:val="000000" w:themeColor="text1"/>
          <w:kern w:val="0"/>
          <w:sz w:val="28"/>
          <w:szCs w:val="28"/>
        </w:rPr>
        <w:t>托管协议终止时，若需进行理财产品的终止清算，管理人和托管人按照本协议第十三章的相关规定办理具体理财产品的终止清算事宜，并办理相关账户注销事宜。</w:t>
      </w:r>
    </w:p>
    <w:p w14:paraId="51BB7B6D" w14:textId="3BFEB6CA" w:rsidR="006B4B51" w:rsidRPr="00210D9E" w:rsidRDefault="006B4B51" w:rsidP="00210D9E">
      <w:pPr>
        <w:spacing w:line="560" w:lineRule="exact"/>
        <w:ind w:firstLineChars="200" w:firstLine="560"/>
        <w:rPr>
          <w:rFonts w:ascii="宋体" w:hAnsi="宋体"/>
          <w:snapToGrid w:val="0"/>
          <w:color w:val="000000" w:themeColor="text1"/>
          <w:kern w:val="0"/>
          <w:sz w:val="28"/>
          <w:szCs w:val="28"/>
        </w:rPr>
      </w:pPr>
      <w:r w:rsidRPr="00210D9E">
        <w:rPr>
          <w:rFonts w:ascii="宋体" w:hAnsi="宋体"/>
          <w:snapToGrid w:val="0"/>
          <w:color w:val="000000" w:themeColor="text1"/>
          <w:kern w:val="0"/>
          <w:sz w:val="28"/>
          <w:szCs w:val="28"/>
        </w:rPr>
        <w:t>托管协议终止时，若理财产品继续存续，托管人将继续保管理财产品财产</w:t>
      </w:r>
      <w:proofErr w:type="gramStart"/>
      <w:r w:rsidRPr="00210D9E">
        <w:rPr>
          <w:rFonts w:ascii="宋体" w:hAnsi="宋体"/>
          <w:snapToGrid w:val="0"/>
          <w:color w:val="000000" w:themeColor="text1"/>
          <w:kern w:val="0"/>
          <w:sz w:val="28"/>
          <w:szCs w:val="28"/>
        </w:rPr>
        <w:t>直至管理</w:t>
      </w:r>
      <w:proofErr w:type="gramEnd"/>
      <w:r w:rsidRPr="00210D9E">
        <w:rPr>
          <w:rFonts w:ascii="宋体" w:hAnsi="宋体"/>
          <w:snapToGrid w:val="0"/>
          <w:color w:val="000000" w:themeColor="text1"/>
          <w:kern w:val="0"/>
          <w:sz w:val="28"/>
          <w:szCs w:val="28"/>
        </w:rPr>
        <w:t>人发出指令。但在此期间，除了收取和持有任何现金分配外，托管人不再提供其他任何服务。管理人确认，托管人在保管理财产品期间所发生的费用应由理财产品承担。</w:t>
      </w:r>
    </w:p>
    <w:p w14:paraId="4B23EA9D" w14:textId="771FE92B" w:rsidR="006B4B51" w:rsidRDefault="006B4B51" w:rsidP="00210D9E">
      <w:pPr>
        <w:spacing w:line="560" w:lineRule="exact"/>
        <w:ind w:firstLineChars="200" w:firstLine="560"/>
        <w:rPr>
          <w:rFonts w:ascii="宋体" w:hAnsi="宋体"/>
          <w:snapToGrid w:val="0"/>
          <w:color w:val="000000" w:themeColor="text1"/>
          <w:kern w:val="0"/>
          <w:sz w:val="28"/>
          <w:szCs w:val="28"/>
        </w:rPr>
      </w:pPr>
      <w:r w:rsidRPr="00210D9E">
        <w:rPr>
          <w:rFonts w:ascii="宋体" w:hAnsi="宋体"/>
          <w:snapToGrid w:val="0"/>
          <w:color w:val="000000" w:themeColor="text1"/>
          <w:kern w:val="0"/>
          <w:sz w:val="28"/>
          <w:szCs w:val="28"/>
        </w:rPr>
        <w:t>对于发生本协议中规定的协议终止情形，托管人均应积极与接替托管人做好职责交接和财产移交工作。</w:t>
      </w:r>
    </w:p>
    <w:p w14:paraId="1E411387" w14:textId="77777777" w:rsidR="00210D9E" w:rsidRPr="00122CF0" w:rsidRDefault="00210D9E" w:rsidP="00210D9E">
      <w:pPr>
        <w:spacing w:line="560" w:lineRule="exact"/>
        <w:ind w:firstLineChars="200" w:firstLine="560"/>
        <w:rPr>
          <w:rFonts w:ascii="宋体" w:hAnsi="宋体"/>
          <w:snapToGrid w:val="0"/>
          <w:color w:val="000000" w:themeColor="text1"/>
          <w:kern w:val="0"/>
          <w:sz w:val="28"/>
          <w:szCs w:val="28"/>
        </w:rPr>
      </w:pPr>
    </w:p>
    <w:p w14:paraId="4D75D622" w14:textId="77777777" w:rsidR="00DB2D63" w:rsidRPr="00122CF0" w:rsidRDefault="00DB2D63" w:rsidP="001C53BB">
      <w:pPr>
        <w:pStyle w:val="1"/>
        <w:spacing w:line="560" w:lineRule="exact"/>
        <w:jc w:val="center"/>
        <w:rPr>
          <w:bCs/>
          <w:color w:val="000000" w:themeColor="text1"/>
          <w:kern w:val="2"/>
          <w:sz w:val="28"/>
          <w:szCs w:val="28"/>
        </w:rPr>
      </w:pPr>
      <w:bookmarkStart w:id="364" w:name="_Toc77941710"/>
      <w:r w:rsidRPr="00122CF0">
        <w:rPr>
          <w:rFonts w:hint="eastAsia"/>
          <w:bCs/>
          <w:color w:val="000000" w:themeColor="text1"/>
          <w:kern w:val="2"/>
          <w:sz w:val="28"/>
          <w:szCs w:val="28"/>
        </w:rPr>
        <w:t>第</w:t>
      </w:r>
      <w:r w:rsidR="00357D1E" w:rsidRPr="00122CF0">
        <w:rPr>
          <w:rFonts w:hint="eastAsia"/>
          <w:bCs/>
          <w:color w:val="000000" w:themeColor="text1"/>
          <w:kern w:val="2"/>
          <w:sz w:val="28"/>
          <w:szCs w:val="28"/>
        </w:rPr>
        <w:t>二十</w:t>
      </w:r>
      <w:r w:rsidRPr="00122CF0">
        <w:rPr>
          <w:rFonts w:hint="eastAsia"/>
          <w:bCs/>
          <w:color w:val="000000" w:themeColor="text1"/>
          <w:kern w:val="2"/>
          <w:sz w:val="28"/>
          <w:szCs w:val="28"/>
        </w:rPr>
        <w:t>章  法律适用和争议解决</w:t>
      </w:r>
      <w:bookmarkEnd w:id="364"/>
    </w:p>
    <w:p w14:paraId="3CA4B49D" w14:textId="08A8EC13" w:rsidR="00DB2D63" w:rsidRPr="00122CF0" w:rsidRDefault="00357D1E" w:rsidP="001C53BB">
      <w:pPr>
        <w:spacing w:line="560" w:lineRule="exact"/>
        <w:ind w:firstLineChars="200" w:firstLine="560"/>
        <w:rPr>
          <w:rFonts w:ascii="宋体" w:hAnsi="宋体"/>
          <w:snapToGrid w:val="0"/>
          <w:color w:val="000000" w:themeColor="text1"/>
          <w:kern w:val="0"/>
          <w:sz w:val="28"/>
          <w:szCs w:val="28"/>
        </w:rPr>
      </w:pPr>
      <w:r w:rsidRPr="00122CF0">
        <w:rPr>
          <w:rFonts w:ascii="宋体" w:hAnsi="宋体" w:hint="eastAsia"/>
          <w:snapToGrid w:val="0"/>
          <w:color w:val="000000" w:themeColor="text1"/>
          <w:kern w:val="0"/>
          <w:sz w:val="28"/>
          <w:szCs w:val="28"/>
        </w:rPr>
        <w:t>20</w:t>
      </w:r>
      <w:r w:rsidR="00DB2D63" w:rsidRPr="00122CF0">
        <w:rPr>
          <w:rFonts w:ascii="宋体" w:hAnsi="宋体" w:hint="eastAsia"/>
          <w:snapToGrid w:val="0"/>
          <w:color w:val="000000" w:themeColor="text1"/>
          <w:kern w:val="0"/>
          <w:sz w:val="28"/>
          <w:szCs w:val="28"/>
        </w:rPr>
        <w:t>.1</w:t>
      </w:r>
      <w:r w:rsidR="00DF3E17" w:rsidRPr="00122CF0">
        <w:rPr>
          <w:rFonts w:ascii="宋体" w:hAnsi="宋体" w:hint="eastAsia"/>
          <w:snapToGrid w:val="0"/>
          <w:color w:val="000000" w:themeColor="text1"/>
          <w:kern w:val="0"/>
          <w:sz w:val="28"/>
          <w:szCs w:val="28"/>
        </w:rPr>
        <w:t>本协议</w:t>
      </w:r>
      <w:r w:rsidR="00DB2D63" w:rsidRPr="00122CF0">
        <w:rPr>
          <w:rFonts w:ascii="宋体" w:hAnsi="宋体" w:hint="eastAsia"/>
          <w:snapToGrid w:val="0"/>
          <w:color w:val="000000" w:themeColor="text1"/>
          <w:kern w:val="0"/>
          <w:sz w:val="28"/>
          <w:szCs w:val="28"/>
        </w:rPr>
        <w:t>适用中华人民共和国法律及相关司法解释。</w:t>
      </w:r>
    </w:p>
    <w:p w14:paraId="15B1C8D9" w14:textId="6E45C4D7" w:rsidR="00DB2D63" w:rsidRPr="00122CF0" w:rsidRDefault="00357D1E" w:rsidP="001C53BB">
      <w:pPr>
        <w:spacing w:line="560" w:lineRule="exact"/>
        <w:ind w:firstLineChars="200" w:firstLine="560"/>
        <w:rPr>
          <w:rFonts w:ascii="宋体" w:hAnsi="宋体"/>
          <w:snapToGrid w:val="0"/>
          <w:color w:val="000000" w:themeColor="text1"/>
          <w:kern w:val="0"/>
          <w:sz w:val="28"/>
          <w:szCs w:val="28"/>
        </w:rPr>
      </w:pPr>
      <w:r w:rsidRPr="00122CF0">
        <w:rPr>
          <w:rFonts w:ascii="宋体" w:hAnsi="宋体" w:hint="eastAsia"/>
          <w:snapToGrid w:val="0"/>
          <w:color w:val="000000" w:themeColor="text1"/>
          <w:kern w:val="0"/>
          <w:sz w:val="28"/>
          <w:szCs w:val="28"/>
        </w:rPr>
        <w:t>20</w:t>
      </w:r>
      <w:r w:rsidR="00DB2D63" w:rsidRPr="00122CF0">
        <w:rPr>
          <w:rFonts w:ascii="宋体" w:hAnsi="宋体" w:hint="eastAsia"/>
          <w:snapToGrid w:val="0"/>
          <w:color w:val="000000" w:themeColor="text1"/>
          <w:kern w:val="0"/>
          <w:sz w:val="28"/>
          <w:szCs w:val="28"/>
        </w:rPr>
        <w:t>.2对于</w:t>
      </w:r>
      <w:r w:rsidR="00DF3E17" w:rsidRPr="00122CF0">
        <w:rPr>
          <w:rFonts w:ascii="宋体" w:hAnsi="宋体" w:hint="eastAsia"/>
          <w:snapToGrid w:val="0"/>
          <w:color w:val="000000" w:themeColor="text1"/>
          <w:kern w:val="0"/>
          <w:sz w:val="28"/>
          <w:szCs w:val="28"/>
        </w:rPr>
        <w:t>本协议</w:t>
      </w:r>
      <w:r w:rsidR="00DB2D63" w:rsidRPr="00122CF0">
        <w:rPr>
          <w:rFonts w:ascii="宋体" w:hAnsi="宋体" w:hint="eastAsia"/>
          <w:snapToGrid w:val="0"/>
          <w:color w:val="000000" w:themeColor="text1"/>
          <w:kern w:val="0"/>
          <w:sz w:val="28"/>
          <w:szCs w:val="28"/>
        </w:rPr>
        <w:t>双方在履行</w:t>
      </w:r>
      <w:r w:rsidR="00DF3E17" w:rsidRPr="00122CF0">
        <w:rPr>
          <w:rFonts w:ascii="宋体" w:hAnsi="宋体" w:hint="eastAsia"/>
          <w:snapToGrid w:val="0"/>
          <w:color w:val="000000" w:themeColor="text1"/>
          <w:kern w:val="0"/>
          <w:sz w:val="28"/>
          <w:szCs w:val="28"/>
        </w:rPr>
        <w:t>本协议</w:t>
      </w:r>
      <w:r w:rsidR="00DB2D63" w:rsidRPr="00122CF0">
        <w:rPr>
          <w:rFonts w:ascii="宋体" w:hAnsi="宋体" w:hint="eastAsia"/>
          <w:snapToGrid w:val="0"/>
          <w:color w:val="000000" w:themeColor="text1"/>
          <w:kern w:val="0"/>
          <w:sz w:val="28"/>
          <w:szCs w:val="28"/>
        </w:rPr>
        <w:t>过程中发生的争议，由双方协商解决。若协商不成，</w:t>
      </w:r>
      <w:r w:rsidR="00210D9E">
        <w:rPr>
          <w:rFonts w:ascii="宋体" w:hAnsi="宋体" w:hint="eastAsia"/>
          <w:snapToGrid w:val="0"/>
          <w:color w:val="000000" w:themeColor="text1"/>
          <w:kern w:val="0"/>
          <w:sz w:val="28"/>
          <w:szCs w:val="28"/>
        </w:rPr>
        <w:t>任何一方均有权向上海国际经济贸易仲裁委员会依据届时有效的仲裁规则提起仲裁申请，因仲裁所产生的一切费用</w:t>
      </w:r>
      <w:r w:rsidR="00DB2D63" w:rsidRPr="00122CF0">
        <w:rPr>
          <w:rFonts w:ascii="宋体" w:hAnsi="宋体" w:hint="eastAsia"/>
          <w:snapToGrid w:val="0"/>
          <w:color w:val="000000" w:themeColor="text1"/>
          <w:kern w:val="0"/>
          <w:sz w:val="28"/>
          <w:szCs w:val="28"/>
        </w:rPr>
        <w:t>由败诉方承担。</w:t>
      </w:r>
    </w:p>
    <w:p w14:paraId="6072F031" w14:textId="6851A503" w:rsidR="00DB2D63" w:rsidRDefault="00357D1E" w:rsidP="001C53BB">
      <w:pPr>
        <w:spacing w:line="560" w:lineRule="exact"/>
        <w:ind w:firstLineChars="200" w:firstLine="560"/>
        <w:rPr>
          <w:rFonts w:ascii="宋体" w:hAnsi="宋体"/>
          <w:snapToGrid w:val="0"/>
          <w:color w:val="000000" w:themeColor="text1"/>
          <w:kern w:val="0"/>
          <w:sz w:val="28"/>
          <w:szCs w:val="28"/>
        </w:rPr>
      </w:pPr>
      <w:r w:rsidRPr="00122CF0">
        <w:rPr>
          <w:rFonts w:ascii="宋体" w:hAnsi="宋体" w:hint="eastAsia"/>
          <w:snapToGrid w:val="0"/>
          <w:color w:val="000000" w:themeColor="text1"/>
          <w:kern w:val="0"/>
          <w:sz w:val="28"/>
          <w:szCs w:val="28"/>
        </w:rPr>
        <w:t>20</w:t>
      </w:r>
      <w:r w:rsidR="00DB2D63" w:rsidRPr="00122CF0">
        <w:rPr>
          <w:rFonts w:ascii="宋体" w:hAnsi="宋体" w:hint="eastAsia"/>
          <w:snapToGrid w:val="0"/>
          <w:color w:val="000000" w:themeColor="text1"/>
          <w:kern w:val="0"/>
          <w:sz w:val="28"/>
          <w:szCs w:val="28"/>
        </w:rPr>
        <w:t>.3在争议解决期间，除争议事项外，</w:t>
      </w:r>
      <w:r w:rsidR="00FD7362" w:rsidRPr="00122CF0">
        <w:rPr>
          <w:rFonts w:ascii="宋体" w:hAnsi="宋体" w:hint="eastAsia"/>
          <w:snapToGrid w:val="0"/>
          <w:color w:val="000000" w:themeColor="text1"/>
          <w:kern w:val="0"/>
          <w:sz w:val="28"/>
          <w:szCs w:val="28"/>
        </w:rPr>
        <w:t>双方</w:t>
      </w:r>
      <w:r w:rsidR="00DB2D63" w:rsidRPr="00122CF0">
        <w:rPr>
          <w:rFonts w:ascii="宋体" w:hAnsi="宋体" w:hint="eastAsia"/>
          <w:snapToGrid w:val="0"/>
          <w:color w:val="000000" w:themeColor="text1"/>
          <w:kern w:val="0"/>
          <w:sz w:val="28"/>
          <w:szCs w:val="28"/>
        </w:rPr>
        <w:t>应继续履行</w:t>
      </w:r>
      <w:r w:rsidR="00DF3E17" w:rsidRPr="00122CF0">
        <w:rPr>
          <w:rFonts w:ascii="宋体" w:hAnsi="宋体" w:hint="eastAsia"/>
          <w:snapToGrid w:val="0"/>
          <w:color w:val="000000" w:themeColor="text1"/>
          <w:kern w:val="0"/>
          <w:sz w:val="28"/>
          <w:szCs w:val="28"/>
        </w:rPr>
        <w:t>本协议</w:t>
      </w:r>
      <w:r w:rsidR="00DB2D63" w:rsidRPr="00122CF0">
        <w:rPr>
          <w:rFonts w:ascii="宋体" w:hAnsi="宋体" w:hint="eastAsia"/>
          <w:snapToGrid w:val="0"/>
          <w:color w:val="000000" w:themeColor="text1"/>
          <w:kern w:val="0"/>
          <w:sz w:val="28"/>
          <w:szCs w:val="28"/>
        </w:rPr>
        <w:t>规定的各项义务。</w:t>
      </w:r>
    </w:p>
    <w:p w14:paraId="1F3449FF" w14:textId="77777777" w:rsidR="006B0A63" w:rsidRPr="00122CF0" w:rsidRDefault="006B0A63" w:rsidP="001C53BB">
      <w:pPr>
        <w:spacing w:line="560" w:lineRule="exact"/>
        <w:ind w:firstLineChars="200" w:firstLine="560"/>
        <w:rPr>
          <w:rFonts w:ascii="宋体" w:hAnsi="宋体"/>
          <w:snapToGrid w:val="0"/>
          <w:color w:val="000000" w:themeColor="text1"/>
          <w:kern w:val="0"/>
          <w:sz w:val="28"/>
          <w:szCs w:val="28"/>
        </w:rPr>
      </w:pPr>
    </w:p>
    <w:p w14:paraId="34756CF4" w14:textId="6AEE390F" w:rsidR="00DB2D63" w:rsidRPr="00122CF0" w:rsidRDefault="00DB2D63" w:rsidP="001C53BB">
      <w:pPr>
        <w:pStyle w:val="1"/>
        <w:spacing w:line="560" w:lineRule="exact"/>
        <w:jc w:val="center"/>
        <w:rPr>
          <w:bCs/>
          <w:color w:val="000000" w:themeColor="text1"/>
          <w:kern w:val="2"/>
          <w:sz w:val="28"/>
          <w:szCs w:val="28"/>
        </w:rPr>
      </w:pPr>
      <w:bookmarkStart w:id="365" w:name="_Toc238891264"/>
      <w:bookmarkStart w:id="366" w:name="_Toc150538345"/>
      <w:bookmarkStart w:id="367" w:name="_Toc150538022"/>
      <w:bookmarkStart w:id="368" w:name="_Toc150537780"/>
      <w:bookmarkStart w:id="369" w:name="_Toc150537425"/>
      <w:bookmarkStart w:id="370" w:name="_Toc150313112"/>
      <w:bookmarkStart w:id="371" w:name="_Toc150311969"/>
      <w:bookmarkStart w:id="372" w:name="_Toc150311383"/>
      <w:bookmarkStart w:id="373" w:name="_Toc150310772"/>
      <w:bookmarkStart w:id="374" w:name="_Toc150310076"/>
      <w:bookmarkStart w:id="375" w:name="_Toc77941711"/>
      <w:bookmarkEnd w:id="362"/>
      <w:bookmarkEnd w:id="363"/>
      <w:r w:rsidRPr="00122CF0">
        <w:rPr>
          <w:rFonts w:hint="eastAsia"/>
          <w:bCs/>
          <w:color w:val="000000" w:themeColor="text1"/>
          <w:kern w:val="2"/>
          <w:sz w:val="28"/>
          <w:szCs w:val="28"/>
        </w:rPr>
        <w:t>第</w:t>
      </w:r>
      <w:r w:rsidR="0007457B" w:rsidRPr="00122CF0">
        <w:rPr>
          <w:rFonts w:hint="eastAsia"/>
          <w:bCs/>
          <w:color w:val="000000" w:themeColor="text1"/>
          <w:kern w:val="2"/>
          <w:sz w:val="28"/>
          <w:szCs w:val="28"/>
        </w:rPr>
        <w:t>二十</w:t>
      </w:r>
      <w:r w:rsidR="00357D1E" w:rsidRPr="00122CF0">
        <w:rPr>
          <w:rFonts w:hint="eastAsia"/>
          <w:bCs/>
          <w:color w:val="000000" w:themeColor="text1"/>
          <w:kern w:val="2"/>
          <w:sz w:val="28"/>
          <w:szCs w:val="28"/>
        </w:rPr>
        <w:t>一</w:t>
      </w:r>
      <w:r w:rsidRPr="00122CF0">
        <w:rPr>
          <w:rFonts w:hint="eastAsia"/>
          <w:bCs/>
          <w:color w:val="000000" w:themeColor="text1"/>
          <w:kern w:val="2"/>
          <w:sz w:val="28"/>
          <w:szCs w:val="28"/>
        </w:rPr>
        <w:t>章  其他</w:t>
      </w:r>
      <w:bookmarkEnd w:id="365"/>
      <w:bookmarkEnd w:id="366"/>
      <w:bookmarkEnd w:id="367"/>
      <w:bookmarkEnd w:id="368"/>
      <w:bookmarkEnd w:id="369"/>
      <w:bookmarkEnd w:id="370"/>
      <w:bookmarkEnd w:id="371"/>
      <w:bookmarkEnd w:id="372"/>
      <w:bookmarkEnd w:id="373"/>
      <w:bookmarkEnd w:id="374"/>
      <w:bookmarkEnd w:id="375"/>
    </w:p>
    <w:p w14:paraId="17E1AEB9" w14:textId="778DD908" w:rsidR="00DB2D63" w:rsidRPr="00122CF0" w:rsidRDefault="0007457B" w:rsidP="001C53BB">
      <w:pPr>
        <w:spacing w:line="560" w:lineRule="exact"/>
        <w:ind w:firstLineChars="200" w:firstLine="560"/>
        <w:rPr>
          <w:rFonts w:ascii="宋体" w:hAnsi="宋体"/>
          <w:snapToGrid w:val="0"/>
          <w:color w:val="000000" w:themeColor="text1"/>
          <w:kern w:val="0"/>
          <w:sz w:val="28"/>
          <w:szCs w:val="28"/>
        </w:rPr>
      </w:pPr>
      <w:r w:rsidRPr="00122CF0">
        <w:rPr>
          <w:rFonts w:ascii="宋体" w:hAnsi="宋体" w:hint="eastAsia"/>
          <w:snapToGrid w:val="0"/>
          <w:color w:val="000000" w:themeColor="text1"/>
          <w:kern w:val="0"/>
          <w:sz w:val="28"/>
          <w:szCs w:val="28"/>
        </w:rPr>
        <w:t>2</w:t>
      </w:r>
      <w:r w:rsidR="00357D1E" w:rsidRPr="00122CF0">
        <w:rPr>
          <w:rFonts w:ascii="宋体" w:hAnsi="宋体" w:hint="eastAsia"/>
          <w:snapToGrid w:val="0"/>
          <w:color w:val="000000" w:themeColor="text1"/>
          <w:kern w:val="0"/>
          <w:sz w:val="28"/>
          <w:szCs w:val="28"/>
        </w:rPr>
        <w:t>1</w:t>
      </w:r>
      <w:r w:rsidR="00DB2D63" w:rsidRPr="00122CF0">
        <w:rPr>
          <w:rFonts w:ascii="宋体" w:hAnsi="宋体" w:hint="eastAsia"/>
          <w:snapToGrid w:val="0"/>
          <w:color w:val="000000" w:themeColor="text1"/>
          <w:kern w:val="0"/>
          <w:sz w:val="28"/>
          <w:szCs w:val="28"/>
        </w:rPr>
        <w:t>.1在</w:t>
      </w:r>
      <w:r w:rsidR="00DF3E17" w:rsidRPr="00122CF0">
        <w:rPr>
          <w:rFonts w:ascii="宋体" w:hAnsi="宋体" w:hint="eastAsia"/>
          <w:snapToGrid w:val="0"/>
          <w:color w:val="000000" w:themeColor="text1"/>
          <w:kern w:val="0"/>
          <w:sz w:val="28"/>
          <w:szCs w:val="28"/>
        </w:rPr>
        <w:t>本协议</w:t>
      </w:r>
      <w:r w:rsidR="00DB2D63" w:rsidRPr="00122CF0">
        <w:rPr>
          <w:rFonts w:ascii="宋体" w:hAnsi="宋体" w:hint="eastAsia"/>
          <w:snapToGrid w:val="0"/>
          <w:color w:val="000000" w:themeColor="text1"/>
          <w:kern w:val="0"/>
          <w:sz w:val="28"/>
          <w:szCs w:val="28"/>
        </w:rPr>
        <w:t>有效期间，</w:t>
      </w:r>
      <w:r w:rsidR="00DF3E17" w:rsidRPr="00122CF0">
        <w:rPr>
          <w:rFonts w:ascii="宋体" w:hAnsi="宋体" w:hint="eastAsia"/>
          <w:snapToGrid w:val="0"/>
          <w:color w:val="000000" w:themeColor="text1"/>
          <w:kern w:val="0"/>
          <w:sz w:val="28"/>
          <w:szCs w:val="28"/>
        </w:rPr>
        <w:t>本协议</w:t>
      </w:r>
      <w:r w:rsidR="00DB2D63" w:rsidRPr="00122CF0">
        <w:rPr>
          <w:rFonts w:ascii="宋体" w:hAnsi="宋体" w:hint="eastAsia"/>
          <w:snapToGrid w:val="0"/>
          <w:color w:val="000000" w:themeColor="text1"/>
          <w:kern w:val="0"/>
          <w:sz w:val="28"/>
          <w:szCs w:val="28"/>
        </w:rPr>
        <w:t>部分条款非法、无效或不可执行，不影响</w:t>
      </w:r>
      <w:r w:rsidR="00DF3E17" w:rsidRPr="00122CF0">
        <w:rPr>
          <w:rFonts w:ascii="宋体" w:hAnsi="宋体" w:hint="eastAsia"/>
          <w:snapToGrid w:val="0"/>
          <w:color w:val="000000" w:themeColor="text1"/>
          <w:kern w:val="0"/>
          <w:sz w:val="28"/>
          <w:szCs w:val="28"/>
        </w:rPr>
        <w:t>本协议</w:t>
      </w:r>
      <w:r w:rsidR="00DB2D63" w:rsidRPr="00122CF0">
        <w:rPr>
          <w:rFonts w:ascii="宋体" w:hAnsi="宋体" w:hint="eastAsia"/>
          <w:snapToGrid w:val="0"/>
          <w:color w:val="000000" w:themeColor="text1"/>
          <w:kern w:val="0"/>
          <w:sz w:val="28"/>
          <w:szCs w:val="28"/>
        </w:rPr>
        <w:t>的其它条款的效力和执行。</w:t>
      </w:r>
    </w:p>
    <w:p w14:paraId="47F8C021" w14:textId="22CFD753" w:rsidR="00DC17B3" w:rsidRPr="00122CF0" w:rsidRDefault="0007457B" w:rsidP="001C53BB">
      <w:pPr>
        <w:spacing w:line="560" w:lineRule="exact"/>
        <w:ind w:firstLineChars="200" w:firstLine="560"/>
        <w:rPr>
          <w:rFonts w:ascii="宋体" w:hAnsi="宋体"/>
          <w:snapToGrid w:val="0"/>
          <w:color w:val="000000" w:themeColor="text1"/>
          <w:kern w:val="0"/>
          <w:sz w:val="28"/>
          <w:szCs w:val="28"/>
        </w:rPr>
      </w:pPr>
      <w:r w:rsidRPr="00122CF0">
        <w:rPr>
          <w:rFonts w:ascii="宋体" w:hAnsi="宋体" w:hint="eastAsia"/>
          <w:snapToGrid w:val="0"/>
          <w:color w:val="000000" w:themeColor="text1"/>
          <w:kern w:val="0"/>
          <w:sz w:val="28"/>
          <w:szCs w:val="28"/>
        </w:rPr>
        <w:lastRenderedPageBreak/>
        <w:t>2</w:t>
      </w:r>
      <w:r w:rsidR="00357D1E" w:rsidRPr="00122CF0">
        <w:rPr>
          <w:rFonts w:ascii="宋体" w:hAnsi="宋体" w:hint="eastAsia"/>
          <w:snapToGrid w:val="0"/>
          <w:color w:val="000000" w:themeColor="text1"/>
          <w:kern w:val="0"/>
          <w:sz w:val="28"/>
          <w:szCs w:val="28"/>
        </w:rPr>
        <w:t>1</w:t>
      </w:r>
      <w:r w:rsidR="00FE3D33" w:rsidRPr="00122CF0">
        <w:rPr>
          <w:rFonts w:ascii="宋体" w:hAnsi="宋体" w:hint="eastAsia"/>
          <w:snapToGrid w:val="0"/>
          <w:color w:val="000000" w:themeColor="text1"/>
          <w:kern w:val="0"/>
          <w:sz w:val="28"/>
          <w:szCs w:val="28"/>
        </w:rPr>
        <w:t>.2</w:t>
      </w:r>
      <w:r w:rsidR="00DC17B3" w:rsidRPr="00122CF0">
        <w:rPr>
          <w:rFonts w:ascii="宋体" w:hAnsi="宋体" w:hint="eastAsia"/>
          <w:snapToGrid w:val="0"/>
          <w:color w:val="000000" w:themeColor="text1"/>
          <w:kern w:val="0"/>
          <w:sz w:val="28"/>
          <w:szCs w:val="28"/>
        </w:rPr>
        <w:t>除上文</w:t>
      </w:r>
      <w:r w:rsidR="006A5E39" w:rsidRPr="00122CF0">
        <w:rPr>
          <w:rFonts w:ascii="宋体" w:hAnsi="宋体" w:hint="eastAsia"/>
          <w:snapToGrid w:val="0"/>
          <w:color w:val="000000" w:themeColor="text1"/>
          <w:kern w:val="0"/>
          <w:sz w:val="28"/>
          <w:szCs w:val="28"/>
        </w:rPr>
        <w:t>明确的通知传递</w:t>
      </w:r>
      <w:r w:rsidR="00586CF7" w:rsidRPr="00122CF0">
        <w:rPr>
          <w:rFonts w:ascii="宋体" w:hAnsi="宋体" w:hint="eastAsia"/>
          <w:snapToGrid w:val="0"/>
          <w:color w:val="000000" w:themeColor="text1"/>
          <w:kern w:val="0"/>
          <w:sz w:val="28"/>
          <w:szCs w:val="28"/>
        </w:rPr>
        <w:t>方式</w:t>
      </w:r>
      <w:r w:rsidR="006A5E39" w:rsidRPr="00122CF0">
        <w:rPr>
          <w:rFonts w:ascii="宋体" w:hAnsi="宋体" w:hint="eastAsia"/>
          <w:snapToGrid w:val="0"/>
          <w:color w:val="000000" w:themeColor="text1"/>
          <w:kern w:val="0"/>
          <w:sz w:val="28"/>
          <w:szCs w:val="28"/>
        </w:rPr>
        <w:t>外，</w:t>
      </w:r>
      <w:r w:rsidR="00DF3E17" w:rsidRPr="00122CF0">
        <w:rPr>
          <w:rFonts w:ascii="宋体" w:hAnsi="宋体" w:hint="eastAsia"/>
          <w:snapToGrid w:val="0"/>
          <w:color w:val="000000" w:themeColor="text1"/>
          <w:kern w:val="0"/>
          <w:sz w:val="28"/>
          <w:szCs w:val="28"/>
        </w:rPr>
        <w:t>管理人</w:t>
      </w:r>
      <w:r w:rsidR="006A5E39" w:rsidRPr="00122CF0">
        <w:rPr>
          <w:rFonts w:ascii="宋体" w:hAnsi="宋体" w:hint="eastAsia"/>
          <w:snapToGrid w:val="0"/>
          <w:color w:val="000000" w:themeColor="text1"/>
          <w:kern w:val="0"/>
          <w:sz w:val="28"/>
          <w:szCs w:val="28"/>
        </w:rPr>
        <w:t>、</w:t>
      </w:r>
      <w:r w:rsidR="00DF3E17" w:rsidRPr="00122CF0">
        <w:rPr>
          <w:rFonts w:ascii="宋体" w:hAnsi="宋体" w:hint="eastAsia"/>
          <w:snapToGrid w:val="0"/>
          <w:color w:val="000000" w:themeColor="text1"/>
          <w:kern w:val="0"/>
          <w:sz w:val="28"/>
          <w:szCs w:val="28"/>
        </w:rPr>
        <w:t>托管人</w:t>
      </w:r>
      <w:r w:rsidR="00DC17B3" w:rsidRPr="00122CF0">
        <w:rPr>
          <w:rFonts w:ascii="宋体" w:hAnsi="宋体" w:hint="eastAsia"/>
          <w:snapToGrid w:val="0"/>
          <w:color w:val="000000" w:themeColor="text1"/>
          <w:kern w:val="0"/>
          <w:sz w:val="28"/>
          <w:szCs w:val="28"/>
        </w:rPr>
        <w:t>间的任何通知均应送达到以下地址：</w:t>
      </w:r>
    </w:p>
    <w:p w14:paraId="2CEF926C" w14:textId="764936C5" w:rsidR="00DC17B3" w:rsidRPr="00122CF0" w:rsidRDefault="00DF3E17" w:rsidP="001C53BB">
      <w:pPr>
        <w:spacing w:line="560" w:lineRule="exact"/>
        <w:ind w:firstLineChars="200" w:firstLine="560"/>
        <w:rPr>
          <w:rFonts w:ascii="宋体" w:hAnsi="宋体"/>
          <w:snapToGrid w:val="0"/>
          <w:color w:val="000000" w:themeColor="text1"/>
          <w:kern w:val="0"/>
          <w:sz w:val="28"/>
          <w:szCs w:val="28"/>
        </w:rPr>
      </w:pPr>
      <w:r w:rsidRPr="00122CF0">
        <w:rPr>
          <w:rFonts w:ascii="宋体" w:hAnsi="宋体" w:hint="eastAsia"/>
          <w:snapToGrid w:val="0"/>
          <w:color w:val="000000" w:themeColor="text1"/>
          <w:kern w:val="0"/>
          <w:sz w:val="28"/>
          <w:szCs w:val="28"/>
        </w:rPr>
        <w:t>管理人</w:t>
      </w:r>
      <w:r w:rsidR="00DC17B3" w:rsidRPr="00122CF0">
        <w:rPr>
          <w:rFonts w:ascii="宋体" w:hAnsi="宋体" w:hint="eastAsia"/>
          <w:snapToGrid w:val="0"/>
          <w:color w:val="000000" w:themeColor="text1"/>
          <w:kern w:val="0"/>
          <w:sz w:val="28"/>
          <w:szCs w:val="28"/>
        </w:rPr>
        <w:t>：</w:t>
      </w:r>
      <w:r w:rsidR="001C3F78" w:rsidRPr="0094316A">
        <w:rPr>
          <w:rFonts w:ascii="宋体" w:hAnsi="宋体" w:hint="eastAsia"/>
          <w:snapToGrid w:val="0"/>
          <w:color w:val="000000" w:themeColor="text1"/>
          <w:kern w:val="0"/>
          <w:sz w:val="28"/>
          <w:szCs w:val="28"/>
        </w:rPr>
        <w:t>贝莱德建信理财有限责任公司</w:t>
      </w:r>
    </w:p>
    <w:p w14:paraId="7DD10A4E" w14:textId="0759D0C8" w:rsidR="00DC17B3" w:rsidRPr="0094316A" w:rsidRDefault="00DC17B3" w:rsidP="0094316A">
      <w:pPr>
        <w:spacing w:line="560" w:lineRule="exact"/>
        <w:ind w:firstLineChars="200" w:firstLine="560"/>
        <w:rPr>
          <w:rFonts w:ascii="宋体" w:hAnsi="宋体"/>
          <w:snapToGrid w:val="0"/>
          <w:color w:val="000000" w:themeColor="text1"/>
          <w:kern w:val="0"/>
          <w:sz w:val="28"/>
          <w:szCs w:val="28"/>
        </w:rPr>
      </w:pPr>
      <w:r w:rsidRPr="00122CF0">
        <w:rPr>
          <w:rFonts w:ascii="宋体" w:hAnsi="宋体" w:hint="eastAsia"/>
          <w:snapToGrid w:val="0"/>
          <w:color w:val="000000" w:themeColor="text1"/>
          <w:kern w:val="0"/>
          <w:sz w:val="28"/>
          <w:szCs w:val="28"/>
        </w:rPr>
        <w:t>邮寄地址：</w:t>
      </w:r>
      <w:r w:rsidR="0094316A" w:rsidRPr="0094316A">
        <w:rPr>
          <w:rFonts w:ascii="宋体" w:hAnsi="宋体"/>
          <w:snapToGrid w:val="0"/>
          <w:color w:val="000000" w:themeColor="text1"/>
          <w:kern w:val="0"/>
          <w:sz w:val="28"/>
          <w:szCs w:val="28"/>
        </w:rPr>
        <w:t>中国(上海)自由贸易试验区世纪大道826号上海陆家嘴金融广场22楼1及2室</w:t>
      </w:r>
    </w:p>
    <w:p w14:paraId="578540B4" w14:textId="7EAC24DF" w:rsidR="00DC17B3" w:rsidRPr="00122CF0" w:rsidRDefault="00DC17B3" w:rsidP="00CA5CBF">
      <w:pPr>
        <w:spacing w:line="560" w:lineRule="exact"/>
        <w:ind w:firstLineChars="200" w:firstLine="560"/>
        <w:rPr>
          <w:rFonts w:ascii="宋体" w:hAnsi="宋体"/>
          <w:snapToGrid w:val="0"/>
          <w:color w:val="000000" w:themeColor="text1"/>
          <w:kern w:val="0"/>
          <w:sz w:val="28"/>
          <w:szCs w:val="28"/>
        </w:rPr>
      </w:pPr>
      <w:r w:rsidRPr="00122CF0">
        <w:rPr>
          <w:rFonts w:ascii="宋体" w:hAnsi="宋体" w:hint="eastAsia"/>
          <w:snapToGrid w:val="0"/>
          <w:color w:val="000000" w:themeColor="text1"/>
          <w:kern w:val="0"/>
          <w:sz w:val="28"/>
          <w:szCs w:val="28"/>
        </w:rPr>
        <w:t>传真号码：</w:t>
      </w:r>
      <w:r w:rsidR="00CA5CBF" w:rsidRPr="00CA5CBF">
        <w:rPr>
          <w:rFonts w:ascii="宋体" w:hAnsi="宋体"/>
          <w:snapToGrid w:val="0"/>
          <w:color w:val="000000" w:themeColor="text1"/>
          <w:kern w:val="0"/>
          <w:sz w:val="28"/>
          <w:szCs w:val="28"/>
        </w:rPr>
        <w:t>021-80307010</w:t>
      </w:r>
      <w:r w:rsidR="005E34B1">
        <w:rPr>
          <w:rFonts w:ascii="宋体" w:hAnsi="宋体" w:hint="eastAsia"/>
          <w:snapToGrid w:val="0"/>
          <w:color w:val="000000" w:themeColor="text1"/>
          <w:kern w:val="0"/>
          <w:sz w:val="28"/>
          <w:szCs w:val="28"/>
        </w:rPr>
        <w:t>、</w:t>
      </w:r>
      <w:r w:rsidR="00CA5CBF" w:rsidRPr="00CA5CBF">
        <w:rPr>
          <w:rFonts w:ascii="宋体" w:hAnsi="宋体"/>
          <w:snapToGrid w:val="0"/>
          <w:color w:val="000000" w:themeColor="text1"/>
          <w:kern w:val="0"/>
          <w:sz w:val="28"/>
          <w:szCs w:val="28"/>
        </w:rPr>
        <w:t>021-80307020</w:t>
      </w:r>
      <w:r w:rsidR="002A53A4" w:rsidRPr="00122CF0">
        <w:rPr>
          <w:rFonts w:ascii="宋体" w:hAnsi="宋体" w:hint="eastAsia"/>
          <w:snapToGrid w:val="0"/>
          <w:color w:val="000000" w:themeColor="text1"/>
          <w:kern w:val="0"/>
          <w:sz w:val="28"/>
          <w:szCs w:val="28"/>
        </w:rPr>
        <w:t xml:space="preserve"> </w:t>
      </w:r>
    </w:p>
    <w:p w14:paraId="2E1028A9" w14:textId="2E13B48D" w:rsidR="00DC17B3" w:rsidRPr="00122CF0" w:rsidRDefault="00DC17B3" w:rsidP="001C53BB">
      <w:pPr>
        <w:spacing w:line="560" w:lineRule="exact"/>
        <w:ind w:firstLineChars="200" w:firstLine="560"/>
        <w:rPr>
          <w:rFonts w:ascii="宋体" w:hAnsi="宋体"/>
          <w:snapToGrid w:val="0"/>
          <w:color w:val="000000" w:themeColor="text1"/>
          <w:kern w:val="0"/>
          <w:sz w:val="28"/>
          <w:szCs w:val="28"/>
        </w:rPr>
      </w:pPr>
      <w:r w:rsidRPr="00122CF0">
        <w:rPr>
          <w:rFonts w:ascii="宋体" w:hAnsi="宋体" w:hint="eastAsia"/>
          <w:snapToGrid w:val="0"/>
          <w:color w:val="000000" w:themeColor="text1"/>
          <w:kern w:val="0"/>
          <w:sz w:val="28"/>
          <w:szCs w:val="28"/>
        </w:rPr>
        <w:t>电话号码：</w:t>
      </w:r>
      <w:r w:rsidR="005E34B1" w:rsidRPr="005E34B1">
        <w:rPr>
          <w:rFonts w:ascii="宋体" w:hAnsi="宋体"/>
          <w:snapToGrid w:val="0"/>
          <w:color w:val="000000" w:themeColor="text1"/>
          <w:kern w:val="0"/>
          <w:sz w:val="28"/>
          <w:szCs w:val="28"/>
        </w:rPr>
        <w:t>021-80307000</w:t>
      </w:r>
      <w:r w:rsidR="002A53A4" w:rsidRPr="00122CF0">
        <w:rPr>
          <w:rFonts w:ascii="宋体" w:hAnsi="宋体" w:hint="eastAsia"/>
          <w:snapToGrid w:val="0"/>
          <w:color w:val="000000" w:themeColor="text1"/>
          <w:kern w:val="0"/>
          <w:sz w:val="28"/>
          <w:szCs w:val="28"/>
        </w:rPr>
        <w:t xml:space="preserve"> </w:t>
      </w:r>
    </w:p>
    <w:p w14:paraId="3CF4AB1E" w14:textId="77777777" w:rsidR="00147761" w:rsidRPr="00122CF0" w:rsidRDefault="00147761" w:rsidP="001C53BB">
      <w:pPr>
        <w:spacing w:line="560" w:lineRule="exact"/>
        <w:ind w:firstLineChars="200" w:firstLine="560"/>
        <w:rPr>
          <w:rFonts w:ascii="宋体" w:hAnsi="宋体"/>
          <w:snapToGrid w:val="0"/>
          <w:color w:val="000000" w:themeColor="text1"/>
          <w:kern w:val="0"/>
          <w:sz w:val="28"/>
          <w:szCs w:val="28"/>
        </w:rPr>
      </w:pPr>
    </w:p>
    <w:p w14:paraId="115581EE" w14:textId="6B28258C" w:rsidR="00DC17B3" w:rsidRPr="00122CF0" w:rsidRDefault="00DF3E17" w:rsidP="001C53BB">
      <w:pPr>
        <w:spacing w:line="560" w:lineRule="exact"/>
        <w:ind w:firstLineChars="200" w:firstLine="560"/>
        <w:rPr>
          <w:rFonts w:ascii="宋体" w:hAnsi="宋体"/>
          <w:snapToGrid w:val="0"/>
          <w:color w:val="000000" w:themeColor="text1"/>
          <w:kern w:val="0"/>
          <w:sz w:val="28"/>
          <w:szCs w:val="28"/>
        </w:rPr>
      </w:pPr>
      <w:r w:rsidRPr="00122CF0">
        <w:rPr>
          <w:rFonts w:ascii="宋体" w:hAnsi="宋体" w:hint="eastAsia"/>
          <w:snapToGrid w:val="0"/>
          <w:color w:val="000000" w:themeColor="text1"/>
          <w:kern w:val="0"/>
          <w:sz w:val="28"/>
          <w:szCs w:val="28"/>
        </w:rPr>
        <w:t>托管人</w:t>
      </w:r>
      <w:r w:rsidR="00DC17B3" w:rsidRPr="00122CF0">
        <w:rPr>
          <w:rFonts w:ascii="宋体" w:hAnsi="宋体" w:hint="eastAsia"/>
          <w:snapToGrid w:val="0"/>
          <w:color w:val="000000" w:themeColor="text1"/>
          <w:kern w:val="0"/>
          <w:sz w:val="28"/>
          <w:szCs w:val="28"/>
        </w:rPr>
        <w:t>：</w:t>
      </w:r>
      <w:r w:rsidR="007C00B0" w:rsidRPr="00122CF0">
        <w:rPr>
          <w:rFonts w:ascii="宋体" w:hAnsi="宋体" w:hint="eastAsia"/>
          <w:snapToGrid w:val="0"/>
          <w:color w:val="000000" w:themeColor="text1"/>
          <w:kern w:val="0"/>
          <w:sz w:val="28"/>
          <w:szCs w:val="28"/>
        </w:rPr>
        <w:t>中国建设银行股份有限公司上海市分行</w:t>
      </w:r>
    </w:p>
    <w:p w14:paraId="18664DBF" w14:textId="22337BC7" w:rsidR="00511F58" w:rsidRPr="00122CF0" w:rsidRDefault="00DC17B3" w:rsidP="001C53BB">
      <w:pPr>
        <w:spacing w:line="560" w:lineRule="exact"/>
        <w:ind w:firstLineChars="200" w:firstLine="560"/>
        <w:rPr>
          <w:rFonts w:ascii="宋体" w:hAnsi="宋体"/>
          <w:snapToGrid w:val="0"/>
          <w:color w:val="000000" w:themeColor="text1"/>
          <w:kern w:val="0"/>
          <w:sz w:val="28"/>
          <w:szCs w:val="28"/>
        </w:rPr>
      </w:pPr>
      <w:r w:rsidRPr="00122CF0">
        <w:rPr>
          <w:rFonts w:ascii="宋体" w:hAnsi="宋体" w:hint="eastAsia"/>
          <w:snapToGrid w:val="0"/>
          <w:color w:val="000000" w:themeColor="text1"/>
          <w:kern w:val="0"/>
          <w:sz w:val="28"/>
          <w:szCs w:val="28"/>
        </w:rPr>
        <w:t>邮寄地址：</w:t>
      </w:r>
      <w:r w:rsidR="007C00B0" w:rsidRPr="00122CF0">
        <w:rPr>
          <w:rFonts w:ascii="宋体" w:hAnsi="宋体" w:hint="eastAsia"/>
          <w:snapToGrid w:val="0"/>
          <w:color w:val="000000" w:themeColor="text1"/>
          <w:kern w:val="0"/>
          <w:sz w:val="28"/>
          <w:szCs w:val="28"/>
        </w:rPr>
        <w:t>上海市淮海中路200号</w:t>
      </w:r>
    </w:p>
    <w:p w14:paraId="27C15A66" w14:textId="06B47C06" w:rsidR="00DC17B3" w:rsidRPr="00122CF0" w:rsidRDefault="00DC17B3" w:rsidP="001C53BB">
      <w:pPr>
        <w:spacing w:line="560" w:lineRule="exact"/>
        <w:ind w:firstLineChars="200" w:firstLine="560"/>
        <w:rPr>
          <w:rFonts w:ascii="宋体" w:hAnsi="宋体"/>
          <w:snapToGrid w:val="0"/>
          <w:color w:val="000000" w:themeColor="text1"/>
          <w:kern w:val="0"/>
          <w:sz w:val="28"/>
          <w:szCs w:val="28"/>
        </w:rPr>
      </w:pPr>
      <w:r w:rsidRPr="00122CF0">
        <w:rPr>
          <w:rFonts w:ascii="宋体" w:hAnsi="宋体" w:hint="eastAsia"/>
          <w:snapToGrid w:val="0"/>
          <w:color w:val="000000" w:themeColor="text1"/>
          <w:kern w:val="0"/>
          <w:sz w:val="28"/>
          <w:szCs w:val="28"/>
        </w:rPr>
        <w:t>电话号码：</w:t>
      </w:r>
      <w:r w:rsidR="007C00B0" w:rsidRPr="00122CF0">
        <w:rPr>
          <w:rFonts w:ascii="宋体" w:hAnsi="宋体" w:hint="eastAsia"/>
          <w:snapToGrid w:val="0"/>
          <w:color w:val="000000" w:themeColor="text1"/>
          <w:kern w:val="0"/>
          <w:sz w:val="28"/>
          <w:szCs w:val="28"/>
        </w:rPr>
        <w:t>63181818</w:t>
      </w:r>
    </w:p>
    <w:p w14:paraId="3FB5D5DE" w14:textId="27F524CA" w:rsidR="00FE3D33" w:rsidRPr="00122CF0" w:rsidRDefault="00387412" w:rsidP="001C53BB">
      <w:pPr>
        <w:spacing w:line="560" w:lineRule="exact"/>
        <w:ind w:firstLineChars="200" w:firstLine="560"/>
        <w:rPr>
          <w:rFonts w:ascii="宋体" w:hAnsi="宋体"/>
          <w:snapToGrid w:val="0"/>
          <w:color w:val="000000" w:themeColor="text1"/>
          <w:kern w:val="0"/>
          <w:sz w:val="28"/>
          <w:szCs w:val="28"/>
        </w:rPr>
      </w:pPr>
      <w:r w:rsidRPr="00122CF0">
        <w:rPr>
          <w:rFonts w:ascii="宋体" w:hAnsi="宋体" w:hint="eastAsia"/>
          <w:snapToGrid w:val="0"/>
          <w:color w:val="000000" w:themeColor="text1"/>
          <w:kern w:val="0"/>
          <w:sz w:val="28"/>
          <w:szCs w:val="28"/>
        </w:rPr>
        <w:t>2</w:t>
      </w:r>
      <w:r w:rsidR="00357D1E" w:rsidRPr="00122CF0">
        <w:rPr>
          <w:rFonts w:ascii="宋体" w:hAnsi="宋体" w:hint="eastAsia"/>
          <w:snapToGrid w:val="0"/>
          <w:color w:val="000000" w:themeColor="text1"/>
          <w:kern w:val="0"/>
          <w:sz w:val="28"/>
          <w:szCs w:val="28"/>
        </w:rPr>
        <w:t>1</w:t>
      </w:r>
      <w:r w:rsidR="00DC17B3" w:rsidRPr="00122CF0">
        <w:rPr>
          <w:rFonts w:ascii="宋体" w:hAnsi="宋体" w:hint="eastAsia"/>
          <w:snapToGrid w:val="0"/>
          <w:color w:val="000000" w:themeColor="text1"/>
          <w:kern w:val="0"/>
          <w:sz w:val="28"/>
          <w:szCs w:val="28"/>
        </w:rPr>
        <w:t>.</w:t>
      </w:r>
      <w:r w:rsidR="006A5E39" w:rsidRPr="00122CF0">
        <w:rPr>
          <w:rFonts w:ascii="宋体" w:hAnsi="宋体" w:hint="eastAsia"/>
          <w:snapToGrid w:val="0"/>
          <w:color w:val="000000" w:themeColor="text1"/>
          <w:kern w:val="0"/>
          <w:sz w:val="28"/>
          <w:szCs w:val="28"/>
        </w:rPr>
        <w:t>3</w:t>
      </w:r>
      <w:r w:rsidR="00DC17B3" w:rsidRPr="00122CF0">
        <w:rPr>
          <w:rFonts w:ascii="宋体" w:hAnsi="宋体" w:hint="eastAsia"/>
          <w:snapToGrid w:val="0"/>
          <w:color w:val="000000" w:themeColor="text1"/>
          <w:kern w:val="0"/>
          <w:sz w:val="28"/>
          <w:szCs w:val="28"/>
        </w:rPr>
        <w:t>通知以书面形式</w:t>
      </w:r>
      <w:proofErr w:type="gramStart"/>
      <w:r w:rsidR="00DC17B3" w:rsidRPr="00122CF0">
        <w:rPr>
          <w:rFonts w:ascii="宋体" w:hAnsi="宋体" w:hint="eastAsia"/>
          <w:snapToGrid w:val="0"/>
          <w:color w:val="000000" w:themeColor="text1"/>
          <w:kern w:val="0"/>
          <w:sz w:val="28"/>
          <w:szCs w:val="28"/>
        </w:rPr>
        <w:t>作出</w:t>
      </w:r>
      <w:proofErr w:type="gramEnd"/>
      <w:r w:rsidR="00DC17B3" w:rsidRPr="00122CF0">
        <w:rPr>
          <w:rFonts w:ascii="宋体" w:hAnsi="宋体" w:hint="eastAsia"/>
          <w:snapToGrid w:val="0"/>
          <w:color w:val="000000" w:themeColor="text1"/>
          <w:kern w:val="0"/>
          <w:sz w:val="28"/>
          <w:szCs w:val="28"/>
        </w:rPr>
        <w:t>的，</w:t>
      </w:r>
      <w:r w:rsidR="00120CFD" w:rsidRPr="00122CF0">
        <w:rPr>
          <w:rFonts w:ascii="宋体" w:hAnsi="宋体" w:hint="eastAsia"/>
          <w:snapToGrid w:val="0"/>
          <w:color w:val="000000" w:themeColor="text1"/>
          <w:kern w:val="0"/>
          <w:sz w:val="28"/>
          <w:szCs w:val="28"/>
        </w:rPr>
        <w:t>以邮寄方式发出的，以邮戳日期之日起三个工作日后视为到达对方</w:t>
      </w:r>
      <w:r w:rsidR="00DC17B3" w:rsidRPr="00122CF0">
        <w:rPr>
          <w:rFonts w:ascii="宋体" w:hAnsi="宋体" w:hint="eastAsia"/>
          <w:snapToGrid w:val="0"/>
          <w:color w:val="000000" w:themeColor="text1"/>
          <w:kern w:val="0"/>
          <w:sz w:val="28"/>
          <w:szCs w:val="28"/>
        </w:rPr>
        <w:t>；以传真方式</w:t>
      </w:r>
      <w:proofErr w:type="gramStart"/>
      <w:r w:rsidR="00DC17B3" w:rsidRPr="00122CF0">
        <w:rPr>
          <w:rFonts w:ascii="宋体" w:hAnsi="宋体" w:hint="eastAsia"/>
          <w:snapToGrid w:val="0"/>
          <w:color w:val="000000" w:themeColor="text1"/>
          <w:kern w:val="0"/>
          <w:sz w:val="28"/>
          <w:szCs w:val="28"/>
        </w:rPr>
        <w:t>作出</w:t>
      </w:r>
      <w:proofErr w:type="gramEnd"/>
      <w:r w:rsidR="00DC17B3" w:rsidRPr="00122CF0">
        <w:rPr>
          <w:rFonts w:ascii="宋体" w:hAnsi="宋体" w:hint="eastAsia"/>
          <w:snapToGrid w:val="0"/>
          <w:color w:val="000000" w:themeColor="text1"/>
          <w:kern w:val="0"/>
          <w:sz w:val="28"/>
          <w:szCs w:val="28"/>
        </w:rPr>
        <w:t>的，则该传真发出的当日视为到达；以电话方式</w:t>
      </w:r>
      <w:proofErr w:type="gramStart"/>
      <w:r w:rsidR="00DC17B3" w:rsidRPr="00122CF0">
        <w:rPr>
          <w:rFonts w:ascii="宋体" w:hAnsi="宋体" w:hint="eastAsia"/>
          <w:snapToGrid w:val="0"/>
          <w:color w:val="000000" w:themeColor="text1"/>
          <w:kern w:val="0"/>
          <w:sz w:val="28"/>
          <w:szCs w:val="28"/>
        </w:rPr>
        <w:t>作出</w:t>
      </w:r>
      <w:proofErr w:type="gramEnd"/>
      <w:r w:rsidR="00DC17B3" w:rsidRPr="00122CF0">
        <w:rPr>
          <w:rFonts w:ascii="宋体" w:hAnsi="宋体" w:hint="eastAsia"/>
          <w:snapToGrid w:val="0"/>
          <w:color w:val="000000" w:themeColor="text1"/>
          <w:kern w:val="0"/>
          <w:sz w:val="28"/>
          <w:szCs w:val="28"/>
        </w:rPr>
        <w:t>的，则对方雇员接听该电话之日视为到达。</w:t>
      </w:r>
    </w:p>
    <w:p w14:paraId="3DDA852F" w14:textId="200ACCBE" w:rsidR="00DB2D63" w:rsidRPr="00122CF0" w:rsidRDefault="00037348" w:rsidP="001C53BB">
      <w:pPr>
        <w:spacing w:line="560" w:lineRule="exact"/>
        <w:ind w:firstLineChars="200" w:firstLine="560"/>
        <w:rPr>
          <w:rFonts w:ascii="宋体" w:hAnsi="宋体"/>
          <w:snapToGrid w:val="0"/>
          <w:color w:val="000000" w:themeColor="text1"/>
          <w:kern w:val="0"/>
          <w:sz w:val="28"/>
          <w:szCs w:val="28"/>
        </w:rPr>
      </w:pPr>
      <w:r w:rsidRPr="00122CF0">
        <w:rPr>
          <w:rFonts w:ascii="宋体" w:hAnsi="宋体"/>
          <w:snapToGrid w:val="0"/>
          <w:color w:val="000000" w:themeColor="text1"/>
          <w:kern w:val="0"/>
          <w:sz w:val="28"/>
          <w:szCs w:val="28"/>
        </w:rPr>
        <w:t>2</w:t>
      </w:r>
      <w:r w:rsidR="00357D1E" w:rsidRPr="00122CF0">
        <w:rPr>
          <w:rFonts w:ascii="宋体" w:hAnsi="宋体" w:hint="eastAsia"/>
          <w:snapToGrid w:val="0"/>
          <w:color w:val="000000" w:themeColor="text1"/>
          <w:kern w:val="0"/>
          <w:sz w:val="28"/>
          <w:szCs w:val="28"/>
        </w:rPr>
        <w:t>1</w:t>
      </w:r>
      <w:r w:rsidR="00DB2D63" w:rsidRPr="00122CF0">
        <w:rPr>
          <w:rFonts w:ascii="宋体" w:hAnsi="宋体"/>
          <w:snapToGrid w:val="0"/>
          <w:color w:val="000000" w:themeColor="text1"/>
          <w:kern w:val="0"/>
          <w:sz w:val="28"/>
          <w:szCs w:val="28"/>
        </w:rPr>
        <w:t>.</w:t>
      </w:r>
      <w:r w:rsidR="006A5E39" w:rsidRPr="00122CF0">
        <w:rPr>
          <w:rFonts w:ascii="宋体" w:hAnsi="宋体"/>
          <w:snapToGrid w:val="0"/>
          <w:color w:val="000000" w:themeColor="text1"/>
          <w:kern w:val="0"/>
          <w:sz w:val="28"/>
          <w:szCs w:val="28"/>
        </w:rPr>
        <w:t>4</w:t>
      </w:r>
      <w:r w:rsidR="007C707E" w:rsidRPr="00122CF0">
        <w:rPr>
          <w:rFonts w:ascii="宋体" w:hAnsi="宋体" w:hint="eastAsia"/>
          <w:snapToGrid w:val="0"/>
          <w:color w:val="000000" w:themeColor="text1"/>
          <w:kern w:val="0"/>
          <w:sz w:val="28"/>
          <w:szCs w:val="28"/>
        </w:rPr>
        <w:t>对</w:t>
      </w:r>
      <w:r w:rsidR="00DF3E17" w:rsidRPr="00122CF0">
        <w:rPr>
          <w:rFonts w:ascii="宋体" w:hAnsi="宋体" w:hint="eastAsia"/>
          <w:snapToGrid w:val="0"/>
          <w:color w:val="000000" w:themeColor="text1"/>
          <w:kern w:val="0"/>
          <w:sz w:val="28"/>
          <w:szCs w:val="28"/>
        </w:rPr>
        <w:t>本协议</w:t>
      </w:r>
      <w:r w:rsidR="007C707E" w:rsidRPr="00122CF0">
        <w:rPr>
          <w:rFonts w:ascii="宋体" w:hAnsi="宋体" w:hint="eastAsia"/>
          <w:snapToGrid w:val="0"/>
          <w:color w:val="000000" w:themeColor="text1"/>
          <w:kern w:val="0"/>
          <w:sz w:val="28"/>
          <w:szCs w:val="28"/>
        </w:rPr>
        <w:t>的任何修改须以书面形式并经双方</w:t>
      </w:r>
      <w:r w:rsidR="00DB2D63" w:rsidRPr="00122CF0">
        <w:rPr>
          <w:rFonts w:ascii="宋体" w:hAnsi="宋体" w:hint="eastAsia"/>
          <w:snapToGrid w:val="0"/>
          <w:color w:val="000000" w:themeColor="text1"/>
          <w:kern w:val="0"/>
          <w:sz w:val="28"/>
          <w:szCs w:val="28"/>
        </w:rPr>
        <w:t>正式</w:t>
      </w:r>
      <w:r w:rsidR="00B7585A" w:rsidRPr="00122CF0">
        <w:rPr>
          <w:rFonts w:ascii="宋体" w:hAnsi="宋体" w:hint="eastAsia"/>
          <w:snapToGrid w:val="0"/>
          <w:color w:val="000000" w:themeColor="text1"/>
          <w:kern w:val="0"/>
          <w:sz w:val="28"/>
          <w:szCs w:val="28"/>
        </w:rPr>
        <w:t>签署</w:t>
      </w:r>
      <w:r w:rsidR="00DB2D63" w:rsidRPr="00122CF0">
        <w:rPr>
          <w:rFonts w:ascii="宋体" w:hAnsi="宋体" w:hint="eastAsia"/>
          <w:snapToGrid w:val="0"/>
          <w:color w:val="000000" w:themeColor="text1"/>
          <w:kern w:val="0"/>
          <w:sz w:val="28"/>
          <w:szCs w:val="28"/>
        </w:rPr>
        <w:t>盖章后生效。</w:t>
      </w:r>
      <w:r w:rsidR="00DF3E17" w:rsidRPr="00122CF0">
        <w:rPr>
          <w:rFonts w:ascii="宋体" w:hAnsi="宋体" w:hint="eastAsia"/>
          <w:snapToGrid w:val="0"/>
          <w:color w:val="000000" w:themeColor="text1"/>
          <w:kern w:val="0"/>
          <w:sz w:val="28"/>
          <w:szCs w:val="28"/>
        </w:rPr>
        <w:t>本协议</w:t>
      </w:r>
      <w:r w:rsidR="00DB2D63" w:rsidRPr="00122CF0">
        <w:rPr>
          <w:rFonts w:ascii="宋体" w:hAnsi="宋体" w:hint="eastAsia"/>
          <w:snapToGrid w:val="0"/>
          <w:color w:val="000000" w:themeColor="text1"/>
          <w:kern w:val="0"/>
          <w:sz w:val="28"/>
          <w:szCs w:val="28"/>
        </w:rPr>
        <w:t>的任何修改均构成</w:t>
      </w:r>
      <w:r w:rsidR="00DF3E17" w:rsidRPr="00122CF0">
        <w:rPr>
          <w:rFonts w:ascii="宋体" w:hAnsi="宋体" w:hint="eastAsia"/>
          <w:snapToGrid w:val="0"/>
          <w:color w:val="000000" w:themeColor="text1"/>
          <w:kern w:val="0"/>
          <w:sz w:val="28"/>
          <w:szCs w:val="28"/>
        </w:rPr>
        <w:t>本协议</w:t>
      </w:r>
      <w:r w:rsidR="00DB2D63" w:rsidRPr="00122CF0">
        <w:rPr>
          <w:rFonts w:ascii="宋体" w:hAnsi="宋体" w:hint="eastAsia"/>
          <w:snapToGrid w:val="0"/>
          <w:color w:val="000000" w:themeColor="text1"/>
          <w:kern w:val="0"/>
          <w:sz w:val="28"/>
          <w:szCs w:val="28"/>
        </w:rPr>
        <w:t>不可分割的一部分。</w:t>
      </w:r>
    </w:p>
    <w:p w14:paraId="0074ED37" w14:textId="77777777" w:rsidR="002749EE" w:rsidRPr="00122CF0" w:rsidRDefault="00037348" w:rsidP="001C53BB">
      <w:pPr>
        <w:spacing w:line="560" w:lineRule="exact"/>
        <w:ind w:leftChars="50" w:left="105" w:firstLineChars="150" w:firstLine="420"/>
        <w:rPr>
          <w:rFonts w:ascii="宋体" w:hAnsi="宋体"/>
          <w:snapToGrid w:val="0"/>
          <w:color w:val="000000" w:themeColor="text1"/>
          <w:kern w:val="0"/>
          <w:sz w:val="28"/>
          <w:szCs w:val="28"/>
        </w:rPr>
      </w:pPr>
      <w:r w:rsidRPr="00122CF0">
        <w:rPr>
          <w:rFonts w:ascii="宋体" w:hAnsi="宋体" w:hint="eastAsia"/>
          <w:snapToGrid w:val="0"/>
          <w:color w:val="000000" w:themeColor="text1"/>
          <w:kern w:val="0"/>
          <w:sz w:val="28"/>
          <w:szCs w:val="28"/>
        </w:rPr>
        <w:t>2</w:t>
      </w:r>
      <w:r w:rsidR="00357D1E" w:rsidRPr="00122CF0">
        <w:rPr>
          <w:rFonts w:ascii="宋体" w:hAnsi="宋体" w:hint="eastAsia"/>
          <w:snapToGrid w:val="0"/>
          <w:color w:val="000000" w:themeColor="text1"/>
          <w:kern w:val="0"/>
          <w:sz w:val="28"/>
          <w:szCs w:val="28"/>
        </w:rPr>
        <w:t>1</w:t>
      </w:r>
      <w:r w:rsidR="00DB2D63" w:rsidRPr="00122CF0">
        <w:rPr>
          <w:rFonts w:ascii="宋体" w:hAnsi="宋体" w:hint="eastAsia"/>
          <w:snapToGrid w:val="0"/>
          <w:color w:val="000000" w:themeColor="text1"/>
          <w:kern w:val="0"/>
          <w:sz w:val="28"/>
          <w:szCs w:val="28"/>
        </w:rPr>
        <w:t>.</w:t>
      </w:r>
      <w:r w:rsidR="00D84F8C" w:rsidRPr="00122CF0">
        <w:rPr>
          <w:rFonts w:ascii="宋体" w:hAnsi="宋体" w:hint="eastAsia"/>
          <w:snapToGrid w:val="0"/>
          <w:color w:val="000000" w:themeColor="text1"/>
          <w:kern w:val="0"/>
          <w:sz w:val="28"/>
          <w:szCs w:val="28"/>
        </w:rPr>
        <w:t>5</w:t>
      </w:r>
      <w:r w:rsidR="002749EE" w:rsidRPr="006725E2">
        <w:rPr>
          <w:rFonts w:ascii="宋体" w:hAnsi="宋体"/>
          <w:snapToGrid w:val="0"/>
          <w:color w:val="000000" w:themeColor="text1"/>
          <w:kern w:val="0"/>
          <w:sz w:val="28"/>
          <w:szCs w:val="28"/>
        </w:rPr>
        <w:t>本协议的附件构成本协议不可分割的一部分，与本协议具有同等法律效力。</w:t>
      </w:r>
    </w:p>
    <w:p w14:paraId="03342642" w14:textId="6791DBB3" w:rsidR="00DB2D63" w:rsidRPr="00122CF0" w:rsidRDefault="002749EE" w:rsidP="001C53BB">
      <w:pPr>
        <w:spacing w:line="560" w:lineRule="exact"/>
        <w:ind w:leftChars="50" w:left="105" w:firstLineChars="150" w:firstLine="420"/>
        <w:rPr>
          <w:rFonts w:ascii="宋体" w:hAnsi="宋体"/>
          <w:snapToGrid w:val="0"/>
          <w:color w:val="000000" w:themeColor="text1"/>
          <w:kern w:val="0"/>
          <w:sz w:val="28"/>
          <w:szCs w:val="28"/>
        </w:rPr>
      </w:pPr>
      <w:r w:rsidRPr="00122CF0">
        <w:rPr>
          <w:rFonts w:ascii="宋体" w:hAnsi="宋体"/>
          <w:snapToGrid w:val="0"/>
          <w:color w:val="000000" w:themeColor="text1"/>
          <w:kern w:val="0"/>
          <w:sz w:val="28"/>
          <w:szCs w:val="28"/>
        </w:rPr>
        <w:t xml:space="preserve">21.6 </w:t>
      </w:r>
      <w:r w:rsidR="00DF3E17" w:rsidRPr="00122CF0">
        <w:rPr>
          <w:rFonts w:ascii="宋体" w:hAnsi="宋体" w:hint="eastAsia"/>
          <w:snapToGrid w:val="0"/>
          <w:color w:val="000000" w:themeColor="text1"/>
          <w:kern w:val="0"/>
          <w:sz w:val="28"/>
          <w:szCs w:val="28"/>
        </w:rPr>
        <w:t>本协议</w:t>
      </w:r>
      <w:r w:rsidR="00DB2D63" w:rsidRPr="00122CF0">
        <w:rPr>
          <w:rFonts w:ascii="宋体" w:hAnsi="宋体" w:hint="eastAsia"/>
          <w:snapToGrid w:val="0"/>
          <w:color w:val="000000" w:themeColor="text1"/>
          <w:kern w:val="0"/>
          <w:sz w:val="28"/>
          <w:szCs w:val="28"/>
        </w:rPr>
        <w:t>正本一式</w:t>
      </w:r>
      <w:r w:rsidR="00D84F8C" w:rsidRPr="00122CF0">
        <w:rPr>
          <w:rFonts w:ascii="宋体" w:hAnsi="宋体" w:hint="eastAsia"/>
          <w:snapToGrid w:val="0"/>
          <w:color w:val="000000" w:themeColor="text1"/>
          <w:kern w:val="0"/>
          <w:sz w:val="28"/>
          <w:szCs w:val="28"/>
          <w:u w:val="single"/>
        </w:rPr>
        <w:t xml:space="preserve"> </w:t>
      </w:r>
      <w:r w:rsidR="0061638B" w:rsidRPr="00122CF0">
        <w:rPr>
          <w:rFonts w:ascii="宋体" w:hAnsi="宋体" w:hint="eastAsia"/>
          <w:snapToGrid w:val="0"/>
          <w:color w:val="000000" w:themeColor="text1"/>
          <w:kern w:val="0"/>
          <w:sz w:val="28"/>
          <w:szCs w:val="28"/>
          <w:u w:val="single"/>
        </w:rPr>
        <w:t>肆</w:t>
      </w:r>
      <w:r w:rsidR="00D84F8C" w:rsidRPr="00122CF0">
        <w:rPr>
          <w:rFonts w:ascii="宋体" w:hAnsi="宋体" w:hint="eastAsia"/>
          <w:snapToGrid w:val="0"/>
          <w:color w:val="000000" w:themeColor="text1"/>
          <w:kern w:val="0"/>
          <w:sz w:val="28"/>
          <w:szCs w:val="28"/>
          <w:u w:val="single"/>
        </w:rPr>
        <w:t xml:space="preserve"> </w:t>
      </w:r>
      <w:r w:rsidR="00DB2D63" w:rsidRPr="00122CF0">
        <w:rPr>
          <w:rFonts w:ascii="宋体" w:hAnsi="宋体" w:hint="eastAsia"/>
          <w:snapToGrid w:val="0"/>
          <w:color w:val="000000" w:themeColor="text1"/>
          <w:kern w:val="0"/>
          <w:sz w:val="28"/>
          <w:szCs w:val="28"/>
        </w:rPr>
        <w:t>份，</w:t>
      </w:r>
      <w:r w:rsidR="00DF3E17" w:rsidRPr="00122CF0">
        <w:rPr>
          <w:rFonts w:ascii="宋体" w:hAnsi="宋体" w:hint="eastAsia"/>
          <w:snapToGrid w:val="0"/>
          <w:color w:val="000000" w:themeColor="text1"/>
          <w:kern w:val="0"/>
          <w:sz w:val="28"/>
          <w:szCs w:val="28"/>
        </w:rPr>
        <w:t>管理人</w:t>
      </w:r>
      <w:r w:rsidR="00DB2D63" w:rsidRPr="00122CF0">
        <w:rPr>
          <w:rFonts w:ascii="宋体" w:hAnsi="宋体" w:hint="eastAsia"/>
          <w:snapToGrid w:val="0"/>
          <w:color w:val="000000" w:themeColor="text1"/>
          <w:kern w:val="0"/>
          <w:sz w:val="28"/>
          <w:szCs w:val="28"/>
        </w:rPr>
        <w:t>持有</w:t>
      </w:r>
      <w:r w:rsidR="00D84F8C" w:rsidRPr="00122CF0">
        <w:rPr>
          <w:rFonts w:ascii="宋体" w:hAnsi="宋体" w:hint="eastAsia"/>
          <w:snapToGrid w:val="0"/>
          <w:color w:val="000000" w:themeColor="text1"/>
          <w:kern w:val="0"/>
          <w:sz w:val="28"/>
          <w:szCs w:val="28"/>
          <w:u w:val="single"/>
        </w:rPr>
        <w:t xml:space="preserve"> </w:t>
      </w:r>
      <w:r w:rsidR="0061638B" w:rsidRPr="00122CF0">
        <w:rPr>
          <w:rFonts w:ascii="宋体" w:hAnsi="宋体" w:hint="eastAsia"/>
          <w:snapToGrid w:val="0"/>
          <w:color w:val="000000" w:themeColor="text1"/>
          <w:kern w:val="0"/>
          <w:sz w:val="28"/>
          <w:szCs w:val="28"/>
          <w:u w:val="single"/>
        </w:rPr>
        <w:t>贰</w:t>
      </w:r>
      <w:r w:rsidR="00D84F8C" w:rsidRPr="00122CF0">
        <w:rPr>
          <w:rFonts w:ascii="宋体" w:hAnsi="宋体" w:hint="eastAsia"/>
          <w:snapToGrid w:val="0"/>
          <w:color w:val="000000" w:themeColor="text1"/>
          <w:kern w:val="0"/>
          <w:sz w:val="28"/>
          <w:szCs w:val="28"/>
          <w:u w:val="single"/>
        </w:rPr>
        <w:t xml:space="preserve"> </w:t>
      </w:r>
      <w:r w:rsidR="00DB2D63" w:rsidRPr="00122CF0">
        <w:rPr>
          <w:rFonts w:ascii="宋体" w:hAnsi="宋体" w:hint="eastAsia"/>
          <w:snapToGrid w:val="0"/>
          <w:color w:val="000000" w:themeColor="text1"/>
          <w:kern w:val="0"/>
          <w:sz w:val="28"/>
          <w:szCs w:val="28"/>
        </w:rPr>
        <w:t>份，</w:t>
      </w:r>
      <w:r w:rsidR="00DF3E17" w:rsidRPr="00122CF0">
        <w:rPr>
          <w:rFonts w:ascii="宋体" w:hAnsi="宋体" w:hint="eastAsia"/>
          <w:snapToGrid w:val="0"/>
          <w:color w:val="000000" w:themeColor="text1"/>
          <w:kern w:val="0"/>
          <w:sz w:val="28"/>
          <w:szCs w:val="28"/>
        </w:rPr>
        <w:t>托管人</w:t>
      </w:r>
      <w:r w:rsidR="00DB2D63" w:rsidRPr="00122CF0">
        <w:rPr>
          <w:rFonts w:ascii="宋体" w:hAnsi="宋体" w:hint="eastAsia"/>
          <w:snapToGrid w:val="0"/>
          <w:color w:val="000000" w:themeColor="text1"/>
          <w:kern w:val="0"/>
          <w:sz w:val="28"/>
          <w:szCs w:val="28"/>
        </w:rPr>
        <w:t>持有</w:t>
      </w:r>
      <w:r w:rsidR="0061638B" w:rsidRPr="00122CF0">
        <w:rPr>
          <w:rFonts w:ascii="宋体" w:hAnsi="宋体" w:hint="eastAsia"/>
          <w:snapToGrid w:val="0"/>
          <w:color w:val="000000" w:themeColor="text1"/>
          <w:kern w:val="0"/>
          <w:sz w:val="28"/>
          <w:szCs w:val="28"/>
          <w:u w:val="single"/>
        </w:rPr>
        <w:t>贰</w:t>
      </w:r>
      <w:r w:rsidR="00D84F8C" w:rsidRPr="00122CF0">
        <w:rPr>
          <w:rFonts w:ascii="宋体" w:hAnsi="宋体" w:hint="eastAsia"/>
          <w:snapToGrid w:val="0"/>
          <w:color w:val="000000" w:themeColor="text1"/>
          <w:kern w:val="0"/>
          <w:sz w:val="28"/>
          <w:szCs w:val="28"/>
          <w:u w:val="single"/>
        </w:rPr>
        <w:t xml:space="preserve"> </w:t>
      </w:r>
      <w:r w:rsidR="00DB2D63" w:rsidRPr="00122CF0">
        <w:rPr>
          <w:rFonts w:ascii="宋体" w:hAnsi="宋体" w:hint="eastAsia"/>
          <w:snapToGrid w:val="0"/>
          <w:color w:val="000000" w:themeColor="text1"/>
          <w:kern w:val="0"/>
          <w:sz w:val="28"/>
          <w:szCs w:val="28"/>
        </w:rPr>
        <w:t>份，每份具有同等法律效力。 </w:t>
      </w:r>
    </w:p>
    <w:p w14:paraId="7C07EEE8" w14:textId="5DDA6531" w:rsidR="00B076B7" w:rsidRPr="00122CF0" w:rsidRDefault="000C2AD9" w:rsidP="001C53BB">
      <w:pPr>
        <w:autoSpaceDE w:val="0"/>
        <w:autoSpaceDN w:val="0"/>
        <w:adjustRightInd w:val="0"/>
        <w:spacing w:line="560" w:lineRule="exact"/>
        <w:ind w:firstLineChars="200" w:firstLine="560"/>
        <w:jc w:val="left"/>
        <w:rPr>
          <w:rFonts w:ascii="宋体" w:hAnsi="宋体"/>
          <w:snapToGrid w:val="0"/>
          <w:color w:val="000000" w:themeColor="text1"/>
          <w:kern w:val="0"/>
          <w:sz w:val="28"/>
          <w:szCs w:val="28"/>
        </w:rPr>
      </w:pPr>
      <w:r w:rsidRPr="00122CF0">
        <w:rPr>
          <w:rFonts w:ascii="宋体" w:hAnsi="宋体" w:hint="eastAsia"/>
          <w:snapToGrid w:val="0"/>
          <w:color w:val="000000" w:themeColor="text1"/>
          <w:kern w:val="0"/>
          <w:sz w:val="28"/>
          <w:szCs w:val="28"/>
        </w:rPr>
        <w:t>2</w:t>
      </w:r>
      <w:r w:rsidR="00357D1E" w:rsidRPr="00122CF0">
        <w:rPr>
          <w:rFonts w:ascii="宋体" w:hAnsi="宋体" w:hint="eastAsia"/>
          <w:snapToGrid w:val="0"/>
          <w:color w:val="000000" w:themeColor="text1"/>
          <w:kern w:val="0"/>
          <w:sz w:val="28"/>
          <w:szCs w:val="28"/>
        </w:rPr>
        <w:t>1</w:t>
      </w:r>
      <w:r w:rsidR="00B076B7" w:rsidRPr="00122CF0">
        <w:rPr>
          <w:rFonts w:ascii="宋体" w:hAnsi="宋体" w:hint="eastAsia"/>
          <w:snapToGrid w:val="0"/>
          <w:color w:val="000000" w:themeColor="text1"/>
          <w:kern w:val="0"/>
          <w:sz w:val="28"/>
          <w:szCs w:val="28"/>
        </w:rPr>
        <w:t>.</w:t>
      </w:r>
      <w:r w:rsidR="00D84F8C" w:rsidRPr="00122CF0">
        <w:rPr>
          <w:rFonts w:ascii="宋体" w:hAnsi="宋体" w:hint="eastAsia"/>
          <w:snapToGrid w:val="0"/>
          <w:color w:val="000000" w:themeColor="text1"/>
          <w:kern w:val="0"/>
          <w:sz w:val="28"/>
          <w:szCs w:val="28"/>
        </w:rPr>
        <w:t>7</w:t>
      </w:r>
      <w:r w:rsidR="000179A1" w:rsidRPr="00122CF0">
        <w:rPr>
          <w:rFonts w:ascii="宋体" w:hAnsi="宋体"/>
          <w:snapToGrid w:val="0"/>
          <w:color w:val="000000" w:themeColor="text1"/>
          <w:kern w:val="0"/>
          <w:sz w:val="28"/>
          <w:szCs w:val="28"/>
        </w:rPr>
        <w:t xml:space="preserve"> </w:t>
      </w:r>
      <w:r w:rsidR="00DF3E17" w:rsidRPr="00122CF0">
        <w:rPr>
          <w:rFonts w:ascii="宋体" w:hAnsi="宋体" w:hint="eastAsia"/>
          <w:snapToGrid w:val="0"/>
          <w:color w:val="000000" w:themeColor="text1"/>
          <w:kern w:val="0"/>
          <w:sz w:val="28"/>
          <w:szCs w:val="28"/>
        </w:rPr>
        <w:t>本协议</w:t>
      </w:r>
      <w:r w:rsidR="001541F0" w:rsidRPr="00122CF0">
        <w:rPr>
          <w:rFonts w:ascii="宋体" w:hAnsi="宋体" w:hint="eastAsia"/>
          <w:snapToGrid w:val="0"/>
          <w:color w:val="000000" w:themeColor="text1"/>
          <w:kern w:val="0"/>
          <w:sz w:val="28"/>
          <w:szCs w:val="28"/>
        </w:rPr>
        <w:t>项下应由</w:t>
      </w:r>
      <w:r w:rsidR="00DF3E17" w:rsidRPr="00122CF0">
        <w:rPr>
          <w:rFonts w:ascii="宋体" w:hAnsi="宋体" w:hint="eastAsia"/>
          <w:snapToGrid w:val="0"/>
          <w:color w:val="000000" w:themeColor="text1"/>
          <w:kern w:val="0"/>
          <w:sz w:val="28"/>
          <w:szCs w:val="28"/>
        </w:rPr>
        <w:t>托管人</w:t>
      </w:r>
      <w:r w:rsidR="001541F0" w:rsidRPr="00122CF0">
        <w:rPr>
          <w:rFonts w:ascii="宋体" w:hAnsi="宋体" w:hint="eastAsia"/>
          <w:snapToGrid w:val="0"/>
          <w:color w:val="000000" w:themeColor="text1"/>
          <w:kern w:val="0"/>
          <w:sz w:val="28"/>
          <w:szCs w:val="28"/>
        </w:rPr>
        <w:t>向</w:t>
      </w:r>
      <w:r w:rsidR="00DF3E17" w:rsidRPr="00122CF0">
        <w:rPr>
          <w:rFonts w:ascii="宋体" w:hAnsi="宋体" w:hint="eastAsia"/>
          <w:snapToGrid w:val="0"/>
          <w:color w:val="000000" w:themeColor="text1"/>
          <w:kern w:val="0"/>
          <w:sz w:val="28"/>
          <w:szCs w:val="28"/>
        </w:rPr>
        <w:t>管理人</w:t>
      </w:r>
      <w:r w:rsidR="001541F0" w:rsidRPr="00122CF0">
        <w:rPr>
          <w:rFonts w:ascii="宋体" w:hAnsi="宋体" w:hint="eastAsia"/>
          <w:snapToGrid w:val="0"/>
          <w:color w:val="000000" w:themeColor="text1"/>
          <w:kern w:val="0"/>
          <w:sz w:val="28"/>
          <w:szCs w:val="28"/>
        </w:rPr>
        <w:t>发出的书面文件、传真、信函等应加盖的印章，</w:t>
      </w:r>
      <w:r w:rsidR="00DF3E17" w:rsidRPr="00122CF0">
        <w:rPr>
          <w:rFonts w:ascii="宋体" w:hAnsi="宋体" w:hint="eastAsia"/>
          <w:snapToGrid w:val="0"/>
          <w:color w:val="000000" w:themeColor="text1"/>
          <w:kern w:val="0"/>
          <w:sz w:val="28"/>
          <w:szCs w:val="28"/>
        </w:rPr>
        <w:t>托管人</w:t>
      </w:r>
      <w:r w:rsidR="001541F0" w:rsidRPr="00122CF0">
        <w:rPr>
          <w:rFonts w:ascii="宋体" w:hAnsi="宋体" w:hint="eastAsia"/>
          <w:snapToGrid w:val="0"/>
          <w:color w:val="000000" w:themeColor="text1"/>
          <w:kern w:val="0"/>
          <w:sz w:val="28"/>
          <w:szCs w:val="28"/>
        </w:rPr>
        <w:t>指定为“中国建设银行</w:t>
      </w:r>
      <w:r w:rsidR="007E0F51" w:rsidRPr="00122CF0">
        <w:rPr>
          <w:rFonts w:ascii="宋体" w:hAnsi="宋体" w:hint="eastAsia"/>
          <w:snapToGrid w:val="0"/>
          <w:color w:val="000000" w:themeColor="text1"/>
          <w:kern w:val="0"/>
          <w:sz w:val="28"/>
          <w:szCs w:val="28"/>
        </w:rPr>
        <w:t>股份有限公司</w:t>
      </w:r>
      <w:r w:rsidR="00707E5F" w:rsidRPr="00122CF0">
        <w:rPr>
          <w:rFonts w:ascii="宋体" w:hAnsi="宋体" w:hint="eastAsia"/>
          <w:snapToGrid w:val="0"/>
          <w:color w:val="000000" w:themeColor="text1"/>
          <w:kern w:val="0"/>
          <w:sz w:val="28"/>
          <w:szCs w:val="28"/>
        </w:rPr>
        <w:t>基金托管部上海分部</w:t>
      </w:r>
      <w:r w:rsidR="001541F0" w:rsidRPr="00122CF0">
        <w:rPr>
          <w:rFonts w:ascii="宋体" w:hAnsi="宋体" w:hint="eastAsia"/>
          <w:snapToGrid w:val="0"/>
          <w:color w:val="000000" w:themeColor="text1"/>
          <w:kern w:val="0"/>
          <w:sz w:val="28"/>
          <w:szCs w:val="28"/>
        </w:rPr>
        <w:t>”印章。</w:t>
      </w:r>
    </w:p>
    <w:p w14:paraId="57652308" w14:textId="77777777" w:rsidR="007C707E" w:rsidRPr="00122CF0" w:rsidRDefault="006A5E39" w:rsidP="001C53BB">
      <w:pPr>
        <w:autoSpaceDE w:val="0"/>
        <w:autoSpaceDN w:val="0"/>
        <w:adjustRightInd w:val="0"/>
        <w:spacing w:line="560" w:lineRule="exact"/>
        <w:ind w:firstLineChars="200" w:firstLine="560"/>
        <w:jc w:val="left"/>
        <w:rPr>
          <w:rFonts w:ascii="宋体" w:hAnsi="宋体"/>
          <w:snapToGrid w:val="0"/>
          <w:color w:val="000000" w:themeColor="text1"/>
          <w:kern w:val="0"/>
          <w:sz w:val="28"/>
          <w:szCs w:val="28"/>
        </w:rPr>
      </w:pPr>
      <w:r w:rsidRPr="00122CF0">
        <w:rPr>
          <w:rFonts w:ascii="宋体" w:hAnsi="宋体" w:hint="eastAsia"/>
          <w:snapToGrid w:val="0"/>
          <w:color w:val="000000" w:themeColor="text1"/>
          <w:kern w:val="0"/>
          <w:sz w:val="28"/>
          <w:szCs w:val="28"/>
        </w:rPr>
        <w:lastRenderedPageBreak/>
        <w:t>（以下无正文）</w:t>
      </w:r>
    </w:p>
    <w:p w14:paraId="5DFDC159" w14:textId="023B9589" w:rsidR="00DB2D63" w:rsidRPr="00122CF0" w:rsidRDefault="00DB2D63" w:rsidP="001C53BB">
      <w:pPr>
        <w:spacing w:line="560" w:lineRule="exact"/>
        <w:rPr>
          <w:rFonts w:ascii="宋体" w:hAnsi="宋体"/>
          <w:color w:val="000000" w:themeColor="text1"/>
          <w:sz w:val="28"/>
          <w:szCs w:val="28"/>
        </w:rPr>
      </w:pPr>
      <w:r w:rsidRPr="00122CF0">
        <w:rPr>
          <w:rFonts w:ascii="宋体" w:hAnsi="宋体" w:hint="eastAsia"/>
          <w:snapToGrid w:val="0"/>
          <w:color w:val="000000" w:themeColor="text1"/>
          <w:kern w:val="0"/>
          <w:sz w:val="28"/>
          <w:szCs w:val="28"/>
        </w:rPr>
        <w:br w:type="page"/>
      </w:r>
      <w:bookmarkStart w:id="376" w:name="_Toc366844941"/>
      <w:bookmarkStart w:id="377" w:name="_Toc366854403"/>
      <w:r w:rsidRPr="00122CF0">
        <w:rPr>
          <w:rFonts w:ascii="宋体" w:hAnsi="宋体" w:hint="eastAsia"/>
          <w:color w:val="000000" w:themeColor="text1"/>
          <w:sz w:val="28"/>
          <w:szCs w:val="28"/>
        </w:rPr>
        <w:lastRenderedPageBreak/>
        <w:t>本页为</w:t>
      </w:r>
      <w:r w:rsidR="00255003" w:rsidRPr="00122CF0">
        <w:rPr>
          <w:rFonts w:ascii="宋体" w:hAnsi="宋体" w:hint="eastAsia"/>
          <w:color w:val="000000" w:themeColor="text1"/>
          <w:sz w:val="28"/>
          <w:szCs w:val="28"/>
        </w:rPr>
        <w:t>《</w:t>
      </w:r>
      <w:r w:rsidR="00973A5F" w:rsidRPr="00122CF0">
        <w:rPr>
          <w:rFonts w:ascii="宋体" w:hAnsi="宋体" w:hint="eastAsia"/>
          <w:color w:val="000000" w:themeColor="text1"/>
          <w:sz w:val="28"/>
          <w:szCs w:val="28"/>
          <w:u w:val="single"/>
        </w:rPr>
        <w:t xml:space="preserve">                     </w:t>
      </w:r>
      <w:r w:rsidR="00DF3E17" w:rsidRPr="00122CF0">
        <w:rPr>
          <w:rFonts w:ascii="宋体" w:hAnsi="宋体" w:hint="eastAsia"/>
          <w:color w:val="000000" w:themeColor="text1"/>
          <w:sz w:val="28"/>
          <w:szCs w:val="28"/>
        </w:rPr>
        <w:t>理财产品</w:t>
      </w:r>
      <w:r w:rsidRPr="00122CF0">
        <w:rPr>
          <w:rFonts w:ascii="宋体" w:hAnsi="宋体" w:hint="eastAsia"/>
          <w:color w:val="000000" w:themeColor="text1"/>
          <w:sz w:val="28"/>
          <w:szCs w:val="28"/>
        </w:rPr>
        <w:t>托管协议</w:t>
      </w:r>
      <w:r w:rsidR="00255003" w:rsidRPr="00122CF0">
        <w:rPr>
          <w:rFonts w:ascii="宋体" w:hAnsi="宋体" w:hint="eastAsia"/>
          <w:color w:val="000000" w:themeColor="text1"/>
          <w:sz w:val="28"/>
          <w:szCs w:val="28"/>
        </w:rPr>
        <w:t>》</w:t>
      </w:r>
      <w:r w:rsidRPr="00122CF0">
        <w:rPr>
          <w:rFonts w:ascii="宋体" w:hAnsi="宋体" w:hint="eastAsia"/>
          <w:color w:val="000000" w:themeColor="text1"/>
          <w:sz w:val="28"/>
          <w:szCs w:val="28"/>
        </w:rPr>
        <w:t>的盖章页：</w:t>
      </w:r>
      <w:bookmarkEnd w:id="376"/>
      <w:bookmarkEnd w:id="377"/>
    </w:p>
    <w:p w14:paraId="6AEF4C32" w14:textId="77777777" w:rsidR="00DB2D63" w:rsidRPr="00122CF0" w:rsidRDefault="00DB2D63" w:rsidP="001C53BB">
      <w:pPr>
        <w:spacing w:line="560" w:lineRule="exact"/>
        <w:ind w:right="26"/>
        <w:rPr>
          <w:rFonts w:ascii="宋体" w:hAnsi="宋体"/>
          <w:color w:val="000000" w:themeColor="text1"/>
          <w:sz w:val="28"/>
          <w:szCs w:val="28"/>
        </w:rPr>
      </w:pPr>
    </w:p>
    <w:p w14:paraId="794B0456" w14:textId="1FF4E7E2" w:rsidR="00DB2D63" w:rsidRPr="00122CF0" w:rsidRDefault="00DF3E17" w:rsidP="001C53BB">
      <w:pPr>
        <w:spacing w:line="560" w:lineRule="exact"/>
        <w:ind w:right="26"/>
        <w:rPr>
          <w:rFonts w:ascii="宋体" w:hAnsi="宋体"/>
          <w:b/>
          <w:color w:val="000000" w:themeColor="text1"/>
          <w:sz w:val="28"/>
          <w:szCs w:val="28"/>
        </w:rPr>
      </w:pPr>
      <w:r w:rsidRPr="00122CF0">
        <w:rPr>
          <w:rFonts w:ascii="宋体" w:hAnsi="宋体" w:hint="eastAsia"/>
          <w:b/>
          <w:color w:val="000000" w:themeColor="text1"/>
          <w:sz w:val="28"/>
          <w:szCs w:val="28"/>
        </w:rPr>
        <w:t>本协议</w:t>
      </w:r>
      <w:r w:rsidR="00DB2D63" w:rsidRPr="00122CF0">
        <w:rPr>
          <w:rFonts w:ascii="宋体" w:hAnsi="宋体" w:hint="eastAsia"/>
          <w:b/>
          <w:color w:val="000000" w:themeColor="text1"/>
          <w:sz w:val="28"/>
          <w:szCs w:val="28"/>
        </w:rPr>
        <w:t>由以下当事人在本页所载日期签署如下：</w:t>
      </w:r>
    </w:p>
    <w:p w14:paraId="4DF23FEB" w14:textId="77777777" w:rsidR="00DB2D63" w:rsidRPr="00122CF0" w:rsidRDefault="00DB2D63" w:rsidP="001C53BB">
      <w:pPr>
        <w:snapToGrid w:val="0"/>
        <w:spacing w:line="560" w:lineRule="exact"/>
        <w:rPr>
          <w:rFonts w:ascii="宋体" w:hAnsi="宋体"/>
          <w:b/>
          <w:color w:val="000000" w:themeColor="text1"/>
          <w:sz w:val="28"/>
          <w:szCs w:val="28"/>
        </w:rPr>
      </w:pPr>
    </w:p>
    <w:p w14:paraId="618AEAC4" w14:textId="77777777" w:rsidR="00632B89" w:rsidRPr="00122CF0" w:rsidRDefault="00632B89" w:rsidP="001C53BB">
      <w:pPr>
        <w:snapToGrid w:val="0"/>
        <w:spacing w:line="560" w:lineRule="exact"/>
        <w:rPr>
          <w:rFonts w:ascii="宋体" w:hAnsi="宋体"/>
          <w:b/>
          <w:color w:val="000000" w:themeColor="text1"/>
          <w:sz w:val="28"/>
          <w:szCs w:val="28"/>
        </w:rPr>
      </w:pPr>
    </w:p>
    <w:p w14:paraId="295D5D96" w14:textId="77777777" w:rsidR="00632B89" w:rsidRPr="00122CF0" w:rsidRDefault="00632B89" w:rsidP="001C53BB">
      <w:pPr>
        <w:snapToGrid w:val="0"/>
        <w:spacing w:line="560" w:lineRule="exact"/>
        <w:rPr>
          <w:rFonts w:ascii="宋体" w:hAnsi="宋体"/>
          <w:b/>
          <w:color w:val="000000" w:themeColor="text1"/>
          <w:sz w:val="28"/>
          <w:szCs w:val="28"/>
        </w:rPr>
      </w:pPr>
    </w:p>
    <w:p w14:paraId="7DDC0B0C" w14:textId="77777777" w:rsidR="00DB2D63" w:rsidRPr="00122CF0" w:rsidRDefault="00DB2D63" w:rsidP="001C53BB">
      <w:pPr>
        <w:snapToGrid w:val="0"/>
        <w:spacing w:line="560" w:lineRule="exact"/>
        <w:rPr>
          <w:rFonts w:ascii="宋体" w:hAnsi="宋体"/>
          <w:b/>
          <w:color w:val="000000" w:themeColor="text1"/>
          <w:sz w:val="28"/>
          <w:szCs w:val="28"/>
        </w:rPr>
      </w:pPr>
    </w:p>
    <w:p w14:paraId="7DA0B71A" w14:textId="3194E359" w:rsidR="00DB2D63" w:rsidRPr="00122CF0" w:rsidRDefault="00DF3E17" w:rsidP="001C53BB">
      <w:pPr>
        <w:snapToGrid w:val="0"/>
        <w:spacing w:line="560" w:lineRule="exact"/>
        <w:rPr>
          <w:rFonts w:ascii="宋体" w:hAnsi="宋体"/>
          <w:color w:val="000000" w:themeColor="text1"/>
          <w:sz w:val="28"/>
          <w:szCs w:val="28"/>
        </w:rPr>
      </w:pPr>
      <w:r w:rsidRPr="00122CF0">
        <w:rPr>
          <w:rFonts w:ascii="宋体" w:hAnsi="宋体" w:hint="eastAsia"/>
          <w:b/>
          <w:color w:val="000000" w:themeColor="text1"/>
          <w:sz w:val="28"/>
          <w:szCs w:val="28"/>
        </w:rPr>
        <w:t>管理人</w:t>
      </w:r>
      <w:r w:rsidR="00DB2D63" w:rsidRPr="00122CF0">
        <w:rPr>
          <w:rFonts w:ascii="宋体" w:hAnsi="宋体" w:hint="eastAsia"/>
          <w:b/>
          <w:color w:val="000000" w:themeColor="text1"/>
          <w:sz w:val="28"/>
          <w:szCs w:val="28"/>
        </w:rPr>
        <w:t>：</w:t>
      </w:r>
      <w:r w:rsidR="00D8756F">
        <w:rPr>
          <w:rFonts w:ascii="宋体" w:hAnsi="宋体" w:hint="eastAsia"/>
          <w:b/>
          <w:color w:val="000000" w:themeColor="text1"/>
          <w:sz w:val="28"/>
          <w:szCs w:val="28"/>
        </w:rPr>
        <w:t>贝莱德建信理财有限责任公司</w:t>
      </w:r>
    </w:p>
    <w:p w14:paraId="199D6871" w14:textId="77777777" w:rsidR="00DB2D63" w:rsidRPr="00122CF0" w:rsidRDefault="00F36F24" w:rsidP="001C53BB">
      <w:pPr>
        <w:snapToGrid w:val="0"/>
        <w:spacing w:line="560" w:lineRule="exact"/>
        <w:rPr>
          <w:rFonts w:ascii="宋体" w:hAnsi="宋体"/>
          <w:b/>
          <w:color w:val="000000" w:themeColor="text1"/>
          <w:sz w:val="28"/>
          <w:szCs w:val="28"/>
        </w:rPr>
      </w:pPr>
      <w:r w:rsidRPr="00122CF0">
        <w:rPr>
          <w:rFonts w:ascii="宋体" w:hAnsi="宋体" w:hint="eastAsia"/>
          <w:b/>
          <w:color w:val="000000" w:themeColor="text1"/>
          <w:sz w:val="28"/>
          <w:szCs w:val="28"/>
        </w:rPr>
        <w:t>法定代表人（负责人）或授权</w:t>
      </w:r>
      <w:r w:rsidR="00B7271E" w:rsidRPr="00122CF0">
        <w:rPr>
          <w:rFonts w:ascii="宋体" w:hAnsi="宋体" w:hint="eastAsia"/>
          <w:b/>
          <w:color w:val="000000" w:themeColor="text1"/>
          <w:sz w:val="28"/>
          <w:szCs w:val="28"/>
        </w:rPr>
        <w:t>代理人</w:t>
      </w:r>
      <w:r w:rsidRPr="00122CF0">
        <w:rPr>
          <w:rFonts w:ascii="宋体" w:hAnsi="宋体" w:hint="eastAsia"/>
          <w:b/>
          <w:color w:val="000000" w:themeColor="text1"/>
          <w:sz w:val="28"/>
          <w:szCs w:val="28"/>
        </w:rPr>
        <w:t>：</w:t>
      </w:r>
    </w:p>
    <w:p w14:paraId="46BC849A" w14:textId="77777777" w:rsidR="00DB2D63" w:rsidRPr="00122CF0" w:rsidRDefault="00DB2D63" w:rsidP="001C53BB">
      <w:pPr>
        <w:pStyle w:val="20"/>
        <w:tabs>
          <w:tab w:val="left" w:pos="540"/>
        </w:tabs>
        <w:spacing w:line="560" w:lineRule="exact"/>
        <w:rPr>
          <w:rFonts w:ascii="宋体" w:hAnsi="宋体"/>
          <w:color w:val="000000" w:themeColor="text1"/>
          <w:sz w:val="28"/>
          <w:szCs w:val="28"/>
        </w:rPr>
      </w:pPr>
      <w:r w:rsidRPr="00122CF0">
        <w:rPr>
          <w:rFonts w:ascii="宋体" w:hAnsi="宋体" w:hint="eastAsia"/>
          <w:color w:val="000000" w:themeColor="text1"/>
          <w:sz w:val="28"/>
          <w:szCs w:val="28"/>
        </w:rPr>
        <w:t xml:space="preserve">       年       月        日</w:t>
      </w:r>
    </w:p>
    <w:p w14:paraId="4937E1B6" w14:textId="77777777" w:rsidR="00DB2D63" w:rsidRPr="00122CF0" w:rsidRDefault="00DB2D63" w:rsidP="001C53BB">
      <w:pPr>
        <w:snapToGrid w:val="0"/>
        <w:spacing w:line="560" w:lineRule="exact"/>
        <w:rPr>
          <w:rFonts w:ascii="宋体" w:hAnsi="宋体"/>
          <w:color w:val="000000" w:themeColor="text1"/>
          <w:sz w:val="28"/>
          <w:szCs w:val="28"/>
        </w:rPr>
      </w:pPr>
    </w:p>
    <w:p w14:paraId="7FDACDD1" w14:textId="77777777" w:rsidR="00DB2D63" w:rsidRPr="00122CF0" w:rsidRDefault="00DB2D63" w:rsidP="001C53BB">
      <w:pPr>
        <w:snapToGrid w:val="0"/>
        <w:spacing w:line="560" w:lineRule="exact"/>
        <w:rPr>
          <w:rFonts w:ascii="宋体" w:hAnsi="宋体"/>
          <w:b/>
          <w:color w:val="000000" w:themeColor="text1"/>
          <w:sz w:val="28"/>
          <w:szCs w:val="28"/>
        </w:rPr>
      </w:pPr>
    </w:p>
    <w:p w14:paraId="0816CECE" w14:textId="77777777" w:rsidR="00DB2D63" w:rsidRPr="00122CF0" w:rsidRDefault="00DB2D63" w:rsidP="001C53BB">
      <w:pPr>
        <w:snapToGrid w:val="0"/>
        <w:spacing w:line="560" w:lineRule="exact"/>
        <w:rPr>
          <w:rFonts w:ascii="宋体" w:hAnsi="宋体"/>
          <w:b/>
          <w:color w:val="000000" w:themeColor="text1"/>
          <w:sz w:val="28"/>
          <w:szCs w:val="28"/>
        </w:rPr>
      </w:pPr>
    </w:p>
    <w:p w14:paraId="6E085C52" w14:textId="77777777" w:rsidR="00632B89" w:rsidRPr="00122CF0" w:rsidRDefault="00632B89" w:rsidP="001C53BB">
      <w:pPr>
        <w:snapToGrid w:val="0"/>
        <w:spacing w:line="560" w:lineRule="exact"/>
        <w:rPr>
          <w:rFonts w:ascii="宋体" w:hAnsi="宋体"/>
          <w:b/>
          <w:color w:val="000000" w:themeColor="text1"/>
          <w:sz w:val="28"/>
          <w:szCs w:val="28"/>
        </w:rPr>
      </w:pPr>
    </w:p>
    <w:p w14:paraId="51CAAB6D" w14:textId="77777777" w:rsidR="00632B89" w:rsidRPr="00122CF0" w:rsidRDefault="00632B89" w:rsidP="001C53BB">
      <w:pPr>
        <w:snapToGrid w:val="0"/>
        <w:spacing w:line="560" w:lineRule="exact"/>
        <w:rPr>
          <w:rFonts w:ascii="宋体" w:hAnsi="宋体"/>
          <w:b/>
          <w:color w:val="000000" w:themeColor="text1"/>
          <w:sz w:val="28"/>
          <w:szCs w:val="28"/>
        </w:rPr>
      </w:pPr>
    </w:p>
    <w:p w14:paraId="38196476" w14:textId="77777777" w:rsidR="00DB2D63" w:rsidRPr="00122CF0" w:rsidRDefault="00DB2D63" w:rsidP="001C53BB">
      <w:pPr>
        <w:snapToGrid w:val="0"/>
        <w:spacing w:line="560" w:lineRule="exact"/>
        <w:rPr>
          <w:rFonts w:ascii="宋体" w:hAnsi="宋体"/>
          <w:b/>
          <w:color w:val="000000" w:themeColor="text1"/>
          <w:sz w:val="28"/>
          <w:szCs w:val="28"/>
        </w:rPr>
      </w:pPr>
    </w:p>
    <w:p w14:paraId="412FE0C1" w14:textId="4E7B2AD1" w:rsidR="00DB2D63" w:rsidRPr="00122CF0" w:rsidRDefault="00DF3E17" w:rsidP="001C53BB">
      <w:pPr>
        <w:snapToGrid w:val="0"/>
        <w:spacing w:line="560" w:lineRule="exact"/>
        <w:rPr>
          <w:rFonts w:ascii="宋体" w:hAnsi="宋体"/>
          <w:color w:val="000000" w:themeColor="text1"/>
          <w:sz w:val="28"/>
          <w:szCs w:val="28"/>
        </w:rPr>
      </w:pPr>
      <w:r w:rsidRPr="00122CF0">
        <w:rPr>
          <w:rFonts w:ascii="宋体" w:hAnsi="宋体" w:hint="eastAsia"/>
          <w:b/>
          <w:color w:val="000000" w:themeColor="text1"/>
          <w:sz w:val="28"/>
          <w:szCs w:val="28"/>
        </w:rPr>
        <w:t>托管人</w:t>
      </w:r>
      <w:r w:rsidR="00DB2D63" w:rsidRPr="00122CF0">
        <w:rPr>
          <w:rFonts w:ascii="宋体" w:hAnsi="宋体" w:hint="eastAsia"/>
          <w:b/>
          <w:color w:val="000000" w:themeColor="text1"/>
          <w:sz w:val="28"/>
          <w:szCs w:val="28"/>
        </w:rPr>
        <w:t>：</w:t>
      </w:r>
      <w:r w:rsidR="00DB2D63" w:rsidRPr="00696DE2">
        <w:rPr>
          <w:rFonts w:ascii="宋体" w:hAnsi="宋体" w:hint="eastAsia"/>
          <w:b/>
          <w:color w:val="000000" w:themeColor="text1"/>
          <w:sz w:val="28"/>
          <w:szCs w:val="28"/>
        </w:rPr>
        <w:t>中国建设银行股份有限公司</w:t>
      </w:r>
      <w:r w:rsidR="00961299" w:rsidRPr="00696DE2">
        <w:rPr>
          <w:rFonts w:ascii="宋体" w:hAnsi="宋体" w:hint="eastAsia"/>
          <w:b/>
          <w:color w:val="000000" w:themeColor="text1"/>
          <w:sz w:val="28"/>
          <w:szCs w:val="28"/>
        </w:rPr>
        <w:t>上海市</w:t>
      </w:r>
      <w:r w:rsidR="00D84F8C" w:rsidRPr="00696DE2">
        <w:rPr>
          <w:rFonts w:ascii="宋体" w:hAnsi="宋体" w:hint="eastAsia"/>
          <w:b/>
          <w:color w:val="000000" w:themeColor="text1"/>
          <w:sz w:val="28"/>
          <w:szCs w:val="28"/>
        </w:rPr>
        <w:t>分行</w:t>
      </w:r>
    </w:p>
    <w:p w14:paraId="513FCE15" w14:textId="76FD85A2" w:rsidR="00DB2D63" w:rsidRPr="009D1CEE" w:rsidRDefault="00F36F24" w:rsidP="001C53BB">
      <w:pPr>
        <w:snapToGrid w:val="0"/>
        <w:spacing w:line="560" w:lineRule="exact"/>
        <w:rPr>
          <w:rFonts w:ascii="宋体" w:hAnsi="宋体"/>
          <w:b/>
          <w:color w:val="000000" w:themeColor="text1"/>
          <w:sz w:val="28"/>
          <w:szCs w:val="28"/>
        </w:rPr>
      </w:pPr>
      <w:r w:rsidRPr="00122CF0">
        <w:rPr>
          <w:rFonts w:ascii="宋体" w:hAnsi="宋体" w:hint="eastAsia"/>
          <w:b/>
          <w:color w:val="000000" w:themeColor="text1"/>
          <w:sz w:val="28"/>
          <w:szCs w:val="28"/>
        </w:rPr>
        <w:t>负责人或授权</w:t>
      </w:r>
      <w:r w:rsidR="00B7271E" w:rsidRPr="00122CF0">
        <w:rPr>
          <w:rFonts w:ascii="宋体" w:hAnsi="宋体" w:hint="eastAsia"/>
          <w:b/>
          <w:color w:val="000000" w:themeColor="text1"/>
          <w:sz w:val="28"/>
          <w:szCs w:val="28"/>
        </w:rPr>
        <w:t>代理人</w:t>
      </w:r>
      <w:r w:rsidRPr="00122CF0">
        <w:rPr>
          <w:rFonts w:ascii="宋体" w:hAnsi="宋体" w:hint="eastAsia"/>
          <w:b/>
          <w:color w:val="000000" w:themeColor="text1"/>
          <w:sz w:val="28"/>
          <w:szCs w:val="28"/>
        </w:rPr>
        <w:t>：</w:t>
      </w:r>
    </w:p>
    <w:p w14:paraId="17D1DE16" w14:textId="77777777" w:rsidR="00DB2D63" w:rsidRPr="00122CF0" w:rsidRDefault="00DB2D63" w:rsidP="001C53BB">
      <w:pPr>
        <w:pStyle w:val="20"/>
        <w:tabs>
          <w:tab w:val="left" w:pos="540"/>
        </w:tabs>
        <w:spacing w:line="560" w:lineRule="exact"/>
        <w:rPr>
          <w:rFonts w:ascii="宋体" w:hAnsi="宋体"/>
          <w:color w:val="000000" w:themeColor="text1"/>
          <w:sz w:val="28"/>
          <w:szCs w:val="28"/>
        </w:rPr>
      </w:pPr>
      <w:r w:rsidRPr="00122CF0">
        <w:rPr>
          <w:rFonts w:ascii="宋体" w:hAnsi="宋体" w:hint="eastAsia"/>
          <w:color w:val="000000" w:themeColor="text1"/>
          <w:sz w:val="28"/>
          <w:szCs w:val="28"/>
        </w:rPr>
        <w:t xml:space="preserve">       年       月        日</w:t>
      </w:r>
    </w:p>
    <w:p w14:paraId="6941BF64" w14:textId="77777777" w:rsidR="00DB2D63" w:rsidRPr="00122CF0" w:rsidRDefault="00DB2D63" w:rsidP="001C53BB">
      <w:pPr>
        <w:snapToGrid w:val="0"/>
        <w:spacing w:line="560" w:lineRule="exact"/>
        <w:rPr>
          <w:rFonts w:ascii="宋体" w:hAnsi="宋体"/>
          <w:color w:val="000000" w:themeColor="text1"/>
          <w:sz w:val="28"/>
          <w:szCs w:val="28"/>
        </w:rPr>
      </w:pPr>
    </w:p>
    <w:p w14:paraId="24C79D1A" w14:textId="42CAF753" w:rsidR="008433C0" w:rsidRPr="006E3081" w:rsidRDefault="00511F58" w:rsidP="006E3081">
      <w:pPr>
        <w:pStyle w:val="1"/>
        <w:spacing w:line="560" w:lineRule="exact"/>
        <w:jc w:val="center"/>
        <w:rPr>
          <w:color w:val="000000" w:themeColor="text1"/>
          <w:sz w:val="28"/>
          <w:szCs w:val="28"/>
        </w:rPr>
      </w:pPr>
      <w:r w:rsidRPr="00122CF0">
        <w:rPr>
          <w:color w:val="000000" w:themeColor="text1"/>
          <w:sz w:val="28"/>
          <w:szCs w:val="28"/>
        </w:rPr>
        <w:br w:type="page"/>
      </w:r>
      <w:bookmarkStart w:id="378" w:name="_Toc77941712"/>
      <w:r w:rsidR="00ED37CC" w:rsidRPr="006E3081">
        <w:rPr>
          <w:rFonts w:hint="eastAsia"/>
          <w:bCs/>
          <w:color w:val="000000" w:themeColor="text1"/>
          <w:kern w:val="2"/>
          <w:sz w:val="28"/>
          <w:szCs w:val="28"/>
        </w:rPr>
        <w:lastRenderedPageBreak/>
        <w:t>附件</w:t>
      </w:r>
      <w:r w:rsidR="00094A88">
        <w:rPr>
          <w:rFonts w:hint="eastAsia"/>
          <w:bCs/>
          <w:color w:val="000000" w:themeColor="text1"/>
          <w:kern w:val="2"/>
          <w:sz w:val="28"/>
          <w:szCs w:val="28"/>
        </w:rPr>
        <w:t>1</w:t>
      </w:r>
      <w:r w:rsidR="00ED37CC" w:rsidRPr="006E3081">
        <w:rPr>
          <w:rFonts w:hint="eastAsia"/>
          <w:bCs/>
          <w:color w:val="000000" w:themeColor="text1"/>
          <w:kern w:val="2"/>
          <w:sz w:val="28"/>
          <w:szCs w:val="28"/>
        </w:rPr>
        <w:t>：</w:t>
      </w:r>
      <w:r w:rsidR="008433C0" w:rsidRPr="006E3081">
        <w:rPr>
          <w:rFonts w:hint="eastAsia"/>
          <w:bCs/>
          <w:color w:val="000000" w:themeColor="text1"/>
          <w:kern w:val="2"/>
          <w:sz w:val="28"/>
          <w:szCs w:val="28"/>
        </w:rPr>
        <w:t>关于</w:t>
      </w:r>
      <w:r w:rsidR="00DF3E17" w:rsidRPr="006E3081">
        <w:rPr>
          <w:rFonts w:hint="eastAsia"/>
          <w:bCs/>
          <w:color w:val="000000" w:themeColor="text1"/>
          <w:kern w:val="2"/>
          <w:sz w:val="28"/>
          <w:szCs w:val="28"/>
        </w:rPr>
        <w:t>理财产品托管账户</w:t>
      </w:r>
      <w:r w:rsidR="008433C0" w:rsidRPr="006E3081">
        <w:rPr>
          <w:rFonts w:hint="eastAsia"/>
          <w:bCs/>
          <w:color w:val="000000" w:themeColor="text1"/>
          <w:kern w:val="2"/>
          <w:sz w:val="28"/>
          <w:szCs w:val="28"/>
        </w:rPr>
        <w:t>开立情况的函</w:t>
      </w:r>
      <w:r w:rsidRPr="006E3081">
        <w:rPr>
          <w:rFonts w:hint="eastAsia"/>
          <w:bCs/>
          <w:color w:val="000000" w:themeColor="text1"/>
          <w:kern w:val="2"/>
          <w:sz w:val="28"/>
          <w:szCs w:val="28"/>
        </w:rPr>
        <w:t>（样本</w:t>
      </w:r>
      <w:r w:rsidRPr="006E3081">
        <w:rPr>
          <w:bCs/>
          <w:color w:val="000000" w:themeColor="text1"/>
          <w:kern w:val="2"/>
          <w:sz w:val="28"/>
          <w:szCs w:val="28"/>
        </w:rPr>
        <w:t>）</w:t>
      </w:r>
      <w:bookmarkEnd w:id="378"/>
    </w:p>
    <w:p w14:paraId="18E2C357" w14:textId="77777777" w:rsidR="008433C0" w:rsidRPr="00122CF0" w:rsidRDefault="00297A1C" w:rsidP="008433C0">
      <w:pPr>
        <w:adjustRightInd w:val="0"/>
        <w:snapToGrid w:val="0"/>
        <w:spacing w:line="560" w:lineRule="atLeast"/>
        <w:rPr>
          <w:rFonts w:ascii="宋体" w:hAnsi="宋体"/>
          <w:b/>
          <w:color w:val="000000" w:themeColor="text1"/>
          <w:sz w:val="28"/>
          <w:szCs w:val="28"/>
        </w:rPr>
      </w:pPr>
      <w:r w:rsidRPr="00122CF0">
        <w:rPr>
          <w:rFonts w:ascii="宋体" w:hAnsi="宋体" w:hint="eastAsia"/>
          <w:b/>
          <w:color w:val="000000" w:themeColor="text1"/>
          <w:sz w:val="28"/>
          <w:szCs w:val="28"/>
          <w:u w:val="single"/>
        </w:rPr>
        <w:t xml:space="preserve">                 </w:t>
      </w:r>
      <w:r w:rsidR="008433C0" w:rsidRPr="00122CF0">
        <w:rPr>
          <w:rFonts w:ascii="宋体" w:hAnsi="宋体" w:hint="eastAsia"/>
          <w:b/>
          <w:color w:val="000000" w:themeColor="text1"/>
          <w:sz w:val="28"/>
          <w:szCs w:val="28"/>
        </w:rPr>
        <w:t>公司：</w:t>
      </w:r>
    </w:p>
    <w:p w14:paraId="4E6CB2BA" w14:textId="5E0E2702" w:rsidR="008433C0" w:rsidRPr="00122CF0" w:rsidRDefault="008433C0" w:rsidP="008433C0">
      <w:pPr>
        <w:adjustRightInd w:val="0"/>
        <w:snapToGrid w:val="0"/>
        <w:spacing w:line="560" w:lineRule="atLeast"/>
        <w:ind w:firstLineChars="250" w:firstLine="760"/>
        <w:rPr>
          <w:rFonts w:ascii="宋体" w:hAnsi="宋体"/>
          <w:color w:val="000000" w:themeColor="text1"/>
          <w:spacing w:val="12"/>
          <w:kern w:val="10"/>
          <w:position w:val="8"/>
          <w:sz w:val="28"/>
          <w:szCs w:val="28"/>
          <w:u w:val="single"/>
        </w:rPr>
      </w:pPr>
      <w:r w:rsidRPr="00122CF0">
        <w:rPr>
          <w:rFonts w:ascii="宋体" w:hAnsi="宋体" w:hint="eastAsia"/>
          <w:color w:val="000000" w:themeColor="text1"/>
          <w:spacing w:val="12"/>
          <w:kern w:val="10"/>
          <w:position w:val="8"/>
          <w:sz w:val="28"/>
          <w:szCs w:val="28"/>
          <w:u w:val="single"/>
        </w:rPr>
        <w:t xml:space="preserve">       </w:t>
      </w:r>
      <w:r w:rsidR="00DF3E17" w:rsidRPr="00122CF0">
        <w:rPr>
          <w:rFonts w:ascii="宋体" w:hAnsi="宋体" w:hint="eastAsia"/>
          <w:color w:val="000000" w:themeColor="text1"/>
          <w:spacing w:val="12"/>
          <w:kern w:val="10"/>
          <w:position w:val="8"/>
          <w:sz w:val="28"/>
          <w:szCs w:val="28"/>
        </w:rPr>
        <w:t>理财产品</w:t>
      </w:r>
      <w:r w:rsidRPr="00122CF0">
        <w:rPr>
          <w:rFonts w:ascii="宋体" w:hAnsi="宋体" w:hint="eastAsia"/>
          <w:color w:val="000000" w:themeColor="text1"/>
          <w:spacing w:val="12"/>
          <w:kern w:val="10"/>
          <w:position w:val="8"/>
          <w:sz w:val="28"/>
          <w:szCs w:val="28"/>
        </w:rPr>
        <w:t>托管银行账户已开立，账户信息如下：</w:t>
      </w:r>
    </w:p>
    <w:p w14:paraId="3B116668" w14:textId="77777777" w:rsidR="008433C0" w:rsidRPr="00122CF0" w:rsidRDefault="008433C0" w:rsidP="008433C0">
      <w:pPr>
        <w:adjustRightInd w:val="0"/>
        <w:snapToGrid w:val="0"/>
        <w:spacing w:line="560" w:lineRule="atLeast"/>
        <w:ind w:firstLineChars="200" w:firstLine="608"/>
        <w:rPr>
          <w:rFonts w:ascii="宋体" w:hAnsi="宋体"/>
          <w:color w:val="000000" w:themeColor="text1"/>
          <w:spacing w:val="12"/>
          <w:kern w:val="10"/>
          <w:position w:val="8"/>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09"/>
        <w:gridCol w:w="6533"/>
      </w:tblGrid>
      <w:tr w:rsidR="00D22182" w:rsidRPr="00122CF0" w14:paraId="72A5BCC2" w14:textId="77777777" w:rsidTr="00016EF8">
        <w:tc>
          <w:tcPr>
            <w:tcW w:w="1809" w:type="dxa"/>
          </w:tcPr>
          <w:p w14:paraId="25927FA5" w14:textId="77777777" w:rsidR="008433C0" w:rsidRPr="00122CF0" w:rsidRDefault="008433C0" w:rsidP="00016EF8">
            <w:pPr>
              <w:rPr>
                <w:rFonts w:ascii="宋体" w:hAnsi="宋体"/>
                <w:color w:val="000000" w:themeColor="text1"/>
                <w:spacing w:val="12"/>
                <w:kern w:val="10"/>
                <w:position w:val="8"/>
                <w:sz w:val="28"/>
                <w:szCs w:val="28"/>
              </w:rPr>
            </w:pPr>
            <w:r w:rsidRPr="00122CF0">
              <w:rPr>
                <w:rFonts w:ascii="宋体" w:hAnsi="宋体" w:hint="eastAsia"/>
                <w:color w:val="000000" w:themeColor="text1"/>
                <w:spacing w:val="12"/>
                <w:kern w:val="10"/>
                <w:position w:val="8"/>
                <w:sz w:val="28"/>
                <w:szCs w:val="28"/>
              </w:rPr>
              <w:t>账户名称</w:t>
            </w:r>
          </w:p>
        </w:tc>
        <w:tc>
          <w:tcPr>
            <w:tcW w:w="6533" w:type="dxa"/>
          </w:tcPr>
          <w:p w14:paraId="0037AAF2" w14:textId="77777777" w:rsidR="008433C0" w:rsidRPr="00122CF0" w:rsidRDefault="008433C0" w:rsidP="00016EF8">
            <w:pPr>
              <w:adjustRightInd w:val="0"/>
              <w:snapToGrid w:val="0"/>
              <w:spacing w:line="560" w:lineRule="atLeast"/>
              <w:rPr>
                <w:rFonts w:ascii="宋体" w:hAnsi="宋体"/>
                <w:color w:val="000000" w:themeColor="text1"/>
                <w:spacing w:val="12"/>
                <w:kern w:val="10"/>
                <w:position w:val="8"/>
                <w:sz w:val="28"/>
                <w:szCs w:val="28"/>
              </w:rPr>
            </w:pPr>
          </w:p>
        </w:tc>
      </w:tr>
      <w:tr w:rsidR="00D22182" w:rsidRPr="00122CF0" w14:paraId="2040DAB8" w14:textId="77777777" w:rsidTr="00016EF8">
        <w:tc>
          <w:tcPr>
            <w:tcW w:w="1809" w:type="dxa"/>
          </w:tcPr>
          <w:p w14:paraId="5B475D2E" w14:textId="77777777" w:rsidR="008433C0" w:rsidRPr="00122CF0" w:rsidRDefault="008433C0" w:rsidP="00016EF8">
            <w:pPr>
              <w:rPr>
                <w:rFonts w:ascii="宋体" w:hAnsi="宋体"/>
                <w:color w:val="000000" w:themeColor="text1"/>
                <w:spacing w:val="12"/>
                <w:kern w:val="10"/>
                <w:position w:val="8"/>
                <w:sz w:val="28"/>
                <w:szCs w:val="28"/>
              </w:rPr>
            </w:pPr>
            <w:r w:rsidRPr="00122CF0">
              <w:rPr>
                <w:rFonts w:ascii="宋体" w:hAnsi="宋体" w:hint="eastAsia"/>
                <w:color w:val="000000" w:themeColor="text1"/>
                <w:spacing w:val="12"/>
                <w:kern w:val="10"/>
                <w:position w:val="8"/>
                <w:sz w:val="28"/>
                <w:szCs w:val="28"/>
              </w:rPr>
              <w:t>账号</w:t>
            </w:r>
          </w:p>
        </w:tc>
        <w:tc>
          <w:tcPr>
            <w:tcW w:w="6533" w:type="dxa"/>
          </w:tcPr>
          <w:p w14:paraId="5BCE9BEE" w14:textId="77777777" w:rsidR="008433C0" w:rsidRPr="00122CF0" w:rsidRDefault="008433C0" w:rsidP="00016EF8">
            <w:pPr>
              <w:rPr>
                <w:rFonts w:ascii="宋体" w:hAnsi="宋体"/>
                <w:color w:val="000000" w:themeColor="text1"/>
                <w:spacing w:val="12"/>
                <w:kern w:val="10"/>
                <w:position w:val="8"/>
                <w:sz w:val="28"/>
                <w:szCs w:val="28"/>
              </w:rPr>
            </w:pPr>
          </w:p>
        </w:tc>
      </w:tr>
      <w:tr w:rsidR="00D22182" w:rsidRPr="00122CF0" w14:paraId="277F882E" w14:textId="77777777" w:rsidTr="00016EF8">
        <w:tc>
          <w:tcPr>
            <w:tcW w:w="1809" w:type="dxa"/>
          </w:tcPr>
          <w:p w14:paraId="731395D7" w14:textId="77777777" w:rsidR="008433C0" w:rsidRPr="00122CF0" w:rsidRDefault="008433C0" w:rsidP="00016EF8">
            <w:pPr>
              <w:rPr>
                <w:rFonts w:ascii="宋体" w:hAnsi="宋体"/>
                <w:color w:val="000000" w:themeColor="text1"/>
                <w:spacing w:val="12"/>
                <w:kern w:val="10"/>
                <w:position w:val="8"/>
                <w:sz w:val="28"/>
                <w:szCs w:val="28"/>
              </w:rPr>
            </w:pPr>
            <w:r w:rsidRPr="00122CF0">
              <w:rPr>
                <w:rFonts w:ascii="宋体" w:hAnsi="宋体" w:hint="eastAsia"/>
                <w:color w:val="000000" w:themeColor="text1"/>
                <w:spacing w:val="12"/>
                <w:kern w:val="10"/>
                <w:position w:val="8"/>
                <w:sz w:val="28"/>
                <w:szCs w:val="28"/>
              </w:rPr>
              <w:t>开户行</w:t>
            </w:r>
          </w:p>
        </w:tc>
        <w:tc>
          <w:tcPr>
            <w:tcW w:w="6533" w:type="dxa"/>
          </w:tcPr>
          <w:p w14:paraId="51684081" w14:textId="77777777" w:rsidR="008433C0" w:rsidRPr="00122CF0" w:rsidRDefault="008433C0" w:rsidP="00016EF8">
            <w:pPr>
              <w:rPr>
                <w:rFonts w:ascii="宋体" w:hAnsi="宋体"/>
                <w:color w:val="000000" w:themeColor="text1"/>
                <w:spacing w:val="12"/>
                <w:kern w:val="10"/>
                <w:position w:val="8"/>
                <w:sz w:val="28"/>
                <w:szCs w:val="28"/>
              </w:rPr>
            </w:pPr>
          </w:p>
        </w:tc>
      </w:tr>
      <w:tr w:rsidR="00D22182" w:rsidRPr="00122CF0" w14:paraId="39DD8A0F" w14:textId="77777777" w:rsidTr="00016EF8">
        <w:tc>
          <w:tcPr>
            <w:tcW w:w="1809" w:type="dxa"/>
          </w:tcPr>
          <w:p w14:paraId="62981517" w14:textId="77777777" w:rsidR="008433C0" w:rsidRPr="00122CF0" w:rsidRDefault="008433C0" w:rsidP="00016EF8">
            <w:pPr>
              <w:rPr>
                <w:rFonts w:ascii="宋体" w:hAnsi="宋体"/>
                <w:color w:val="000000" w:themeColor="text1"/>
                <w:spacing w:val="12"/>
                <w:kern w:val="10"/>
                <w:position w:val="8"/>
                <w:sz w:val="28"/>
                <w:szCs w:val="28"/>
              </w:rPr>
            </w:pPr>
            <w:r w:rsidRPr="00122CF0">
              <w:rPr>
                <w:rFonts w:ascii="宋体" w:hAnsi="宋体" w:hint="eastAsia"/>
                <w:color w:val="000000" w:themeColor="text1"/>
                <w:spacing w:val="12"/>
                <w:kern w:val="10"/>
                <w:position w:val="8"/>
                <w:sz w:val="28"/>
                <w:szCs w:val="28"/>
              </w:rPr>
              <w:t>账户利率</w:t>
            </w:r>
          </w:p>
        </w:tc>
        <w:tc>
          <w:tcPr>
            <w:tcW w:w="6533" w:type="dxa"/>
          </w:tcPr>
          <w:p w14:paraId="7F6DFF06" w14:textId="77777777" w:rsidR="008433C0" w:rsidRPr="00122CF0" w:rsidRDefault="008433C0" w:rsidP="00016EF8">
            <w:pPr>
              <w:rPr>
                <w:rFonts w:ascii="宋体" w:hAnsi="宋体"/>
                <w:color w:val="000000" w:themeColor="text1"/>
                <w:spacing w:val="12"/>
                <w:kern w:val="10"/>
                <w:position w:val="8"/>
                <w:sz w:val="28"/>
                <w:szCs w:val="28"/>
              </w:rPr>
            </w:pPr>
          </w:p>
        </w:tc>
      </w:tr>
    </w:tbl>
    <w:p w14:paraId="0306251D" w14:textId="77777777" w:rsidR="008433C0" w:rsidRPr="00122CF0" w:rsidRDefault="008433C0" w:rsidP="008433C0">
      <w:pPr>
        <w:rPr>
          <w:rFonts w:ascii="宋体" w:hAnsi="宋体"/>
          <w:color w:val="000000" w:themeColor="text1"/>
          <w:spacing w:val="12"/>
          <w:kern w:val="10"/>
          <w:position w:val="8"/>
          <w:sz w:val="28"/>
          <w:szCs w:val="28"/>
        </w:rPr>
      </w:pPr>
      <w:r w:rsidRPr="00122CF0">
        <w:rPr>
          <w:rFonts w:ascii="宋体" w:hAnsi="宋体" w:hint="eastAsia"/>
          <w:color w:val="000000" w:themeColor="text1"/>
          <w:spacing w:val="12"/>
          <w:kern w:val="10"/>
          <w:position w:val="8"/>
          <w:sz w:val="28"/>
          <w:szCs w:val="28"/>
        </w:rPr>
        <w:t>业务提示：</w:t>
      </w:r>
    </w:p>
    <w:p w14:paraId="1DCA7DD6" w14:textId="77777777" w:rsidR="008433C0" w:rsidRPr="00122CF0" w:rsidRDefault="008433C0" w:rsidP="008433C0">
      <w:pPr>
        <w:adjustRightInd w:val="0"/>
        <w:snapToGrid w:val="0"/>
        <w:spacing w:line="560" w:lineRule="atLeast"/>
        <w:rPr>
          <w:rFonts w:ascii="宋体" w:hAnsi="宋体"/>
          <w:color w:val="000000" w:themeColor="text1"/>
          <w:spacing w:val="12"/>
          <w:kern w:val="10"/>
          <w:position w:val="8"/>
          <w:sz w:val="28"/>
          <w:szCs w:val="28"/>
        </w:rPr>
      </w:pPr>
      <w:r w:rsidRPr="00122CF0">
        <w:rPr>
          <w:rFonts w:ascii="宋体" w:hAnsi="宋体" w:hint="eastAsia"/>
          <w:color w:val="000000" w:themeColor="text1"/>
          <w:spacing w:val="12"/>
          <w:kern w:val="10"/>
          <w:position w:val="8"/>
          <w:sz w:val="28"/>
          <w:szCs w:val="28"/>
        </w:rPr>
        <w:t>1.请自</w:t>
      </w:r>
      <w:r w:rsidRPr="00122CF0">
        <w:rPr>
          <w:rFonts w:ascii="宋体" w:hAnsi="宋体" w:hint="eastAsia"/>
          <w:color w:val="000000" w:themeColor="text1"/>
          <w:spacing w:val="12"/>
          <w:kern w:val="10"/>
          <w:position w:val="8"/>
          <w:sz w:val="28"/>
          <w:szCs w:val="28"/>
          <w:u w:val="single"/>
        </w:rPr>
        <w:t xml:space="preserve">        </w:t>
      </w:r>
      <w:r w:rsidRPr="00122CF0">
        <w:rPr>
          <w:rFonts w:ascii="宋体" w:hAnsi="宋体" w:hint="eastAsia"/>
          <w:color w:val="000000" w:themeColor="text1"/>
          <w:spacing w:val="12"/>
          <w:kern w:val="10"/>
          <w:position w:val="8"/>
          <w:sz w:val="28"/>
          <w:szCs w:val="28"/>
        </w:rPr>
        <w:t>成立之日起正式使用。</w:t>
      </w:r>
      <w:bookmarkStart w:id="379" w:name="OLE_LINK32"/>
      <w:bookmarkStart w:id="380" w:name="OLE_LINK33"/>
    </w:p>
    <w:p w14:paraId="7C4A4C57" w14:textId="77777777" w:rsidR="008433C0" w:rsidRPr="00122CF0" w:rsidRDefault="008433C0" w:rsidP="008433C0">
      <w:pPr>
        <w:adjustRightInd w:val="0"/>
        <w:snapToGrid w:val="0"/>
        <w:spacing w:line="560" w:lineRule="atLeast"/>
        <w:rPr>
          <w:rFonts w:ascii="宋体" w:hAnsi="宋体"/>
          <w:color w:val="000000" w:themeColor="text1"/>
          <w:spacing w:val="12"/>
          <w:kern w:val="10"/>
          <w:position w:val="8"/>
          <w:sz w:val="28"/>
          <w:szCs w:val="28"/>
        </w:rPr>
      </w:pPr>
      <w:r w:rsidRPr="00122CF0">
        <w:rPr>
          <w:rFonts w:ascii="宋体" w:hAnsi="宋体" w:hint="eastAsia"/>
          <w:color w:val="000000" w:themeColor="text1"/>
          <w:spacing w:val="12"/>
          <w:kern w:val="10"/>
          <w:position w:val="8"/>
          <w:sz w:val="28"/>
          <w:szCs w:val="28"/>
        </w:rPr>
        <w:t>2.如账户开立半年后仍未使用，账户状态将转为睡眠；如需要启用该账户，请提前告知我行。</w:t>
      </w:r>
    </w:p>
    <w:p w14:paraId="495F8F08" w14:textId="77777777" w:rsidR="008433C0" w:rsidRPr="00122CF0" w:rsidRDefault="008433C0" w:rsidP="008433C0">
      <w:pPr>
        <w:adjustRightInd w:val="0"/>
        <w:snapToGrid w:val="0"/>
        <w:spacing w:line="560" w:lineRule="atLeast"/>
        <w:rPr>
          <w:rFonts w:ascii="宋体" w:hAnsi="宋体"/>
          <w:color w:val="000000" w:themeColor="text1"/>
          <w:spacing w:val="12"/>
          <w:kern w:val="10"/>
          <w:position w:val="8"/>
          <w:sz w:val="28"/>
          <w:szCs w:val="28"/>
        </w:rPr>
      </w:pPr>
      <w:r w:rsidRPr="00122CF0">
        <w:rPr>
          <w:rFonts w:ascii="宋体" w:hAnsi="宋体" w:hint="eastAsia"/>
          <w:color w:val="000000" w:themeColor="text1"/>
          <w:spacing w:val="12"/>
          <w:kern w:val="10"/>
          <w:position w:val="8"/>
          <w:sz w:val="28"/>
          <w:szCs w:val="28"/>
        </w:rPr>
        <w:t>3.如</w:t>
      </w:r>
      <w:proofErr w:type="gramStart"/>
      <w:r w:rsidRPr="00122CF0">
        <w:rPr>
          <w:rFonts w:ascii="宋体" w:hAnsi="宋体" w:hint="eastAsia"/>
          <w:color w:val="000000" w:themeColor="text1"/>
          <w:spacing w:val="12"/>
          <w:kern w:val="10"/>
          <w:position w:val="8"/>
          <w:sz w:val="28"/>
          <w:szCs w:val="28"/>
        </w:rPr>
        <w:t>贵司拟开展</w:t>
      </w:r>
      <w:proofErr w:type="gramEnd"/>
      <w:r w:rsidRPr="00122CF0">
        <w:rPr>
          <w:rFonts w:ascii="宋体" w:hAnsi="宋体" w:hint="eastAsia"/>
          <w:color w:val="000000" w:themeColor="text1"/>
          <w:spacing w:val="12"/>
          <w:kern w:val="10"/>
          <w:position w:val="8"/>
          <w:sz w:val="28"/>
          <w:szCs w:val="28"/>
        </w:rPr>
        <w:t>新股申购业务，请及时办理备案等相关手续。</w:t>
      </w:r>
      <w:bookmarkEnd w:id="379"/>
      <w:bookmarkEnd w:id="380"/>
    </w:p>
    <w:p w14:paraId="71FEEF42" w14:textId="77777777" w:rsidR="008433C0" w:rsidRPr="00122CF0" w:rsidRDefault="008433C0" w:rsidP="008433C0">
      <w:pPr>
        <w:adjustRightInd w:val="0"/>
        <w:snapToGrid w:val="0"/>
        <w:spacing w:line="560" w:lineRule="atLeast"/>
        <w:ind w:left="1572"/>
        <w:rPr>
          <w:rFonts w:ascii="宋体" w:hAnsi="宋体"/>
          <w:color w:val="000000" w:themeColor="text1"/>
          <w:spacing w:val="12"/>
          <w:kern w:val="10"/>
          <w:position w:val="8"/>
          <w:sz w:val="28"/>
          <w:szCs w:val="28"/>
        </w:rPr>
      </w:pPr>
    </w:p>
    <w:p w14:paraId="5C2DB082" w14:textId="77777777" w:rsidR="008433C0" w:rsidRPr="00122CF0" w:rsidRDefault="008433C0" w:rsidP="008433C0">
      <w:pPr>
        <w:adjustRightInd w:val="0"/>
        <w:snapToGrid w:val="0"/>
        <w:spacing w:line="560" w:lineRule="atLeast"/>
        <w:ind w:left="1572"/>
        <w:rPr>
          <w:rFonts w:ascii="宋体" w:hAnsi="宋体"/>
          <w:color w:val="000000" w:themeColor="text1"/>
          <w:spacing w:val="12"/>
          <w:kern w:val="10"/>
          <w:position w:val="8"/>
          <w:sz w:val="28"/>
          <w:szCs w:val="28"/>
        </w:rPr>
      </w:pPr>
    </w:p>
    <w:p w14:paraId="5FD95D0B" w14:textId="7BE4ECD9" w:rsidR="008433C0" w:rsidRPr="00122CF0" w:rsidRDefault="008433C0" w:rsidP="008433C0">
      <w:pPr>
        <w:adjustRightInd w:val="0"/>
        <w:snapToGrid w:val="0"/>
        <w:spacing w:line="560" w:lineRule="atLeast"/>
        <w:ind w:left="5472" w:hangingChars="1800" w:hanging="5472"/>
        <w:jc w:val="right"/>
        <w:rPr>
          <w:rFonts w:ascii="宋体" w:hAnsi="宋体"/>
          <w:color w:val="000000" w:themeColor="text1"/>
          <w:spacing w:val="12"/>
          <w:kern w:val="10"/>
          <w:position w:val="8"/>
          <w:sz w:val="28"/>
          <w:szCs w:val="28"/>
        </w:rPr>
      </w:pPr>
      <w:r w:rsidRPr="00122CF0">
        <w:rPr>
          <w:rFonts w:ascii="宋体" w:hAnsi="宋体" w:hint="eastAsia"/>
          <w:color w:val="000000" w:themeColor="text1"/>
          <w:spacing w:val="12"/>
          <w:kern w:val="10"/>
          <w:position w:val="8"/>
          <w:sz w:val="28"/>
          <w:szCs w:val="28"/>
        </w:rPr>
        <w:t xml:space="preserve">      </w:t>
      </w:r>
      <w:r w:rsidR="00D84F8C" w:rsidRPr="00122CF0">
        <w:rPr>
          <w:rFonts w:ascii="宋体" w:hAnsi="宋体" w:hint="eastAsia"/>
          <w:color w:val="000000" w:themeColor="text1"/>
          <w:sz w:val="28"/>
          <w:szCs w:val="28"/>
          <w:u w:val="single"/>
        </w:rPr>
        <w:t>中国建设银行股份有限公司    分行</w:t>
      </w:r>
      <w:r w:rsidR="00ED1384" w:rsidRPr="00122CF0">
        <w:rPr>
          <w:rFonts w:ascii="宋体" w:hAnsi="宋体" w:hint="eastAsia"/>
          <w:color w:val="000000" w:themeColor="text1"/>
          <w:sz w:val="28"/>
          <w:szCs w:val="28"/>
          <w:u w:val="single"/>
        </w:rPr>
        <w:t>**支行/营业部</w:t>
      </w:r>
    </w:p>
    <w:p w14:paraId="30D34577" w14:textId="77777777" w:rsidR="008433C0" w:rsidRPr="00122CF0" w:rsidRDefault="008433C0" w:rsidP="008433C0">
      <w:pPr>
        <w:adjustRightInd w:val="0"/>
        <w:snapToGrid w:val="0"/>
        <w:spacing w:line="560" w:lineRule="atLeast"/>
        <w:ind w:left="5472" w:hangingChars="1800" w:hanging="5472"/>
        <w:jc w:val="right"/>
        <w:rPr>
          <w:rFonts w:ascii="宋体" w:hAnsi="宋体"/>
          <w:color w:val="000000" w:themeColor="text1"/>
          <w:spacing w:val="12"/>
          <w:kern w:val="10"/>
          <w:position w:val="8"/>
          <w:sz w:val="28"/>
          <w:szCs w:val="28"/>
        </w:rPr>
      </w:pPr>
      <w:r w:rsidRPr="00122CF0">
        <w:rPr>
          <w:rFonts w:ascii="宋体" w:hAnsi="宋体" w:hint="eastAsia"/>
          <w:color w:val="000000" w:themeColor="text1"/>
          <w:spacing w:val="12"/>
          <w:kern w:val="10"/>
          <w:position w:val="8"/>
          <w:sz w:val="28"/>
          <w:szCs w:val="28"/>
        </w:rPr>
        <w:t xml:space="preserve">（业务章）                 </w:t>
      </w:r>
    </w:p>
    <w:p w14:paraId="341CB13C" w14:textId="77777777" w:rsidR="008433C0" w:rsidRPr="00122CF0" w:rsidRDefault="008433C0" w:rsidP="008433C0">
      <w:pPr>
        <w:adjustRightInd w:val="0"/>
        <w:snapToGrid w:val="0"/>
        <w:spacing w:line="560" w:lineRule="atLeast"/>
        <w:ind w:left="5472" w:hangingChars="1800" w:hanging="5472"/>
        <w:jc w:val="right"/>
        <w:rPr>
          <w:rFonts w:ascii="宋体" w:hAnsi="宋体"/>
          <w:color w:val="000000" w:themeColor="text1"/>
          <w:spacing w:val="12"/>
          <w:kern w:val="10"/>
          <w:position w:val="8"/>
          <w:sz w:val="28"/>
          <w:szCs w:val="28"/>
        </w:rPr>
      </w:pPr>
      <w:r w:rsidRPr="00122CF0">
        <w:rPr>
          <w:rFonts w:ascii="宋体" w:hAnsi="宋体" w:hint="eastAsia"/>
          <w:color w:val="000000" w:themeColor="text1"/>
          <w:spacing w:val="12"/>
          <w:kern w:val="10"/>
          <w:position w:val="8"/>
          <w:sz w:val="28"/>
          <w:szCs w:val="28"/>
        </w:rPr>
        <w:t xml:space="preserve">年   月   日 </w:t>
      </w:r>
    </w:p>
    <w:p w14:paraId="4BC81DD1" w14:textId="77777777" w:rsidR="008433C0" w:rsidRPr="00122CF0" w:rsidRDefault="008433C0" w:rsidP="008433C0">
      <w:pPr>
        <w:rPr>
          <w:rFonts w:ascii="宋体" w:hAnsi="宋体"/>
          <w:color w:val="000000" w:themeColor="text1"/>
          <w:spacing w:val="12"/>
          <w:kern w:val="10"/>
          <w:position w:val="8"/>
          <w:sz w:val="28"/>
          <w:szCs w:val="28"/>
        </w:rPr>
      </w:pPr>
      <w:r w:rsidRPr="00122CF0">
        <w:rPr>
          <w:rFonts w:ascii="宋体" w:hAnsi="宋体" w:hint="eastAsia"/>
          <w:color w:val="000000" w:themeColor="text1"/>
          <w:spacing w:val="12"/>
          <w:kern w:val="10"/>
          <w:position w:val="8"/>
          <w:sz w:val="28"/>
          <w:szCs w:val="28"/>
        </w:rPr>
        <w:t xml:space="preserve">                                                                </w:t>
      </w:r>
    </w:p>
    <w:p w14:paraId="572CBEA7" w14:textId="77777777" w:rsidR="008433C0" w:rsidRPr="00122CF0" w:rsidRDefault="008433C0" w:rsidP="008433C0">
      <w:pPr>
        <w:jc w:val="left"/>
        <w:rPr>
          <w:rFonts w:ascii="宋体" w:hAnsi="宋体"/>
          <w:b/>
          <w:bCs/>
          <w:color w:val="000000" w:themeColor="text1"/>
          <w:sz w:val="28"/>
          <w:szCs w:val="28"/>
        </w:rPr>
      </w:pPr>
    </w:p>
    <w:p w14:paraId="582B3E31" w14:textId="6EC0EE5A" w:rsidR="008433C0" w:rsidRPr="00122CF0" w:rsidRDefault="008433C0" w:rsidP="006E3081">
      <w:pPr>
        <w:pStyle w:val="1"/>
        <w:spacing w:line="560" w:lineRule="exact"/>
        <w:jc w:val="center"/>
        <w:rPr>
          <w:b w:val="0"/>
          <w:bCs/>
          <w:color w:val="000000" w:themeColor="text1"/>
          <w:sz w:val="28"/>
          <w:szCs w:val="28"/>
        </w:rPr>
      </w:pPr>
      <w:r w:rsidRPr="00122CF0">
        <w:rPr>
          <w:b w:val="0"/>
          <w:bCs/>
          <w:color w:val="000000" w:themeColor="text1"/>
          <w:sz w:val="28"/>
          <w:szCs w:val="28"/>
        </w:rPr>
        <w:br w:type="page"/>
      </w:r>
      <w:bookmarkStart w:id="381" w:name="_Toc77941713"/>
      <w:r w:rsidRPr="006E3081">
        <w:rPr>
          <w:rFonts w:hint="eastAsia"/>
          <w:bCs/>
          <w:color w:val="000000" w:themeColor="text1"/>
          <w:kern w:val="2"/>
          <w:sz w:val="28"/>
          <w:szCs w:val="28"/>
        </w:rPr>
        <w:lastRenderedPageBreak/>
        <w:t>附件2：</w:t>
      </w:r>
      <w:r w:rsidR="00DF3E17" w:rsidRPr="006E3081">
        <w:rPr>
          <w:bCs/>
          <w:color w:val="000000" w:themeColor="text1"/>
          <w:kern w:val="2"/>
          <w:sz w:val="28"/>
          <w:szCs w:val="28"/>
        </w:rPr>
        <w:t>证券账户</w:t>
      </w:r>
      <w:r w:rsidRPr="006E3081">
        <w:rPr>
          <w:bCs/>
          <w:color w:val="000000" w:themeColor="text1"/>
          <w:kern w:val="2"/>
          <w:sz w:val="28"/>
          <w:szCs w:val="28"/>
        </w:rPr>
        <w:t>移交确认书</w:t>
      </w:r>
      <w:r w:rsidR="00511F58" w:rsidRPr="006E3081">
        <w:rPr>
          <w:rFonts w:hint="eastAsia"/>
          <w:bCs/>
          <w:color w:val="000000" w:themeColor="text1"/>
          <w:kern w:val="2"/>
          <w:sz w:val="28"/>
          <w:szCs w:val="28"/>
        </w:rPr>
        <w:t>（样本</w:t>
      </w:r>
      <w:r w:rsidR="00511F58" w:rsidRPr="006E3081">
        <w:rPr>
          <w:bCs/>
          <w:color w:val="000000" w:themeColor="text1"/>
          <w:kern w:val="2"/>
          <w:sz w:val="28"/>
          <w:szCs w:val="28"/>
        </w:rPr>
        <w:t>）</w:t>
      </w:r>
      <w:bookmarkEnd w:id="381"/>
    </w:p>
    <w:p w14:paraId="0DFDCB6D" w14:textId="77777777" w:rsidR="008433C0" w:rsidRPr="00122CF0" w:rsidRDefault="008433C0" w:rsidP="008433C0">
      <w:pPr>
        <w:rPr>
          <w:rFonts w:ascii="宋体" w:hAnsi="宋体"/>
          <w:b/>
          <w:color w:val="000000" w:themeColor="text1"/>
          <w:sz w:val="28"/>
          <w:szCs w:val="28"/>
        </w:rPr>
      </w:pPr>
    </w:p>
    <w:p w14:paraId="5C71BE1B" w14:textId="77777777" w:rsidR="008433C0" w:rsidRPr="00122CF0" w:rsidRDefault="00297A1C" w:rsidP="008433C0">
      <w:pPr>
        <w:rPr>
          <w:rFonts w:ascii="宋体" w:hAnsi="宋体"/>
          <w:color w:val="000000" w:themeColor="text1"/>
          <w:sz w:val="28"/>
          <w:szCs w:val="28"/>
          <w:u w:val="single"/>
        </w:rPr>
      </w:pPr>
      <w:r w:rsidRPr="00122CF0">
        <w:rPr>
          <w:rFonts w:ascii="宋体" w:hAnsi="宋体" w:hint="eastAsia"/>
          <w:b/>
          <w:color w:val="000000" w:themeColor="text1"/>
          <w:sz w:val="28"/>
          <w:szCs w:val="28"/>
          <w:u w:val="single"/>
        </w:rPr>
        <w:t xml:space="preserve">                 </w:t>
      </w:r>
      <w:r w:rsidRPr="00122CF0">
        <w:rPr>
          <w:rFonts w:ascii="宋体" w:hAnsi="宋体" w:hint="eastAsia"/>
          <w:b/>
          <w:color w:val="000000" w:themeColor="text1"/>
          <w:sz w:val="28"/>
          <w:szCs w:val="28"/>
        </w:rPr>
        <w:t>公司：</w:t>
      </w:r>
      <w:r w:rsidR="008433C0" w:rsidRPr="00122CF0">
        <w:rPr>
          <w:rFonts w:ascii="宋体" w:hAnsi="宋体"/>
          <w:color w:val="000000" w:themeColor="text1"/>
          <w:sz w:val="28"/>
          <w:szCs w:val="28"/>
        </w:rPr>
        <w:t>:</w:t>
      </w:r>
    </w:p>
    <w:p w14:paraId="129703C7" w14:textId="0401B1B9" w:rsidR="008433C0" w:rsidRPr="00122CF0" w:rsidRDefault="008433C0" w:rsidP="008433C0">
      <w:pPr>
        <w:ind w:firstLineChars="187" w:firstLine="524"/>
        <w:rPr>
          <w:rFonts w:ascii="宋体" w:hAnsi="宋体"/>
          <w:color w:val="000000" w:themeColor="text1"/>
          <w:sz w:val="28"/>
          <w:szCs w:val="28"/>
        </w:rPr>
      </w:pPr>
      <w:r w:rsidRPr="00122CF0">
        <w:rPr>
          <w:rFonts w:ascii="宋体" w:hAnsi="宋体" w:hint="eastAsia"/>
          <w:color w:val="000000" w:themeColor="text1"/>
          <w:sz w:val="28"/>
          <w:szCs w:val="28"/>
        </w:rPr>
        <w:t>我行在</w:t>
      </w:r>
      <w:r w:rsidRPr="00122CF0">
        <w:rPr>
          <w:rFonts w:ascii="宋体" w:hAnsi="宋体" w:hint="eastAsia"/>
          <w:color w:val="000000" w:themeColor="text1"/>
          <w:sz w:val="28"/>
          <w:szCs w:val="28"/>
          <w:u w:val="single"/>
        </w:rPr>
        <w:t xml:space="preserve">   </w:t>
      </w:r>
      <w:r w:rsidRPr="00122CF0">
        <w:rPr>
          <w:rFonts w:ascii="宋体" w:hAnsi="宋体" w:hint="eastAsia"/>
          <w:color w:val="000000" w:themeColor="text1"/>
          <w:sz w:val="28"/>
          <w:szCs w:val="28"/>
        </w:rPr>
        <w:t>年</w:t>
      </w:r>
      <w:r w:rsidRPr="00122CF0">
        <w:rPr>
          <w:rFonts w:ascii="宋体" w:hAnsi="宋体" w:hint="eastAsia"/>
          <w:color w:val="000000" w:themeColor="text1"/>
          <w:sz w:val="28"/>
          <w:szCs w:val="28"/>
          <w:u w:val="single"/>
        </w:rPr>
        <w:t xml:space="preserve">  </w:t>
      </w:r>
      <w:r w:rsidRPr="00122CF0">
        <w:rPr>
          <w:rFonts w:ascii="宋体" w:hAnsi="宋体" w:hint="eastAsia"/>
          <w:color w:val="000000" w:themeColor="text1"/>
          <w:sz w:val="28"/>
          <w:szCs w:val="28"/>
        </w:rPr>
        <w:t>月</w:t>
      </w:r>
      <w:r w:rsidRPr="00122CF0">
        <w:rPr>
          <w:rFonts w:ascii="宋体" w:hAnsi="宋体" w:hint="eastAsia"/>
          <w:color w:val="000000" w:themeColor="text1"/>
          <w:sz w:val="28"/>
          <w:szCs w:val="28"/>
          <w:u w:val="single"/>
        </w:rPr>
        <w:t xml:space="preserve">  </w:t>
      </w:r>
      <w:r w:rsidRPr="00122CF0">
        <w:rPr>
          <w:rFonts w:ascii="宋体" w:hAnsi="宋体" w:hint="eastAsia"/>
          <w:color w:val="000000" w:themeColor="text1"/>
          <w:sz w:val="28"/>
          <w:szCs w:val="28"/>
        </w:rPr>
        <w:t>日收到贵公司提供的</w:t>
      </w:r>
      <w:r w:rsidR="00DF3E17" w:rsidRPr="00122CF0">
        <w:rPr>
          <w:rFonts w:ascii="宋体" w:hAnsi="宋体" w:hint="eastAsia"/>
          <w:color w:val="000000" w:themeColor="text1"/>
          <w:sz w:val="28"/>
          <w:szCs w:val="28"/>
        </w:rPr>
        <w:t>证券账户</w:t>
      </w:r>
      <w:r w:rsidRPr="00122CF0">
        <w:rPr>
          <w:rFonts w:ascii="宋体" w:hAnsi="宋体" w:hint="eastAsia"/>
          <w:color w:val="000000" w:themeColor="text1"/>
          <w:sz w:val="28"/>
          <w:szCs w:val="28"/>
        </w:rPr>
        <w:t>/开放式</w:t>
      </w:r>
      <w:r w:rsidR="001C3EB4" w:rsidRPr="00122CF0">
        <w:rPr>
          <w:rFonts w:ascii="宋体" w:hAnsi="宋体" w:hint="eastAsia"/>
          <w:color w:val="000000" w:themeColor="text1"/>
          <w:sz w:val="28"/>
          <w:szCs w:val="28"/>
        </w:rPr>
        <w:t>基金账户</w:t>
      </w:r>
      <w:r w:rsidR="00844622" w:rsidRPr="00122CF0">
        <w:rPr>
          <w:rFonts w:ascii="宋体" w:hAnsi="宋体" w:hint="eastAsia"/>
          <w:color w:val="000000" w:themeColor="text1"/>
          <w:sz w:val="28"/>
          <w:szCs w:val="28"/>
        </w:rPr>
        <w:t>信息</w:t>
      </w:r>
      <w:r w:rsidRPr="00122CF0">
        <w:rPr>
          <w:rFonts w:ascii="宋体" w:hAnsi="宋体" w:hint="eastAsia"/>
          <w:color w:val="000000" w:themeColor="text1"/>
          <w:sz w:val="28"/>
          <w:szCs w:val="28"/>
        </w:rPr>
        <w:t>共</w:t>
      </w:r>
      <w:r w:rsidRPr="00122CF0">
        <w:rPr>
          <w:rFonts w:ascii="宋体" w:hAnsi="宋体" w:hint="eastAsia"/>
          <w:color w:val="000000" w:themeColor="text1"/>
          <w:sz w:val="28"/>
          <w:szCs w:val="28"/>
          <w:u w:val="single"/>
        </w:rPr>
        <w:t xml:space="preserve">    </w:t>
      </w:r>
      <w:r w:rsidR="00844622" w:rsidRPr="00122CF0">
        <w:rPr>
          <w:rFonts w:ascii="宋体" w:hAnsi="宋体" w:hint="eastAsia"/>
          <w:color w:val="000000" w:themeColor="text1"/>
          <w:sz w:val="28"/>
          <w:szCs w:val="28"/>
        </w:rPr>
        <w:t>套</w:t>
      </w:r>
      <w:r w:rsidRPr="00122CF0">
        <w:rPr>
          <w:rFonts w:ascii="宋体" w:hAnsi="宋体" w:hint="eastAsia"/>
          <w:color w:val="000000" w:themeColor="text1"/>
          <w:sz w:val="28"/>
          <w:szCs w:val="28"/>
        </w:rPr>
        <w:t>，明细如下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80"/>
        <w:gridCol w:w="2781"/>
        <w:gridCol w:w="2781"/>
      </w:tblGrid>
      <w:tr w:rsidR="00D22182" w:rsidRPr="00122CF0" w14:paraId="3469600A" w14:textId="77777777" w:rsidTr="00016EF8">
        <w:tc>
          <w:tcPr>
            <w:tcW w:w="2780" w:type="dxa"/>
          </w:tcPr>
          <w:p w14:paraId="4678A755" w14:textId="77777777" w:rsidR="008433C0" w:rsidRPr="00122CF0" w:rsidRDefault="008433C0" w:rsidP="00016EF8">
            <w:pPr>
              <w:ind w:left="1050"/>
              <w:rPr>
                <w:rFonts w:ascii="宋体" w:hAnsi="宋体"/>
                <w:color w:val="000000" w:themeColor="text1"/>
                <w:sz w:val="28"/>
                <w:szCs w:val="28"/>
              </w:rPr>
            </w:pPr>
            <w:r w:rsidRPr="00122CF0">
              <w:rPr>
                <w:rFonts w:ascii="宋体" w:hAnsi="宋体" w:hint="eastAsia"/>
                <w:color w:val="000000" w:themeColor="text1"/>
                <w:sz w:val="28"/>
                <w:szCs w:val="28"/>
              </w:rPr>
              <w:t>户名</w:t>
            </w:r>
          </w:p>
        </w:tc>
        <w:tc>
          <w:tcPr>
            <w:tcW w:w="2781" w:type="dxa"/>
          </w:tcPr>
          <w:p w14:paraId="1DB85101" w14:textId="77777777" w:rsidR="008433C0" w:rsidRPr="00122CF0" w:rsidRDefault="008433C0" w:rsidP="00016EF8">
            <w:pPr>
              <w:ind w:left="1050"/>
              <w:rPr>
                <w:rFonts w:ascii="宋体" w:hAnsi="宋体"/>
                <w:color w:val="000000" w:themeColor="text1"/>
                <w:sz w:val="28"/>
                <w:szCs w:val="28"/>
              </w:rPr>
            </w:pPr>
            <w:r w:rsidRPr="00122CF0">
              <w:rPr>
                <w:rFonts w:ascii="宋体" w:hAnsi="宋体" w:hint="eastAsia"/>
                <w:color w:val="000000" w:themeColor="text1"/>
                <w:sz w:val="28"/>
                <w:szCs w:val="28"/>
              </w:rPr>
              <w:t>账号</w:t>
            </w:r>
          </w:p>
        </w:tc>
        <w:tc>
          <w:tcPr>
            <w:tcW w:w="2781" w:type="dxa"/>
          </w:tcPr>
          <w:p w14:paraId="43086722" w14:textId="77777777" w:rsidR="008433C0" w:rsidRPr="00122CF0" w:rsidRDefault="008433C0" w:rsidP="00016EF8">
            <w:pPr>
              <w:ind w:left="1050"/>
              <w:rPr>
                <w:rFonts w:ascii="宋体" w:hAnsi="宋体"/>
                <w:color w:val="000000" w:themeColor="text1"/>
                <w:sz w:val="28"/>
                <w:szCs w:val="28"/>
              </w:rPr>
            </w:pPr>
            <w:r w:rsidRPr="00122CF0">
              <w:rPr>
                <w:rFonts w:ascii="宋体" w:hAnsi="宋体" w:hint="eastAsia"/>
                <w:color w:val="000000" w:themeColor="text1"/>
                <w:sz w:val="28"/>
                <w:szCs w:val="28"/>
              </w:rPr>
              <w:t>备注</w:t>
            </w:r>
          </w:p>
        </w:tc>
      </w:tr>
      <w:tr w:rsidR="00D22182" w:rsidRPr="00122CF0" w14:paraId="215812BA" w14:textId="77777777" w:rsidTr="00016EF8">
        <w:tc>
          <w:tcPr>
            <w:tcW w:w="2780" w:type="dxa"/>
          </w:tcPr>
          <w:p w14:paraId="49962D8F" w14:textId="77777777" w:rsidR="008433C0" w:rsidRPr="00122CF0" w:rsidRDefault="008433C0" w:rsidP="00016EF8">
            <w:pPr>
              <w:ind w:left="1050"/>
              <w:rPr>
                <w:rFonts w:ascii="宋体" w:hAnsi="宋体"/>
                <w:color w:val="000000" w:themeColor="text1"/>
                <w:sz w:val="28"/>
                <w:szCs w:val="28"/>
              </w:rPr>
            </w:pPr>
          </w:p>
        </w:tc>
        <w:tc>
          <w:tcPr>
            <w:tcW w:w="2781" w:type="dxa"/>
          </w:tcPr>
          <w:p w14:paraId="215E9D32" w14:textId="77777777" w:rsidR="008433C0" w:rsidRPr="00122CF0" w:rsidRDefault="008433C0" w:rsidP="00016EF8">
            <w:pPr>
              <w:ind w:left="1050"/>
              <w:rPr>
                <w:rFonts w:ascii="宋体" w:hAnsi="宋体"/>
                <w:color w:val="000000" w:themeColor="text1"/>
                <w:sz w:val="28"/>
                <w:szCs w:val="28"/>
              </w:rPr>
            </w:pPr>
          </w:p>
        </w:tc>
        <w:tc>
          <w:tcPr>
            <w:tcW w:w="2781" w:type="dxa"/>
          </w:tcPr>
          <w:p w14:paraId="45C13D43" w14:textId="77777777" w:rsidR="008433C0" w:rsidRPr="00122CF0" w:rsidRDefault="008433C0" w:rsidP="00016EF8">
            <w:pPr>
              <w:ind w:left="1050"/>
              <w:rPr>
                <w:rFonts w:ascii="宋体" w:hAnsi="宋体"/>
                <w:color w:val="000000" w:themeColor="text1"/>
                <w:sz w:val="28"/>
                <w:szCs w:val="28"/>
              </w:rPr>
            </w:pPr>
          </w:p>
        </w:tc>
      </w:tr>
      <w:tr w:rsidR="00D22182" w:rsidRPr="00122CF0" w14:paraId="3DC2D48F" w14:textId="77777777" w:rsidTr="00016EF8">
        <w:tc>
          <w:tcPr>
            <w:tcW w:w="2780" w:type="dxa"/>
          </w:tcPr>
          <w:p w14:paraId="4AD325D0" w14:textId="77777777" w:rsidR="008433C0" w:rsidRPr="00122CF0" w:rsidRDefault="008433C0" w:rsidP="00016EF8">
            <w:pPr>
              <w:ind w:left="1050"/>
              <w:rPr>
                <w:rFonts w:ascii="宋体" w:hAnsi="宋体"/>
                <w:color w:val="000000" w:themeColor="text1"/>
                <w:sz w:val="28"/>
                <w:szCs w:val="28"/>
              </w:rPr>
            </w:pPr>
          </w:p>
        </w:tc>
        <w:tc>
          <w:tcPr>
            <w:tcW w:w="2781" w:type="dxa"/>
          </w:tcPr>
          <w:p w14:paraId="215E77E7" w14:textId="77777777" w:rsidR="008433C0" w:rsidRPr="00122CF0" w:rsidRDefault="008433C0" w:rsidP="00016EF8">
            <w:pPr>
              <w:ind w:left="1050"/>
              <w:rPr>
                <w:rFonts w:ascii="宋体" w:hAnsi="宋体"/>
                <w:color w:val="000000" w:themeColor="text1"/>
                <w:sz w:val="28"/>
                <w:szCs w:val="28"/>
              </w:rPr>
            </w:pPr>
          </w:p>
        </w:tc>
        <w:tc>
          <w:tcPr>
            <w:tcW w:w="2781" w:type="dxa"/>
          </w:tcPr>
          <w:p w14:paraId="402A9C81" w14:textId="77777777" w:rsidR="008433C0" w:rsidRPr="00122CF0" w:rsidRDefault="008433C0" w:rsidP="00016EF8">
            <w:pPr>
              <w:ind w:left="1050"/>
              <w:rPr>
                <w:rFonts w:ascii="宋体" w:hAnsi="宋体"/>
                <w:color w:val="000000" w:themeColor="text1"/>
                <w:sz w:val="28"/>
                <w:szCs w:val="28"/>
              </w:rPr>
            </w:pPr>
          </w:p>
        </w:tc>
      </w:tr>
      <w:tr w:rsidR="00D22182" w:rsidRPr="00122CF0" w14:paraId="63652B43" w14:textId="77777777" w:rsidTr="00016EF8">
        <w:tc>
          <w:tcPr>
            <w:tcW w:w="2780" w:type="dxa"/>
          </w:tcPr>
          <w:p w14:paraId="766147AA" w14:textId="77777777" w:rsidR="008433C0" w:rsidRPr="00122CF0" w:rsidRDefault="008433C0" w:rsidP="00016EF8">
            <w:pPr>
              <w:ind w:left="1050"/>
              <w:rPr>
                <w:rFonts w:ascii="宋体" w:hAnsi="宋体"/>
                <w:color w:val="000000" w:themeColor="text1"/>
                <w:sz w:val="28"/>
                <w:szCs w:val="28"/>
              </w:rPr>
            </w:pPr>
          </w:p>
        </w:tc>
        <w:tc>
          <w:tcPr>
            <w:tcW w:w="2781" w:type="dxa"/>
          </w:tcPr>
          <w:p w14:paraId="0D073D2C" w14:textId="77777777" w:rsidR="008433C0" w:rsidRPr="00122CF0" w:rsidRDefault="008433C0" w:rsidP="00016EF8">
            <w:pPr>
              <w:ind w:left="1050"/>
              <w:rPr>
                <w:rFonts w:ascii="宋体" w:hAnsi="宋体"/>
                <w:color w:val="000000" w:themeColor="text1"/>
                <w:sz w:val="28"/>
                <w:szCs w:val="28"/>
              </w:rPr>
            </w:pPr>
          </w:p>
        </w:tc>
        <w:tc>
          <w:tcPr>
            <w:tcW w:w="2781" w:type="dxa"/>
          </w:tcPr>
          <w:p w14:paraId="69C27090" w14:textId="77777777" w:rsidR="008433C0" w:rsidRPr="00122CF0" w:rsidRDefault="008433C0" w:rsidP="00016EF8">
            <w:pPr>
              <w:ind w:left="1050"/>
              <w:rPr>
                <w:rFonts w:ascii="宋体" w:hAnsi="宋体"/>
                <w:color w:val="000000" w:themeColor="text1"/>
                <w:sz w:val="28"/>
                <w:szCs w:val="28"/>
              </w:rPr>
            </w:pPr>
          </w:p>
        </w:tc>
      </w:tr>
    </w:tbl>
    <w:p w14:paraId="3B399935" w14:textId="77777777" w:rsidR="008433C0" w:rsidRPr="00122CF0" w:rsidRDefault="008433C0" w:rsidP="008433C0">
      <w:pPr>
        <w:ind w:firstLineChars="187" w:firstLine="524"/>
        <w:rPr>
          <w:rFonts w:ascii="宋体" w:hAnsi="宋体"/>
          <w:color w:val="000000" w:themeColor="text1"/>
          <w:sz w:val="28"/>
          <w:szCs w:val="28"/>
        </w:rPr>
      </w:pPr>
    </w:p>
    <w:p w14:paraId="2BB7675D" w14:textId="45106BE1" w:rsidR="008433C0" w:rsidRPr="00122CF0" w:rsidRDefault="008433C0" w:rsidP="008433C0">
      <w:pPr>
        <w:ind w:firstLineChars="187" w:firstLine="524"/>
        <w:rPr>
          <w:rFonts w:ascii="宋体" w:hAnsi="宋体"/>
          <w:color w:val="000000" w:themeColor="text1"/>
          <w:sz w:val="28"/>
          <w:szCs w:val="28"/>
        </w:rPr>
      </w:pPr>
      <w:r w:rsidRPr="00122CF0">
        <w:rPr>
          <w:rFonts w:ascii="宋体" w:hAnsi="宋体" w:hint="eastAsia"/>
          <w:color w:val="000000" w:themeColor="text1"/>
          <w:sz w:val="28"/>
          <w:szCs w:val="28"/>
        </w:rPr>
        <w:t>我行正式接收上述账户</w:t>
      </w:r>
      <w:r w:rsidR="00844622" w:rsidRPr="00122CF0">
        <w:rPr>
          <w:rFonts w:ascii="宋体" w:hAnsi="宋体" w:hint="eastAsia"/>
          <w:color w:val="000000" w:themeColor="text1"/>
          <w:sz w:val="28"/>
          <w:szCs w:val="28"/>
        </w:rPr>
        <w:t>信息</w:t>
      </w:r>
      <w:r w:rsidRPr="00122CF0">
        <w:rPr>
          <w:rFonts w:ascii="宋体" w:hAnsi="宋体" w:hint="eastAsia"/>
          <w:color w:val="000000" w:themeColor="text1"/>
          <w:sz w:val="28"/>
          <w:szCs w:val="28"/>
        </w:rPr>
        <w:t>，按双方约定使用该账户</w:t>
      </w:r>
      <w:r w:rsidR="00844622" w:rsidRPr="00122CF0">
        <w:rPr>
          <w:rFonts w:ascii="宋体" w:hAnsi="宋体" w:hint="eastAsia"/>
          <w:color w:val="000000" w:themeColor="text1"/>
          <w:sz w:val="28"/>
          <w:szCs w:val="28"/>
        </w:rPr>
        <w:t>信息</w:t>
      </w:r>
      <w:r w:rsidRPr="00122CF0">
        <w:rPr>
          <w:rFonts w:ascii="宋体" w:hAnsi="宋体" w:hint="eastAsia"/>
          <w:color w:val="000000" w:themeColor="text1"/>
          <w:sz w:val="28"/>
          <w:szCs w:val="28"/>
        </w:rPr>
        <w:t>。</w:t>
      </w:r>
    </w:p>
    <w:p w14:paraId="36051DD9" w14:textId="77777777" w:rsidR="008433C0" w:rsidRPr="00122CF0" w:rsidRDefault="008433C0" w:rsidP="008433C0">
      <w:pPr>
        <w:jc w:val="right"/>
        <w:rPr>
          <w:rFonts w:ascii="宋体" w:hAnsi="宋体"/>
          <w:color w:val="000000" w:themeColor="text1"/>
          <w:sz w:val="28"/>
          <w:szCs w:val="28"/>
        </w:rPr>
      </w:pPr>
    </w:p>
    <w:p w14:paraId="7D56D71C" w14:textId="7179BEF3" w:rsidR="008433C0" w:rsidRPr="00122CF0" w:rsidRDefault="00297A1C" w:rsidP="008433C0">
      <w:pPr>
        <w:jc w:val="right"/>
        <w:rPr>
          <w:rFonts w:ascii="宋体" w:hAnsi="宋体"/>
          <w:color w:val="000000" w:themeColor="text1"/>
          <w:sz w:val="28"/>
          <w:szCs w:val="28"/>
        </w:rPr>
      </w:pPr>
      <w:r w:rsidRPr="00122CF0">
        <w:rPr>
          <w:rFonts w:ascii="宋体" w:hAnsi="宋体" w:hint="eastAsia"/>
          <w:color w:val="000000" w:themeColor="text1"/>
          <w:sz w:val="28"/>
          <w:szCs w:val="28"/>
          <w:u w:val="single"/>
        </w:rPr>
        <w:t>中国建设银行股份有限公司</w:t>
      </w:r>
      <w:r w:rsidR="00ED1384" w:rsidRPr="00122CF0">
        <w:rPr>
          <w:rFonts w:ascii="宋体" w:hAnsi="宋体" w:hint="eastAsia"/>
          <w:color w:val="000000" w:themeColor="text1"/>
          <w:sz w:val="28"/>
          <w:szCs w:val="28"/>
          <w:u w:val="single"/>
        </w:rPr>
        <w:t>基金托管部上海分部</w:t>
      </w:r>
    </w:p>
    <w:p w14:paraId="07873FBE" w14:textId="77777777" w:rsidR="008433C0" w:rsidRPr="00122CF0" w:rsidRDefault="008433C0" w:rsidP="008433C0">
      <w:pPr>
        <w:jc w:val="right"/>
        <w:rPr>
          <w:rFonts w:ascii="宋体" w:hAnsi="宋体"/>
          <w:color w:val="000000" w:themeColor="text1"/>
          <w:sz w:val="28"/>
          <w:szCs w:val="28"/>
        </w:rPr>
      </w:pPr>
      <w:r w:rsidRPr="00122CF0">
        <w:rPr>
          <w:rFonts w:ascii="宋体" w:hAnsi="宋体" w:hint="eastAsia"/>
          <w:color w:val="000000" w:themeColor="text1"/>
          <w:spacing w:val="12"/>
          <w:kern w:val="10"/>
          <w:position w:val="8"/>
          <w:sz w:val="28"/>
          <w:szCs w:val="28"/>
        </w:rPr>
        <w:t>（业务章）</w:t>
      </w:r>
    </w:p>
    <w:p w14:paraId="6AA50528" w14:textId="77777777" w:rsidR="008433C0" w:rsidRPr="00122CF0" w:rsidRDefault="008433C0" w:rsidP="008433C0">
      <w:pPr>
        <w:jc w:val="right"/>
        <w:rPr>
          <w:rFonts w:ascii="宋体" w:hAnsi="宋体"/>
          <w:color w:val="000000" w:themeColor="text1"/>
          <w:sz w:val="28"/>
          <w:szCs w:val="28"/>
        </w:rPr>
      </w:pPr>
      <w:r w:rsidRPr="00122CF0">
        <w:rPr>
          <w:rFonts w:ascii="宋体" w:hAnsi="宋体" w:hint="eastAsia"/>
          <w:color w:val="000000" w:themeColor="text1"/>
          <w:sz w:val="28"/>
          <w:szCs w:val="28"/>
        </w:rPr>
        <w:t xml:space="preserve">                                       年    月   日</w:t>
      </w:r>
    </w:p>
    <w:p w14:paraId="57C3C505" w14:textId="77777777" w:rsidR="008433C0" w:rsidRPr="00122CF0" w:rsidRDefault="008433C0" w:rsidP="008433C0">
      <w:pPr>
        <w:pStyle w:val="af2"/>
        <w:spacing w:line="360" w:lineRule="auto"/>
        <w:ind w:firstLine="0"/>
        <w:jc w:val="left"/>
        <w:rPr>
          <w:rFonts w:ascii="宋体" w:hAnsi="宋体"/>
          <w:color w:val="000000" w:themeColor="text1"/>
          <w:spacing w:val="12"/>
          <w:kern w:val="10"/>
          <w:position w:val="8"/>
          <w:sz w:val="28"/>
          <w:szCs w:val="28"/>
        </w:rPr>
      </w:pPr>
    </w:p>
    <w:p w14:paraId="0C6A2377" w14:textId="77777777" w:rsidR="008433C0" w:rsidRPr="00122CF0" w:rsidRDefault="008433C0" w:rsidP="008433C0">
      <w:pPr>
        <w:pStyle w:val="af2"/>
        <w:spacing w:line="360" w:lineRule="auto"/>
        <w:ind w:firstLine="0"/>
        <w:jc w:val="left"/>
        <w:rPr>
          <w:rFonts w:ascii="宋体" w:hAnsi="宋体"/>
          <w:color w:val="000000" w:themeColor="text1"/>
          <w:spacing w:val="12"/>
          <w:kern w:val="10"/>
          <w:position w:val="8"/>
          <w:sz w:val="28"/>
          <w:szCs w:val="28"/>
        </w:rPr>
      </w:pPr>
    </w:p>
    <w:p w14:paraId="5EDF4D1E" w14:textId="77777777" w:rsidR="008433C0" w:rsidRPr="00122CF0" w:rsidRDefault="008433C0" w:rsidP="008433C0">
      <w:pPr>
        <w:pStyle w:val="af2"/>
        <w:spacing w:line="360" w:lineRule="auto"/>
        <w:ind w:firstLine="0"/>
        <w:jc w:val="left"/>
        <w:rPr>
          <w:rFonts w:ascii="宋体" w:hAnsi="宋体"/>
          <w:color w:val="000000" w:themeColor="text1"/>
          <w:spacing w:val="12"/>
          <w:kern w:val="10"/>
          <w:position w:val="8"/>
          <w:sz w:val="28"/>
          <w:szCs w:val="28"/>
        </w:rPr>
      </w:pPr>
    </w:p>
    <w:p w14:paraId="379E5D47" w14:textId="77777777" w:rsidR="008433C0" w:rsidRPr="00122CF0" w:rsidRDefault="008433C0" w:rsidP="008433C0">
      <w:pPr>
        <w:pStyle w:val="af2"/>
        <w:spacing w:line="360" w:lineRule="auto"/>
        <w:ind w:firstLine="0"/>
        <w:jc w:val="left"/>
        <w:rPr>
          <w:rFonts w:ascii="宋体" w:hAnsi="宋体"/>
          <w:color w:val="000000" w:themeColor="text1"/>
          <w:spacing w:val="12"/>
          <w:kern w:val="10"/>
          <w:position w:val="8"/>
          <w:sz w:val="28"/>
          <w:szCs w:val="28"/>
        </w:rPr>
      </w:pPr>
    </w:p>
    <w:p w14:paraId="516D3D6A" w14:textId="77777777" w:rsidR="008433C0" w:rsidRPr="00122CF0" w:rsidRDefault="008433C0" w:rsidP="008433C0">
      <w:pPr>
        <w:rPr>
          <w:rFonts w:ascii="宋体" w:hAnsi="宋体"/>
          <w:color w:val="000000" w:themeColor="text1"/>
          <w:sz w:val="28"/>
          <w:szCs w:val="28"/>
        </w:rPr>
      </w:pPr>
    </w:p>
    <w:p w14:paraId="6645502C" w14:textId="77777777" w:rsidR="006E3081" w:rsidRDefault="006E3081">
      <w:pPr>
        <w:widowControl/>
        <w:jc w:val="left"/>
        <w:rPr>
          <w:rFonts w:ascii="宋体" w:hAnsi="宋体"/>
          <w:b/>
          <w:bCs/>
          <w:color w:val="000000" w:themeColor="text1"/>
          <w:sz w:val="28"/>
          <w:szCs w:val="28"/>
        </w:rPr>
      </w:pPr>
      <w:r>
        <w:rPr>
          <w:bCs/>
          <w:color w:val="000000" w:themeColor="text1"/>
          <w:sz w:val="28"/>
          <w:szCs w:val="28"/>
        </w:rPr>
        <w:br w:type="page"/>
      </w:r>
    </w:p>
    <w:p w14:paraId="52CFBB84" w14:textId="25EBE88E" w:rsidR="008433C0" w:rsidRPr="006E3081" w:rsidRDefault="008433C0" w:rsidP="006E3081">
      <w:pPr>
        <w:pStyle w:val="1"/>
        <w:spacing w:line="560" w:lineRule="exact"/>
        <w:jc w:val="center"/>
        <w:rPr>
          <w:color w:val="000000" w:themeColor="text1"/>
          <w:sz w:val="28"/>
          <w:szCs w:val="28"/>
        </w:rPr>
      </w:pPr>
      <w:bookmarkStart w:id="382" w:name="_Toc77941714"/>
      <w:r w:rsidRPr="006E3081">
        <w:rPr>
          <w:rFonts w:hint="eastAsia"/>
          <w:color w:val="000000" w:themeColor="text1"/>
          <w:sz w:val="28"/>
          <w:szCs w:val="28"/>
        </w:rPr>
        <w:lastRenderedPageBreak/>
        <w:t>附件3：《证券资产移交通知书》</w:t>
      </w:r>
      <w:r w:rsidR="00511F58" w:rsidRPr="006E3081">
        <w:rPr>
          <w:rFonts w:hint="eastAsia"/>
          <w:color w:val="000000" w:themeColor="text1"/>
          <w:sz w:val="28"/>
          <w:szCs w:val="28"/>
        </w:rPr>
        <w:t>（样本</w:t>
      </w:r>
      <w:r w:rsidR="00511F58" w:rsidRPr="006E3081">
        <w:rPr>
          <w:color w:val="000000" w:themeColor="text1"/>
          <w:sz w:val="28"/>
          <w:szCs w:val="28"/>
        </w:rPr>
        <w:t>）</w:t>
      </w:r>
      <w:bookmarkEnd w:id="382"/>
    </w:p>
    <w:p w14:paraId="0659A3D4" w14:textId="77777777" w:rsidR="008433C0" w:rsidRPr="00122CF0" w:rsidRDefault="008433C0" w:rsidP="008433C0">
      <w:pPr>
        <w:ind w:firstLine="560"/>
        <w:jc w:val="center"/>
        <w:rPr>
          <w:rFonts w:ascii="宋体" w:hAnsi="宋体"/>
          <w:color w:val="000000" w:themeColor="text1"/>
          <w:sz w:val="28"/>
          <w:szCs w:val="28"/>
        </w:rPr>
      </w:pPr>
      <w:r w:rsidRPr="00122CF0">
        <w:rPr>
          <w:rFonts w:ascii="宋体" w:hAnsi="宋体" w:hint="eastAsia"/>
          <w:color w:val="000000" w:themeColor="text1"/>
          <w:sz w:val="28"/>
          <w:szCs w:val="28"/>
        </w:rPr>
        <w:t>（一式两份，双方各留一份）</w:t>
      </w:r>
    </w:p>
    <w:p w14:paraId="37EEAC92" w14:textId="77777777" w:rsidR="008433C0" w:rsidRPr="00122CF0" w:rsidRDefault="00297A1C" w:rsidP="008433C0">
      <w:pPr>
        <w:jc w:val="left"/>
        <w:rPr>
          <w:rFonts w:ascii="宋体" w:hAnsi="宋体"/>
          <w:color w:val="000000" w:themeColor="text1"/>
          <w:sz w:val="28"/>
          <w:szCs w:val="28"/>
        </w:rPr>
      </w:pPr>
      <w:r w:rsidRPr="00122CF0">
        <w:rPr>
          <w:rFonts w:ascii="宋体" w:hAnsi="宋体" w:hint="eastAsia"/>
          <w:color w:val="000000" w:themeColor="text1"/>
          <w:sz w:val="28"/>
          <w:szCs w:val="28"/>
          <w:u w:val="single"/>
        </w:rPr>
        <w:t xml:space="preserve">中国建设银行股份有限公司    分行     </w:t>
      </w:r>
      <w:r w:rsidR="008433C0" w:rsidRPr="00122CF0">
        <w:rPr>
          <w:rFonts w:ascii="宋体" w:hAnsi="宋体"/>
          <w:color w:val="000000" w:themeColor="text1"/>
          <w:sz w:val="28"/>
          <w:szCs w:val="28"/>
        </w:rPr>
        <w:t>:</w:t>
      </w:r>
    </w:p>
    <w:p w14:paraId="5A5F2B7D" w14:textId="77777777" w:rsidR="008433C0" w:rsidRPr="00122CF0" w:rsidRDefault="008433C0" w:rsidP="008433C0">
      <w:pPr>
        <w:spacing w:line="360" w:lineRule="auto"/>
        <w:ind w:firstLineChars="250" w:firstLine="700"/>
        <w:rPr>
          <w:rFonts w:ascii="宋体" w:hAnsi="宋体"/>
          <w:color w:val="000000" w:themeColor="text1"/>
          <w:sz w:val="28"/>
          <w:szCs w:val="28"/>
        </w:rPr>
      </w:pPr>
      <w:r w:rsidRPr="00122CF0">
        <w:rPr>
          <w:rFonts w:ascii="宋体" w:hAnsi="宋体" w:hint="eastAsia"/>
          <w:color w:val="000000" w:themeColor="text1"/>
          <w:sz w:val="28"/>
          <w:szCs w:val="28"/>
        </w:rPr>
        <w:t>根据托管协议有关约定，我司于</w:t>
      </w:r>
      <w:r w:rsidRPr="00122CF0">
        <w:rPr>
          <w:rFonts w:ascii="宋体" w:hAnsi="宋体"/>
          <w:color w:val="000000" w:themeColor="text1"/>
          <w:sz w:val="28"/>
          <w:szCs w:val="28"/>
          <w:u w:val="single"/>
        </w:rPr>
        <w:t xml:space="preserve">   </w:t>
      </w:r>
      <w:r w:rsidRPr="00122CF0">
        <w:rPr>
          <w:rFonts w:ascii="宋体" w:hAnsi="宋体" w:hint="eastAsia"/>
          <w:color w:val="000000" w:themeColor="text1"/>
          <w:sz w:val="28"/>
          <w:szCs w:val="28"/>
          <w:u w:val="single"/>
        </w:rPr>
        <w:t xml:space="preserve"> </w:t>
      </w:r>
      <w:r w:rsidRPr="00122CF0">
        <w:rPr>
          <w:rFonts w:ascii="宋体" w:hAnsi="宋体"/>
          <w:color w:val="000000" w:themeColor="text1"/>
          <w:sz w:val="28"/>
          <w:szCs w:val="28"/>
        </w:rPr>
        <w:t>年</w:t>
      </w:r>
      <w:r w:rsidRPr="00122CF0">
        <w:rPr>
          <w:rFonts w:ascii="宋体" w:hAnsi="宋体"/>
          <w:color w:val="000000" w:themeColor="text1"/>
          <w:sz w:val="28"/>
          <w:szCs w:val="28"/>
          <w:u w:val="single"/>
        </w:rPr>
        <w:t xml:space="preserve">  </w:t>
      </w:r>
      <w:r w:rsidRPr="00122CF0">
        <w:rPr>
          <w:rFonts w:ascii="宋体" w:hAnsi="宋体"/>
          <w:color w:val="000000" w:themeColor="text1"/>
          <w:sz w:val="28"/>
          <w:szCs w:val="28"/>
        </w:rPr>
        <w:t>月</w:t>
      </w:r>
      <w:r w:rsidRPr="00122CF0">
        <w:rPr>
          <w:rFonts w:ascii="宋体" w:hAnsi="宋体" w:hint="eastAsia"/>
          <w:color w:val="000000" w:themeColor="text1"/>
          <w:sz w:val="28"/>
          <w:szCs w:val="28"/>
          <w:u w:val="single"/>
        </w:rPr>
        <w:t xml:space="preserve">  </w:t>
      </w:r>
      <w:r w:rsidRPr="00122CF0">
        <w:rPr>
          <w:rFonts w:ascii="宋体" w:hAnsi="宋体"/>
          <w:color w:val="000000" w:themeColor="text1"/>
          <w:sz w:val="28"/>
          <w:szCs w:val="28"/>
        </w:rPr>
        <w:t>日</w:t>
      </w:r>
      <w:r w:rsidRPr="00122CF0">
        <w:rPr>
          <w:rFonts w:ascii="宋体" w:hAnsi="宋体" w:hint="eastAsia"/>
          <w:color w:val="000000" w:themeColor="text1"/>
          <w:sz w:val="28"/>
          <w:szCs w:val="28"/>
        </w:rPr>
        <w:t>将下列证券资产移交贵行，请查收。</w:t>
      </w:r>
    </w:p>
    <w:tbl>
      <w:tblPr>
        <w:tblpPr w:leftFromText="180" w:rightFromText="180" w:vertAnchor="text" w:horzAnchor="margin" w:tblpXSpec="center" w:tblpY="5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1440"/>
        <w:gridCol w:w="1260"/>
        <w:gridCol w:w="1440"/>
        <w:gridCol w:w="1800"/>
        <w:gridCol w:w="1332"/>
        <w:gridCol w:w="1332"/>
        <w:gridCol w:w="1188"/>
      </w:tblGrid>
      <w:tr w:rsidR="00D22182" w:rsidRPr="00122CF0" w14:paraId="2A1B5047" w14:textId="77777777" w:rsidTr="00016EF8">
        <w:trPr>
          <w:cantSplit/>
        </w:trPr>
        <w:tc>
          <w:tcPr>
            <w:tcW w:w="1728" w:type="dxa"/>
          </w:tcPr>
          <w:p w14:paraId="10143B12" w14:textId="77777777" w:rsidR="008433C0" w:rsidRPr="00122CF0" w:rsidRDefault="008433C0" w:rsidP="00016EF8">
            <w:pPr>
              <w:snapToGrid w:val="0"/>
              <w:rPr>
                <w:rFonts w:ascii="宋体" w:hAnsi="宋体"/>
                <w:b/>
                <w:bCs/>
                <w:color w:val="000000" w:themeColor="text1"/>
                <w:sz w:val="28"/>
                <w:szCs w:val="28"/>
              </w:rPr>
            </w:pPr>
            <w:r w:rsidRPr="00122CF0">
              <w:rPr>
                <w:rFonts w:ascii="宋体" w:hAnsi="宋体"/>
                <w:b/>
                <w:bCs/>
                <w:color w:val="000000" w:themeColor="text1"/>
                <w:sz w:val="28"/>
                <w:szCs w:val="28"/>
              </w:rPr>
              <w:t>股票</w:t>
            </w:r>
          </w:p>
        </w:tc>
        <w:tc>
          <w:tcPr>
            <w:tcW w:w="1440" w:type="dxa"/>
          </w:tcPr>
          <w:p w14:paraId="732AE126" w14:textId="77777777" w:rsidR="008433C0" w:rsidRPr="00122CF0" w:rsidRDefault="008433C0" w:rsidP="00016EF8">
            <w:pPr>
              <w:snapToGrid w:val="0"/>
              <w:rPr>
                <w:rFonts w:ascii="宋体" w:hAnsi="宋体"/>
                <w:color w:val="000000" w:themeColor="text1"/>
                <w:sz w:val="28"/>
                <w:szCs w:val="28"/>
              </w:rPr>
            </w:pPr>
            <w:r w:rsidRPr="00122CF0">
              <w:rPr>
                <w:rFonts w:ascii="宋体" w:hAnsi="宋体"/>
                <w:color w:val="000000" w:themeColor="text1"/>
                <w:sz w:val="28"/>
                <w:szCs w:val="28"/>
              </w:rPr>
              <w:t>股票代码</w:t>
            </w:r>
          </w:p>
        </w:tc>
        <w:tc>
          <w:tcPr>
            <w:tcW w:w="1260" w:type="dxa"/>
          </w:tcPr>
          <w:p w14:paraId="4F0C772C" w14:textId="77777777" w:rsidR="008433C0" w:rsidRPr="00122CF0" w:rsidRDefault="008433C0" w:rsidP="00016EF8">
            <w:pPr>
              <w:snapToGrid w:val="0"/>
              <w:rPr>
                <w:rFonts w:ascii="宋体" w:hAnsi="宋体"/>
                <w:color w:val="000000" w:themeColor="text1"/>
                <w:sz w:val="28"/>
                <w:szCs w:val="28"/>
              </w:rPr>
            </w:pPr>
            <w:r w:rsidRPr="00122CF0">
              <w:rPr>
                <w:rFonts w:ascii="宋体" w:hAnsi="宋体"/>
                <w:color w:val="000000" w:themeColor="text1"/>
                <w:sz w:val="28"/>
                <w:szCs w:val="28"/>
              </w:rPr>
              <w:t>股票名称</w:t>
            </w:r>
          </w:p>
        </w:tc>
        <w:tc>
          <w:tcPr>
            <w:tcW w:w="1440" w:type="dxa"/>
          </w:tcPr>
          <w:p w14:paraId="2C44C34E" w14:textId="77777777" w:rsidR="008433C0" w:rsidRPr="00122CF0" w:rsidRDefault="008433C0" w:rsidP="00016EF8">
            <w:pPr>
              <w:snapToGrid w:val="0"/>
              <w:rPr>
                <w:rFonts w:ascii="宋体" w:hAnsi="宋体"/>
                <w:color w:val="000000" w:themeColor="text1"/>
                <w:sz w:val="28"/>
                <w:szCs w:val="28"/>
              </w:rPr>
            </w:pPr>
            <w:r w:rsidRPr="00122CF0">
              <w:rPr>
                <w:rFonts w:ascii="宋体" w:hAnsi="宋体"/>
                <w:color w:val="000000" w:themeColor="text1"/>
                <w:sz w:val="28"/>
                <w:szCs w:val="28"/>
              </w:rPr>
              <w:t>数量（股）</w:t>
            </w:r>
          </w:p>
        </w:tc>
        <w:tc>
          <w:tcPr>
            <w:tcW w:w="1800" w:type="dxa"/>
          </w:tcPr>
          <w:p w14:paraId="65054586" w14:textId="77777777" w:rsidR="008433C0" w:rsidRPr="00122CF0" w:rsidRDefault="008433C0" w:rsidP="00016EF8">
            <w:pPr>
              <w:snapToGrid w:val="0"/>
              <w:rPr>
                <w:rFonts w:ascii="宋体" w:hAnsi="宋体"/>
                <w:color w:val="000000" w:themeColor="text1"/>
                <w:sz w:val="28"/>
                <w:szCs w:val="28"/>
              </w:rPr>
            </w:pPr>
            <w:r w:rsidRPr="00122CF0">
              <w:rPr>
                <w:rFonts w:ascii="宋体" w:hAnsi="宋体" w:hint="eastAsia"/>
                <w:color w:val="000000" w:themeColor="text1"/>
                <w:sz w:val="28"/>
                <w:szCs w:val="28"/>
              </w:rPr>
              <w:t>记入投资组合</w:t>
            </w:r>
          </w:p>
        </w:tc>
        <w:tc>
          <w:tcPr>
            <w:tcW w:w="1332" w:type="dxa"/>
          </w:tcPr>
          <w:p w14:paraId="16491CBE" w14:textId="415A0A6E" w:rsidR="008433C0" w:rsidRPr="00122CF0" w:rsidRDefault="009159C4" w:rsidP="00016EF8">
            <w:pPr>
              <w:snapToGrid w:val="0"/>
              <w:rPr>
                <w:rFonts w:ascii="宋体" w:hAnsi="宋体"/>
                <w:color w:val="000000" w:themeColor="text1"/>
                <w:sz w:val="28"/>
                <w:szCs w:val="28"/>
              </w:rPr>
            </w:pPr>
            <w:r>
              <w:rPr>
                <w:rFonts w:ascii="宋体" w:hAnsi="宋体" w:hint="eastAsia"/>
                <w:color w:val="000000" w:themeColor="text1"/>
                <w:sz w:val="28"/>
                <w:szCs w:val="28"/>
              </w:rPr>
              <w:t>入账</w:t>
            </w:r>
            <w:r w:rsidR="008433C0" w:rsidRPr="00122CF0">
              <w:rPr>
                <w:rFonts w:ascii="宋体" w:hAnsi="宋体" w:hint="eastAsia"/>
                <w:color w:val="000000" w:themeColor="text1"/>
                <w:sz w:val="28"/>
                <w:szCs w:val="28"/>
              </w:rPr>
              <w:t>成本</w:t>
            </w:r>
          </w:p>
        </w:tc>
        <w:tc>
          <w:tcPr>
            <w:tcW w:w="1332" w:type="dxa"/>
          </w:tcPr>
          <w:p w14:paraId="0DE0708E" w14:textId="4FB8961E" w:rsidR="008433C0" w:rsidRPr="00122CF0" w:rsidRDefault="009159C4" w:rsidP="00016EF8">
            <w:pPr>
              <w:snapToGrid w:val="0"/>
              <w:rPr>
                <w:rFonts w:ascii="宋体" w:hAnsi="宋体"/>
                <w:color w:val="000000" w:themeColor="text1"/>
                <w:sz w:val="28"/>
                <w:szCs w:val="28"/>
              </w:rPr>
            </w:pPr>
            <w:r>
              <w:rPr>
                <w:rFonts w:ascii="宋体" w:hAnsi="宋体" w:hint="eastAsia"/>
                <w:color w:val="000000" w:themeColor="text1"/>
                <w:sz w:val="28"/>
                <w:szCs w:val="28"/>
              </w:rPr>
              <w:t>入账</w:t>
            </w:r>
            <w:r w:rsidR="008433C0" w:rsidRPr="00122CF0">
              <w:rPr>
                <w:rFonts w:ascii="宋体" w:hAnsi="宋体" w:hint="eastAsia"/>
                <w:color w:val="000000" w:themeColor="text1"/>
                <w:sz w:val="28"/>
                <w:szCs w:val="28"/>
              </w:rPr>
              <w:t>日期</w:t>
            </w:r>
          </w:p>
        </w:tc>
        <w:tc>
          <w:tcPr>
            <w:tcW w:w="1188" w:type="dxa"/>
          </w:tcPr>
          <w:p w14:paraId="764AAEA8" w14:textId="77777777" w:rsidR="008433C0" w:rsidRPr="00122CF0" w:rsidRDefault="008433C0" w:rsidP="00016EF8">
            <w:pPr>
              <w:snapToGrid w:val="0"/>
              <w:rPr>
                <w:rFonts w:ascii="宋体" w:hAnsi="宋体"/>
                <w:color w:val="000000" w:themeColor="text1"/>
                <w:sz w:val="28"/>
                <w:szCs w:val="28"/>
              </w:rPr>
            </w:pPr>
            <w:r w:rsidRPr="00122CF0">
              <w:rPr>
                <w:rFonts w:ascii="宋体" w:hAnsi="宋体" w:hint="eastAsia"/>
                <w:color w:val="000000" w:themeColor="text1"/>
                <w:sz w:val="28"/>
                <w:szCs w:val="28"/>
              </w:rPr>
              <w:t>备注</w:t>
            </w:r>
          </w:p>
        </w:tc>
      </w:tr>
      <w:tr w:rsidR="00D22182" w:rsidRPr="00122CF0" w14:paraId="455F6CD0" w14:textId="77777777" w:rsidTr="00016EF8">
        <w:trPr>
          <w:cantSplit/>
        </w:trPr>
        <w:tc>
          <w:tcPr>
            <w:tcW w:w="1728" w:type="dxa"/>
          </w:tcPr>
          <w:p w14:paraId="74E38756" w14:textId="77777777" w:rsidR="008433C0" w:rsidRPr="00122CF0" w:rsidRDefault="008433C0" w:rsidP="00016EF8">
            <w:pPr>
              <w:snapToGrid w:val="0"/>
              <w:rPr>
                <w:rFonts w:ascii="宋体" w:hAnsi="宋体"/>
                <w:color w:val="000000" w:themeColor="text1"/>
                <w:sz w:val="28"/>
                <w:szCs w:val="28"/>
              </w:rPr>
            </w:pPr>
          </w:p>
        </w:tc>
        <w:tc>
          <w:tcPr>
            <w:tcW w:w="1440" w:type="dxa"/>
          </w:tcPr>
          <w:p w14:paraId="57CBDC63" w14:textId="77777777" w:rsidR="008433C0" w:rsidRPr="00122CF0" w:rsidRDefault="008433C0" w:rsidP="00016EF8">
            <w:pPr>
              <w:snapToGrid w:val="0"/>
              <w:rPr>
                <w:rFonts w:ascii="宋体" w:hAnsi="宋体"/>
                <w:color w:val="000000" w:themeColor="text1"/>
                <w:sz w:val="28"/>
                <w:szCs w:val="28"/>
              </w:rPr>
            </w:pPr>
          </w:p>
        </w:tc>
        <w:tc>
          <w:tcPr>
            <w:tcW w:w="1260" w:type="dxa"/>
          </w:tcPr>
          <w:p w14:paraId="42D29C67" w14:textId="77777777" w:rsidR="008433C0" w:rsidRPr="00122CF0" w:rsidRDefault="008433C0" w:rsidP="00016EF8">
            <w:pPr>
              <w:snapToGrid w:val="0"/>
              <w:rPr>
                <w:rFonts w:ascii="宋体" w:hAnsi="宋体"/>
                <w:color w:val="000000" w:themeColor="text1"/>
                <w:sz w:val="28"/>
                <w:szCs w:val="28"/>
              </w:rPr>
            </w:pPr>
          </w:p>
        </w:tc>
        <w:tc>
          <w:tcPr>
            <w:tcW w:w="1440" w:type="dxa"/>
          </w:tcPr>
          <w:p w14:paraId="24C6FE7A" w14:textId="77777777" w:rsidR="008433C0" w:rsidRPr="00122CF0" w:rsidRDefault="008433C0" w:rsidP="00016EF8">
            <w:pPr>
              <w:snapToGrid w:val="0"/>
              <w:rPr>
                <w:rFonts w:ascii="宋体" w:hAnsi="宋体"/>
                <w:color w:val="000000" w:themeColor="text1"/>
                <w:sz w:val="28"/>
                <w:szCs w:val="28"/>
              </w:rPr>
            </w:pPr>
          </w:p>
        </w:tc>
        <w:tc>
          <w:tcPr>
            <w:tcW w:w="1800" w:type="dxa"/>
          </w:tcPr>
          <w:p w14:paraId="011D46BF" w14:textId="77777777" w:rsidR="008433C0" w:rsidRPr="00122CF0" w:rsidRDefault="008433C0" w:rsidP="00016EF8">
            <w:pPr>
              <w:snapToGrid w:val="0"/>
              <w:rPr>
                <w:rFonts w:ascii="宋体" w:hAnsi="宋体"/>
                <w:color w:val="000000" w:themeColor="text1"/>
                <w:sz w:val="28"/>
                <w:szCs w:val="28"/>
              </w:rPr>
            </w:pPr>
          </w:p>
        </w:tc>
        <w:tc>
          <w:tcPr>
            <w:tcW w:w="1332" w:type="dxa"/>
          </w:tcPr>
          <w:p w14:paraId="5B2FB83F" w14:textId="77777777" w:rsidR="008433C0" w:rsidRPr="00122CF0" w:rsidRDefault="008433C0" w:rsidP="00016EF8">
            <w:pPr>
              <w:snapToGrid w:val="0"/>
              <w:rPr>
                <w:rFonts w:ascii="宋体" w:hAnsi="宋体"/>
                <w:color w:val="000000" w:themeColor="text1"/>
                <w:sz w:val="28"/>
                <w:szCs w:val="28"/>
              </w:rPr>
            </w:pPr>
          </w:p>
        </w:tc>
        <w:tc>
          <w:tcPr>
            <w:tcW w:w="1332" w:type="dxa"/>
          </w:tcPr>
          <w:p w14:paraId="50BC1ED4" w14:textId="77777777" w:rsidR="008433C0" w:rsidRPr="00122CF0" w:rsidRDefault="008433C0" w:rsidP="00016EF8">
            <w:pPr>
              <w:snapToGrid w:val="0"/>
              <w:rPr>
                <w:rFonts w:ascii="宋体" w:hAnsi="宋体"/>
                <w:color w:val="000000" w:themeColor="text1"/>
                <w:sz w:val="28"/>
                <w:szCs w:val="28"/>
              </w:rPr>
            </w:pPr>
          </w:p>
        </w:tc>
        <w:tc>
          <w:tcPr>
            <w:tcW w:w="1188" w:type="dxa"/>
          </w:tcPr>
          <w:p w14:paraId="5BF79D6E" w14:textId="77777777" w:rsidR="008433C0" w:rsidRPr="00122CF0" w:rsidRDefault="008433C0" w:rsidP="00016EF8">
            <w:pPr>
              <w:snapToGrid w:val="0"/>
              <w:rPr>
                <w:rFonts w:ascii="宋体" w:hAnsi="宋体"/>
                <w:color w:val="000000" w:themeColor="text1"/>
                <w:sz w:val="28"/>
                <w:szCs w:val="28"/>
              </w:rPr>
            </w:pPr>
            <w:r w:rsidRPr="00122CF0">
              <w:rPr>
                <w:rFonts w:ascii="宋体" w:hAnsi="宋体" w:hint="eastAsia"/>
                <w:color w:val="000000" w:themeColor="text1"/>
                <w:sz w:val="28"/>
                <w:szCs w:val="28"/>
              </w:rPr>
              <w:t>会计分类</w:t>
            </w:r>
          </w:p>
        </w:tc>
      </w:tr>
      <w:tr w:rsidR="00D22182" w:rsidRPr="00122CF0" w14:paraId="59056ADF" w14:textId="77777777" w:rsidTr="00016EF8">
        <w:trPr>
          <w:cantSplit/>
        </w:trPr>
        <w:tc>
          <w:tcPr>
            <w:tcW w:w="1728" w:type="dxa"/>
          </w:tcPr>
          <w:p w14:paraId="78DE37F5" w14:textId="77777777" w:rsidR="008433C0" w:rsidRPr="00122CF0" w:rsidRDefault="008433C0" w:rsidP="00016EF8">
            <w:pPr>
              <w:snapToGrid w:val="0"/>
              <w:rPr>
                <w:rFonts w:ascii="宋体" w:hAnsi="宋体"/>
                <w:b/>
                <w:bCs/>
                <w:color w:val="000000" w:themeColor="text1"/>
                <w:sz w:val="28"/>
                <w:szCs w:val="28"/>
              </w:rPr>
            </w:pPr>
            <w:r w:rsidRPr="00122CF0">
              <w:rPr>
                <w:rFonts w:ascii="宋体" w:hAnsi="宋体"/>
                <w:b/>
                <w:bCs/>
                <w:color w:val="000000" w:themeColor="text1"/>
                <w:sz w:val="28"/>
                <w:szCs w:val="28"/>
              </w:rPr>
              <w:t>基金</w:t>
            </w:r>
          </w:p>
        </w:tc>
        <w:tc>
          <w:tcPr>
            <w:tcW w:w="1440" w:type="dxa"/>
          </w:tcPr>
          <w:p w14:paraId="0015AE64" w14:textId="77777777" w:rsidR="008433C0" w:rsidRPr="00122CF0" w:rsidRDefault="008433C0" w:rsidP="00016EF8">
            <w:pPr>
              <w:snapToGrid w:val="0"/>
              <w:rPr>
                <w:rFonts w:ascii="宋体" w:hAnsi="宋体"/>
                <w:color w:val="000000" w:themeColor="text1"/>
                <w:sz w:val="28"/>
                <w:szCs w:val="28"/>
              </w:rPr>
            </w:pPr>
            <w:r w:rsidRPr="00122CF0">
              <w:rPr>
                <w:rFonts w:ascii="宋体" w:hAnsi="宋体"/>
                <w:color w:val="000000" w:themeColor="text1"/>
                <w:sz w:val="28"/>
                <w:szCs w:val="28"/>
              </w:rPr>
              <w:t>基金代码</w:t>
            </w:r>
          </w:p>
        </w:tc>
        <w:tc>
          <w:tcPr>
            <w:tcW w:w="1260" w:type="dxa"/>
          </w:tcPr>
          <w:p w14:paraId="5ACFD385" w14:textId="77777777" w:rsidR="008433C0" w:rsidRPr="00122CF0" w:rsidRDefault="008433C0" w:rsidP="00016EF8">
            <w:pPr>
              <w:snapToGrid w:val="0"/>
              <w:rPr>
                <w:rFonts w:ascii="宋体" w:hAnsi="宋体"/>
                <w:color w:val="000000" w:themeColor="text1"/>
                <w:sz w:val="28"/>
                <w:szCs w:val="28"/>
              </w:rPr>
            </w:pPr>
            <w:r w:rsidRPr="00122CF0">
              <w:rPr>
                <w:rFonts w:ascii="宋体" w:hAnsi="宋体"/>
                <w:color w:val="000000" w:themeColor="text1"/>
                <w:sz w:val="28"/>
                <w:szCs w:val="28"/>
              </w:rPr>
              <w:t>基金名称</w:t>
            </w:r>
          </w:p>
        </w:tc>
        <w:tc>
          <w:tcPr>
            <w:tcW w:w="1440" w:type="dxa"/>
          </w:tcPr>
          <w:p w14:paraId="71F28110" w14:textId="77777777" w:rsidR="008433C0" w:rsidRPr="00122CF0" w:rsidRDefault="008433C0" w:rsidP="00016EF8">
            <w:pPr>
              <w:snapToGrid w:val="0"/>
              <w:rPr>
                <w:rFonts w:ascii="宋体" w:hAnsi="宋体"/>
                <w:color w:val="000000" w:themeColor="text1"/>
                <w:sz w:val="28"/>
                <w:szCs w:val="28"/>
              </w:rPr>
            </w:pPr>
            <w:r w:rsidRPr="00122CF0">
              <w:rPr>
                <w:rFonts w:ascii="宋体" w:hAnsi="宋体"/>
                <w:color w:val="000000" w:themeColor="text1"/>
                <w:sz w:val="28"/>
                <w:szCs w:val="28"/>
              </w:rPr>
              <w:t>数量（份）</w:t>
            </w:r>
          </w:p>
        </w:tc>
        <w:tc>
          <w:tcPr>
            <w:tcW w:w="1800" w:type="dxa"/>
          </w:tcPr>
          <w:p w14:paraId="7F4E31ED" w14:textId="77777777" w:rsidR="008433C0" w:rsidRPr="00122CF0" w:rsidRDefault="008433C0" w:rsidP="00016EF8">
            <w:pPr>
              <w:snapToGrid w:val="0"/>
              <w:rPr>
                <w:rFonts w:ascii="宋体" w:hAnsi="宋体"/>
                <w:color w:val="000000" w:themeColor="text1"/>
                <w:sz w:val="28"/>
                <w:szCs w:val="28"/>
              </w:rPr>
            </w:pPr>
            <w:r w:rsidRPr="00122CF0">
              <w:rPr>
                <w:rFonts w:ascii="宋体" w:hAnsi="宋体" w:hint="eastAsia"/>
                <w:color w:val="000000" w:themeColor="text1"/>
                <w:sz w:val="28"/>
                <w:szCs w:val="28"/>
              </w:rPr>
              <w:t>记入投资组合</w:t>
            </w:r>
          </w:p>
        </w:tc>
        <w:tc>
          <w:tcPr>
            <w:tcW w:w="1332" w:type="dxa"/>
          </w:tcPr>
          <w:p w14:paraId="75DE5FAF" w14:textId="77777777" w:rsidR="008433C0" w:rsidRPr="00122CF0" w:rsidRDefault="008433C0" w:rsidP="00016EF8">
            <w:pPr>
              <w:snapToGrid w:val="0"/>
              <w:rPr>
                <w:rFonts w:ascii="宋体" w:hAnsi="宋体"/>
                <w:color w:val="000000" w:themeColor="text1"/>
                <w:sz w:val="28"/>
                <w:szCs w:val="28"/>
              </w:rPr>
            </w:pPr>
          </w:p>
        </w:tc>
        <w:tc>
          <w:tcPr>
            <w:tcW w:w="1332" w:type="dxa"/>
          </w:tcPr>
          <w:p w14:paraId="6F09AFE3" w14:textId="77777777" w:rsidR="008433C0" w:rsidRPr="00122CF0" w:rsidRDefault="008433C0" w:rsidP="00016EF8">
            <w:pPr>
              <w:snapToGrid w:val="0"/>
              <w:rPr>
                <w:rFonts w:ascii="宋体" w:hAnsi="宋体"/>
                <w:color w:val="000000" w:themeColor="text1"/>
                <w:sz w:val="28"/>
                <w:szCs w:val="28"/>
              </w:rPr>
            </w:pPr>
          </w:p>
        </w:tc>
        <w:tc>
          <w:tcPr>
            <w:tcW w:w="1188" w:type="dxa"/>
          </w:tcPr>
          <w:p w14:paraId="61AD8648" w14:textId="77777777" w:rsidR="008433C0" w:rsidRPr="00122CF0" w:rsidRDefault="008433C0" w:rsidP="00016EF8">
            <w:pPr>
              <w:snapToGrid w:val="0"/>
              <w:rPr>
                <w:rFonts w:ascii="宋体" w:hAnsi="宋体"/>
                <w:color w:val="000000" w:themeColor="text1"/>
                <w:sz w:val="28"/>
                <w:szCs w:val="28"/>
              </w:rPr>
            </w:pPr>
          </w:p>
        </w:tc>
      </w:tr>
      <w:tr w:rsidR="00D22182" w:rsidRPr="00122CF0" w14:paraId="1BA8F41A" w14:textId="77777777" w:rsidTr="00016EF8">
        <w:trPr>
          <w:cantSplit/>
        </w:trPr>
        <w:tc>
          <w:tcPr>
            <w:tcW w:w="1728" w:type="dxa"/>
          </w:tcPr>
          <w:p w14:paraId="3FE1CA5F" w14:textId="77777777" w:rsidR="008433C0" w:rsidRPr="00122CF0" w:rsidRDefault="008433C0" w:rsidP="00016EF8">
            <w:pPr>
              <w:snapToGrid w:val="0"/>
              <w:jc w:val="right"/>
              <w:rPr>
                <w:rFonts w:ascii="宋体" w:hAnsi="宋体"/>
                <w:color w:val="000000" w:themeColor="text1"/>
                <w:sz w:val="28"/>
                <w:szCs w:val="28"/>
              </w:rPr>
            </w:pPr>
            <w:r w:rsidRPr="00122CF0">
              <w:rPr>
                <w:rFonts w:ascii="宋体" w:hAnsi="宋体"/>
                <w:color w:val="000000" w:themeColor="text1"/>
                <w:sz w:val="28"/>
                <w:szCs w:val="28"/>
              </w:rPr>
              <w:t>封闭式基金</w:t>
            </w:r>
          </w:p>
        </w:tc>
        <w:tc>
          <w:tcPr>
            <w:tcW w:w="1440" w:type="dxa"/>
          </w:tcPr>
          <w:p w14:paraId="541D84CA" w14:textId="77777777" w:rsidR="008433C0" w:rsidRPr="00122CF0" w:rsidRDefault="008433C0" w:rsidP="00016EF8">
            <w:pPr>
              <w:snapToGrid w:val="0"/>
              <w:rPr>
                <w:rFonts w:ascii="宋体" w:hAnsi="宋体"/>
                <w:color w:val="000000" w:themeColor="text1"/>
                <w:sz w:val="28"/>
                <w:szCs w:val="28"/>
              </w:rPr>
            </w:pPr>
          </w:p>
        </w:tc>
        <w:tc>
          <w:tcPr>
            <w:tcW w:w="1260" w:type="dxa"/>
          </w:tcPr>
          <w:p w14:paraId="0B7C10E7" w14:textId="77777777" w:rsidR="008433C0" w:rsidRPr="00122CF0" w:rsidRDefault="008433C0" w:rsidP="00016EF8">
            <w:pPr>
              <w:snapToGrid w:val="0"/>
              <w:rPr>
                <w:rFonts w:ascii="宋体" w:hAnsi="宋体"/>
                <w:color w:val="000000" w:themeColor="text1"/>
                <w:sz w:val="28"/>
                <w:szCs w:val="28"/>
              </w:rPr>
            </w:pPr>
          </w:p>
        </w:tc>
        <w:tc>
          <w:tcPr>
            <w:tcW w:w="1440" w:type="dxa"/>
          </w:tcPr>
          <w:p w14:paraId="31A12764" w14:textId="77777777" w:rsidR="008433C0" w:rsidRPr="00122CF0" w:rsidRDefault="008433C0" w:rsidP="00016EF8">
            <w:pPr>
              <w:snapToGrid w:val="0"/>
              <w:rPr>
                <w:rFonts w:ascii="宋体" w:hAnsi="宋体"/>
                <w:color w:val="000000" w:themeColor="text1"/>
                <w:sz w:val="28"/>
                <w:szCs w:val="28"/>
              </w:rPr>
            </w:pPr>
          </w:p>
        </w:tc>
        <w:tc>
          <w:tcPr>
            <w:tcW w:w="1800" w:type="dxa"/>
          </w:tcPr>
          <w:p w14:paraId="0E70E705" w14:textId="77777777" w:rsidR="008433C0" w:rsidRPr="00122CF0" w:rsidRDefault="008433C0" w:rsidP="00016EF8">
            <w:pPr>
              <w:snapToGrid w:val="0"/>
              <w:rPr>
                <w:rFonts w:ascii="宋体" w:hAnsi="宋体"/>
                <w:color w:val="000000" w:themeColor="text1"/>
                <w:sz w:val="28"/>
                <w:szCs w:val="28"/>
              </w:rPr>
            </w:pPr>
          </w:p>
        </w:tc>
        <w:tc>
          <w:tcPr>
            <w:tcW w:w="1332" w:type="dxa"/>
          </w:tcPr>
          <w:p w14:paraId="1C5B6D6E" w14:textId="77777777" w:rsidR="008433C0" w:rsidRPr="00122CF0" w:rsidRDefault="008433C0" w:rsidP="00016EF8">
            <w:pPr>
              <w:snapToGrid w:val="0"/>
              <w:rPr>
                <w:rFonts w:ascii="宋体" w:hAnsi="宋体"/>
                <w:color w:val="000000" w:themeColor="text1"/>
                <w:sz w:val="28"/>
                <w:szCs w:val="28"/>
              </w:rPr>
            </w:pPr>
          </w:p>
        </w:tc>
        <w:tc>
          <w:tcPr>
            <w:tcW w:w="1332" w:type="dxa"/>
          </w:tcPr>
          <w:p w14:paraId="7A81DACA" w14:textId="77777777" w:rsidR="008433C0" w:rsidRPr="00122CF0" w:rsidRDefault="008433C0" w:rsidP="00016EF8">
            <w:pPr>
              <w:snapToGrid w:val="0"/>
              <w:rPr>
                <w:rFonts w:ascii="宋体" w:hAnsi="宋体"/>
                <w:color w:val="000000" w:themeColor="text1"/>
                <w:sz w:val="28"/>
                <w:szCs w:val="28"/>
              </w:rPr>
            </w:pPr>
          </w:p>
        </w:tc>
        <w:tc>
          <w:tcPr>
            <w:tcW w:w="1188" w:type="dxa"/>
          </w:tcPr>
          <w:p w14:paraId="62B382AC" w14:textId="77777777" w:rsidR="008433C0" w:rsidRPr="00122CF0" w:rsidRDefault="008433C0" w:rsidP="00016EF8">
            <w:pPr>
              <w:snapToGrid w:val="0"/>
              <w:rPr>
                <w:rFonts w:ascii="宋体" w:hAnsi="宋体"/>
                <w:color w:val="000000" w:themeColor="text1"/>
                <w:sz w:val="28"/>
                <w:szCs w:val="28"/>
              </w:rPr>
            </w:pPr>
          </w:p>
        </w:tc>
      </w:tr>
      <w:tr w:rsidR="00D22182" w:rsidRPr="00122CF0" w14:paraId="3B5DFABF" w14:textId="77777777" w:rsidTr="00016EF8">
        <w:trPr>
          <w:cantSplit/>
        </w:trPr>
        <w:tc>
          <w:tcPr>
            <w:tcW w:w="1728" w:type="dxa"/>
          </w:tcPr>
          <w:p w14:paraId="3BA94756" w14:textId="77777777" w:rsidR="008433C0" w:rsidRPr="00122CF0" w:rsidRDefault="008433C0" w:rsidP="00016EF8">
            <w:pPr>
              <w:snapToGrid w:val="0"/>
              <w:jc w:val="right"/>
              <w:rPr>
                <w:rFonts w:ascii="宋体" w:hAnsi="宋体"/>
                <w:color w:val="000000" w:themeColor="text1"/>
                <w:sz w:val="28"/>
                <w:szCs w:val="28"/>
              </w:rPr>
            </w:pPr>
            <w:r w:rsidRPr="00122CF0">
              <w:rPr>
                <w:rFonts w:ascii="宋体" w:hAnsi="宋体"/>
                <w:color w:val="000000" w:themeColor="text1"/>
                <w:sz w:val="28"/>
                <w:szCs w:val="28"/>
              </w:rPr>
              <w:t>开放式基金</w:t>
            </w:r>
          </w:p>
        </w:tc>
        <w:tc>
          <w:tcPr>
            <w:tcW w:w="1440" w:type="dxa"/>
          </w:tcPr>
          <w:p w14:paraId="6822896E" w14:textId="77777777" w:rsidR="008433C0" w:rsidRPr="00122CF0" w:rsidRDefault="008433C0" w:rsidP="00016EF8">
            <w:pPr>
              <w:snapToGrid w:val="0"/>
              <w:rPr>
                <w:rFonts w:ascii="宋体" w:hAnsi="宋体"/>
                <w:color w:val="000000" w:themeColor="text1"/>
                <w:sz w:val="28"/>
                <w:szCs w:val="28"/>
              </w:rPr>
            </w:pPr>
          </w:p>
        </w:tc>
        <w:tc>
          <w:tcPr>
            <w:tcW w:w="1260" w:type="dxa"/>
          </w:tcPr>
          <w:p w14:paraId="0FFF1CFA" w14:textId="77777777" w:rsidR="008433C0" w:rsidRPr="00122CF0" w:rsidRDefault="008433C0" w:rsidP="00016EF8">
            <w:pPr>
              <w:snapToGrid w:val="0"/>
              <w:rPr>
                <w:rFonts w:ascii="宋体" w:hAnsi="宋体"/>
                <w:color w:val="000000" w:themeColor="text1"/>
                <w:sz w:val="28"/>
                <w:szCs w:val="28"/>
              </w:rPr>
            </w:pPr>
          </w:p>
        </w:tc>
        <w:tc>
          <w:tcPr>
            <w:tcW w:w="1440" w:type="dxa"/>
          </w:tcPr>
          <w:p w14:paraId="49075865" w14:textId="77777777" w:rsidR="008433C0" w:rsidRPr="00122CF0" w:rsidRDefault="008433C0" w:rsidP="00016EF8">
            <w:pPr>
              <w:snapToGrid w:val="0"/>
              <w:rPr>
                <w:rFonts w:ascii="宋体" w:hAnsi="宋体"/>
                <w:color w:val="000000" w:themeColor="text1"/>
                <w:sz w:val="28"/>
                <w:szCs w:val="28"/>
              </w:rPr>
            </w:pPr>
          </w:p>
        </w:tc>
        <w:tc>
          <w:tcPr>
            <w:tcW w:w="1800" w:type="dxa"/>
          </w:tcPr>
          <w:p w14:paraId="39D6EFA9" w14:textId="77777777" w:rsidR="008433C0" w:rsidRPr="00122CF0" w:rsidRDefault="008433C0" w:rsidP="00016EF8">
            <w:pPr>
              <w:snapToGrid w:val="0"/>
              <w:rPr>
                <w:rFonts w:ascii="宋体" w:hAnsi="宋体"/>
                <w:color w:val="000000" w:themeColor="text1"/>
                <w:sz w:val="28"/>
                <w:szCs w:val="28"/>
              </w:rPr>
            </w:pPr>
          </w:p>
        </w:tc>
        <w:tc>
          <w:tcPr>
            <w:tcW w:w="1332" w:type="dxa"/>
          </w:tcPr>
          <w:p w14:paraId="05B4FF7D" w14:textId="77777777" w:rsidR="008433C0" w:rsidRPr="00122CF0" w:rsidRDefault="008433C0" w:rsidP="00016EF8">
            <w:pPr>
              <w:snapToGrid w:val="0"/>
              <w:rPr>
                <w:rFonts w:ascii="宋体" w:hAnsi="宋体"/>
                <w:color w:val="000000" w:themeColor="text1"/>
                <w:sz w:val="28"/>
                <w:szCs w:val="28"/>
              </w:rPr>
            </w:pPr>
          </w:p>
        </w:tc>
        <w:tc>
          <w:tcPr>
            <w:tcW w:w="1332" w:type="dxa"/>
          </w:tcPr>
          <w:p w14:paraId="0BBA10C4" w14:textId="77777777" w:rsidR="008433C0" w:rsidRPr="00122CF0" w:rsidRDefault="008433C0" w:rsidP="00016EF8">
            <w:pPr>
              <w:snapToGrid w:val="0"/>
              <w:rPr>
                <w:rFonts w:ascii="宋体" w:hAnsi="宋体"/>
                <w:color w:val="000000" w:themeColor="text1"/>
                <w:sz w:val="28"/>
                <w:szCs w:val="28"/>
              </w:rPr>
            </w:pPr>
          </w:p>
        </w:tc>
        <w:tc>
          <w:tcPr>
            <w:tcW w:w="1188" w:type="dxa"/>
          </w:tcPr>
          <w:p w14:paraId="7C21E513" w14:textId="77777777" w:rsidR="008433C0" w:rsidRPr="00122CF0" w:rsidRDefault="008433C0" w:rsidP="00016EF8">
            <w:pPr>
              <w:snapToGrid w:val="0"/>
              <w:rPr>
                <w:rFonts w:ascii="宋体" w:hAnsi="宋体"/>
                <w:color w:val="000000" w:themeColor="text1"/>
                <w:sz w:val="28"/>
                <w:szCs w:val="28"/>
              </w:rPr>
            </w:pPr>
          </w:p>
        </w:tc>
      </w:tr>
      <w:tr w:rsidR="00D22182" w:rsidRPr="00122CF0" w14:paraId="0475AA47" w14:textId="77777777" w:rsidTr="00016EF8">
        <w:trPr>
          <w:cantSplit/>
        </w:trPr>
        <w:tc>
          <w:tcPr>
            <w:tcW w:w="1728" w:type="dxa"/>
          </w:tcPr>
          <w:p w14:paraId="1F693A25" w14:textId="77777777" w:rsidR="008433C0" w:rsidRPr="00122CF0" w:rsidRDefault="008433C0" w:rsidP="00016EF8">
            <w:pPr>
              <w:snapToGrid w:val="0"/>
              <w:rPr>
                <w:rFonts w:ascii="宋体" w:hAnsi="宋体"/>
                <w:b/>
                <w:bCs/>
                <w:color w:val="000000" w:themeColor="text1"/>
                <w:sz w:val="28"/>
                <w:szCs w:val="28"/>
              </w:rPr>
            </w:pPr>
            <w:r w:rsidRPr="00122CF0">
              <w:rPr>
                <w:rFonts w:ascii="宋体" w:hAnsi="宋体"/>
                <w:b/>
                <w:bCs/>
                <w:color w:val="000000" w:themeColor="text1"/>
                <w:sz w:val="28"/>
                <w:szCs w:val="28"/>
              </w:rPr>
              <w:t>债券</w:t>
            </w:r>
          </w:p>
        </w:tc>
        <w:tc>
          <w:tcPr>
            <w:tcW w:w="1440" w:type="dxa"/>
          </w:tcPr>
          <w:p w14:paraId="22E85F3B" w14:textId="77777777" w:rsidR="008433C0" w:rsidRPr="00122CF0" w:rsidRDefault="008433C0" w:rsidP="00016EF8">
            <w:pPr>
              <w:snapToGrid w:val="0"/>
              <w:rPr>
                <w:rFonts w:ascii="宋体" w:hAnsi="宋体"/>
                <w:color w:val="000000" w:themeColor="text1"/>
                <w:sz w:val="28"/>
                <w:szCs w:val="28"/>
              </w:rPr>
            </w:pPr>
            <w:r w:rsidRPr="00122CF0">
              <w:rPr>
                <w:rFonts w:ascii="宋体" w:hAnsi="宋体"/>
                <w:color w:val="000000" w:themeColor="text1"/>
                <w:sz w:val="28"/>
                <w:szCs w:val="28"/>
              </w:rPr>
              <w:t>债券代码</w:t>
            </w:r>
          </w:p>
        </w:tc>
        <w:tc>
          <w:tcPr>
            <w:tcW w:w="1260" w:type="dxa"/>
          </w:tcPr>
          <w:p w14:paraId="479A2057" w14:textId="77777777" w:rsidR="008433C0" w:rsidRPr="00122CF0" w:rsidRDefault="008433C0" w:rsidP="00016EF8">
            <w:pPr>
              <w:snapToGrid w:val="0"/>
              <w:rPr>
                <w:rFonts w:ascii="宋体" w:hAnsi="宋体"/>
                <w:color w:val="000000" w:themeColor="text1"/>
                <w:sz w:val="28"/>
                <w:szCs w:val="28"/>
              </w:rPr>
            </w:pPr>
            <w:r w:rsidRPr="00122CF0">
              <w:rPr>
                <w:rFonts w:ascii="宋体" w:hAnsi="宋体"/>
                <w:color w:val="000000" w:themeColor="text1"/>
                <w:sz w:val="28"/>
                <w:szCs w:val="28"/>
              </w:rPr>
              <w:t>债券名称</w:t>
            </w:r>
          </w:p>
        </w:tc>
        <w:tc>
          <w:tcPr>
            <w:tcW w:w="1440" w:type="dxa"/>
          </w:tcPr>
          <w:p w14:paraId="7ED79580" w14:textId="77777777" w:rsidR="008433C0" w:rsidRPr="00122CF0" w:rsidRDefault="008433C0" w:rsidP="00016EF8">
            <w:pPr>
              <w:snapToGrid w:val="0"/>
              <w:rPr>
                <w:rFonts w:ascii="宋体" w:hAnsi="宋体"/>
                <w:color w:val="000000" w:themeColor="text1"/>
                <w:sz w:val="28"/>
                <w:szCs w:val="28"/>
              </w:rPr>
            </w:pPr>
            <w:r w:rsidRPr="00122CF0">
              <w:rPr>
                <w:rFonts w:ascii="宋体" w:hAnsi="宋体"/>
                <w:color w:val="000000" w:themeColor="text1"/>
                <w:sz w:val="28"/>
                <w:szCs w:val="28"/>
              </w:rPr>
              <w:t>数量（张）</w:t>
            </w:r>
          </w:p>
        </w:tc>
        <w:tc>
          <w:tcPr>
            <w:tcW w:w="1800" w:type="dxa"/>
          </w:tcPr>
          <w:p w14:paraId="2F8F3EEB" w14:textId="77777777" w:rsidR="008433C0" w:rsidRPr="00122CF0" w:rsidRDefault="008433C0" w:rsidP="00016EF8">
            <w:pPr>
              <w:snapToGrid w:val="0"/>
              <w:rPr>
                <w:rFonts w:ascii="宋体" w:hAnsi="宋体"/>
                <w:color w:val="000000" w:themeColor="text1"/>
                <w:sz w:val="28"/>
                <w:szCs w:val="28"/>
              </w:rPr>
            </w:pPr>
            <w:r w:rsidRPr="00122CF0">
              <w:rPr>
                <w:rFonts w:ascii="宋体" w:hAnsi="宋体" w:hint="eastAsia"/>
                <w:color w:val="000000" w:themeColor="text1"/>
                <w:sz w:val="28"/>
                <w:szCs w:val="28"/>
              </w:rPr>
              <w:t>记入投资组合</w:t>
            </w:r>
          </w:p>
        </w:tc>
        <w:tc>
          <w:tcPr>
            <w:tcW w:w="1332" w:type="dxa"/>
          </w:tcPr>
          <w:p w14:paraId="256D9B1C" w14:textId="77777777" w:rsidR="008433C0" w:rsidRPr="00122CF0" w:rsidRDefault="008433C0" w:rsidP="00016EF8">
            <w:pPr>
              <w:snapToGrid w:val="0"/>
              <w:rPr>
                <w:rFonts w:ascii="宋体" w:hAnsi="宋体"/>
                <w:color w:val="000000" w:themeColor="text1"/>
                <w:sz w:val="28"/>
                <w:szCs w:val="28"/>
              </w:rPr>
            </w:pPr>
          </w:p>
        </w:tc>
        <w:tc>
          <w:tcPr>
            <w:tcW w:w="1332" w:type="dxa"/>
          </w:tcPr>
          <w:p w14:paraId="78E43D90" w14:textId="77777777" w:rsidR="008433C0" w:rsidRPr="00122CF0" w:rsidRDefault="008433C0" w:rsidP="00016EF8">
            <w:pPr>
              <w:snapToGrid w:val="0"/>
              <w:rPr>
                <w:rFonts w:ascii="宋体" w:hAnsi="宋体"/>
                <w:color w:val="000000" w:themeColor="text1"/>
                <w:sz w:val="28"/>
                <w:szCs w:val="28"/>
              </w:rPr>
            </w:pPr>
          </w:p>
        </w:tc>
        <w:tc>
          <w:tcPr>
            <w:tcW w:w="1188" w:type="dxa"/>
          </w:tcPr>
          <w:p w14:paraId="671AA696" w14:textId="77777777" w:rsidR="008433C0" w:rsidRPr="00122CF0" w:rsidRDefault="008433C0" w:rsidP="00016EF8">
            <w:pPr>
              <w:snapToGrid w:val="0"/>
              <w:rPr>
                <w:rFonts w:ascii="宋体" w:hAnsi="宋体"/>
                <w:color w:val="000000" w:themeColor="text1"/>
                <w:sz w:val="28"/>
                <w:szCs w:val="28"/>
              </w:rPr>
            </w:pPr>
          </w:p>
        </w:tc>
      </w:tr>
      <w:tr w:rsidR="00D22182" w:rsidRPr="00122CF0" w14:paraId="39FB91F1" w14:textId="77777777" w:rsidTr="00016EF8">
        <w:trPr>
          <w:cantSplit/>
        </w:trPr>
        <w:tc>
          <w:tcPr>
            <w:tcW w:w="1728" w:type="dxa"/>
          </w:tcPr>
          <w:p w14:paraId="31121AD8" w14:textId="77777777" w:rsidR="008433C0" w:rsidRPr="00122CF0" w:rsidRDefault="008433C0" w:rsidP="00016EF8">
            <w:pPr>
              <w:snapToGrid w:val="0"/>
              <w:jc w:val="right"/>
              <w:rPr>
                <w:rFonts w:ascii="宋体" w:hAnsi="宋体"/>
                <w:color w:val="000000" w:themeColor="text1"/>
                <w:sz w:val="28"/>
                <w:szCs w:val="28"/>
              </w:rPr>
            </w:pPr>
            <w:r w:rsidRPr="00122CF0">
              <w:rPr>
                <w:rFonts w:ascii="宋体" w:hAnsi="宋体"/>
                <w:color w:val="000000" w:themeColor="text1"/>
                <w:sz w:val="28"/>
                <w:szCs w:val="28"/>
              </w:rPr>
              <w:t>交易所</w:t>
            </w:r>
          </w:p>
        </w:tc>
        <w:tc>
          <w:tcPr>
            <w:tcW w:w="1440" w:type="dxa"/>
          </w:tcPr>
          <w:p w14:paraId="1E9C9B06" w14:textId="77777777" w:rsidR="008433C0" w:rsidRPr="00122CF0" w:rsidRDefault="008433C0" w:rsidP="00016EF8">
            <w:pPr>
              <w:snapToGrid w:val="0"/>
              <w:rPr>
                <w:rFonts w:ascii="宋体" w:hAnsi="宋体"/>
                <w:color w:val="000000" w:themeColor="text1"/>
                <w:sz w:val="28"/>
                <w:szCs w:val="28"/>
              </w:rPr>
            </w:pPr>
          </w:p>
        </w:tc>
        <w:tc>
          <w:tcPr>
            <w:tcW w:w="1260" w:type="dxa"/>
          </w:tcPr>
          <w:p w14:paraId="78F404C0" w14:textId="77777777" w:rsidR="008433C0" w:rsidRPr="00122CF0" w:rsidRDefault="008433C0" w:rsidP="00016EF8">
            <w:pPr>
              <w:snapToGrid w:val="0"/>
              <w:rPr>
                <w:rFonts w:ascii="宋体" w:hAnsi="宋体"/>
                <w:color w:val="000000" w:themeColor="text1"/>
                <w:sz w:val="28"/>
                <w:szCs w:val="28"/>
              </w:rPr>
            </w:pPr>
          </w:p>
        </w:tc>
        <w:tc>
          <w:tcPr>
            <w:tcW w:w="1440" w:type="dxa"/>
          </w:tcPr>
          <w:p w14:paraId="44673635" w14:textId="77777777" w:rsidR="008433C0" w:rsidRPr="00122CF0" w:rsidRDefault="008433C0" w:rsidP="00016EF8">
            <w:pPr>
              <w:snapToGrid w:val="0"/>
              <w:rPr>
                <w:rFonts w:ascii="宋体" w:hAnsi="宋体"/>
                <w:color w:val="000000" w:themeColor="text1"/>
                <w:sz w:val="28"/>
                <w:szCs w:val="28"/>
              </w:rPr>
            </w:pPr>
          </w:p>
        </w:tc>
        <w:tc>
          <w:tcPr>
            <w:tcW w:w="1800" w:type="dxa"/>
          </w:tcPr>
          <w:p w14:paraId="46975DDB" w14:textId="77777777" w:rsidR="008433C0" w:rsidRPr="00122CF0" w:rsidRDefault="008433C0" w:rsidP="00016EF8">
            <w:pPr>
              <w:snapToGrid w:val="0"/>
              <w:rPr>
                <w:rFonts w:ascii="宋体" w:hAnsi="宋体"/>
                <w:color w:val="000000" w:themeColor="text1"/>
                <w:sz w:val="28"/>
                <w:szCs w:val="28"/>
              </w:rPr>
            </w:pPr>
          </w:p>
        </w:tc>
        <w:tc>
          <w:tcPr>
            <w:tcW w:w="1332" w:type="dxa"/>
          </w:tcPr>
          <w:p w14:paraId="37F862CA" w14:textId="77777777" w:rsidR="008433C0" w:rsidRPr="00122CF0" w:rsidRDefault="008433C0" w:rsidP="00016EF8">
            <w:pPr>
              <w:snapToGrid w:val="0"/>
              <w:rPr>
                <w:rFonts w:ascii="宋体" w:hAnsi="宋体"/>
                <w:color w:val="000000" w:themeColor="text1"/>
                <w:sz w:val="28"/>
                <w:szCs w:val="28"/>
              </w:rPr>
            </w:pPr>
          </w:p>
        </w:tc>
        <w:tc>
          <w:tcPr>
            <w:tcW w:w="1332" w:type="dxa"/>
          </w:tcPr>
          <w:p w14:paraId="4EF2BD1E" w14:textId="77777777" w:rsidR="008433C0" w:rsidRPr="00122CF0" w:rsidRDefault="008433C0" w:rsidP="00016EF8">
            <w:pPr>
              <w:snapToGrid w:val="0"/>
              <w:rPr>
                <w:rFonts w:ascii="宋体" w:hAnsi="宋体"/>
                <w:color w:val="000000" w:themeColor="text1"/>
                <w:sz w:val="28"/>
                <w:szCs w:val="28"/>
              </w:rPr>
            </w:pPr>
          </w:p>
        </w:tc>
        <w:tc>
          <w:tcPr>
            <w:tcW w:w="1188" w:type="dxa"/>
          </w:tcPr>
          <w:p w14:paraId="514E0AA7" w14:textId="77777777" w:rsidR="008433C0" w:rsidRPr="00122CF0" w:rsidRDefault="008433C0" w:rsidP="00016EF8">
            <w:pPr>
              <w:snapToGrid w:val="0"/>
              <w:rPr>
                <w:rFonts w:ascii="宋体" w:hAnsi="宋体"/>
                <w:color w:val="000000" w:themeColor="text1"/>
                <w:sz w:val="28"/>
                <w:szCs w:val="28"/>
              </w:rPr>
            </w:pPr>
          </w:p>
        </w:tc>
      </w:tr>
      <w:tr w:rsidR="00D22182" w:rsidRPr="00122CF0" w14:paraId="7001045D" w14:textId="77777777" w:rsidTr="00016EF8">
        <w:trPr>
          <w:cantSplit/>
        </w:trPr>
        <w:tc>
          <w:tcPr>
            <w:tcW w:w="1728" w:type="dxa"/>
          </w:tcPr>
          <w:p w14:paraId="031AAC43" w14:textId="77777777" w:rsidR="008433C0" w:rsidRPr="00122CF0" w:rsidRDefault="008433C0" w:rsidP="00016EF8">
            <w:pPr>
              <w:snapToGrid w:val="0"/>
              <w:jc w:val="right"/>
              <w:rPr>
                <w:rFonts w:ascii="宋体" w:hAnsi="宋体"/>
                <w:color w:val="000000" w:themeColor="text1"/>
                <w:sz w:val="28"/>
                <w:szCs w:val="28"/>
              </w:rPr>
            </w:pPr>
            <w:r w:rsidRPr="00122CF0">
              <w:rPr>
                <w:rFonts w:ascii="宋体" w:hAnsi="宋体"/>
                <w:color w:val="000000" w:themeColor="text1"/>
                <w:sz w:val="28"/>
                <w:szCs w:val="28"/>
              </w:rPr>
              <w:t>银行间</w:t>
            </w:r>
          </w:p>
        </w:tc>
        <w:tc>
          <w:tcPr>
            <w:tcW w:w="1440" w:type="dxa"/>
            <w:vAlign w:val="center"/>
          </w:tcPr>
          <w:p w14:paraId="314F346C" w14:textId="77777777" w:rsidR="008433C0" w:rsidRPr="00122CF0" w:rsidRDefault="008433C0" w:rsidP="00016EF8">
            <w:pPr>
              <w:snapToGrid w:val="0"/>
              <w:rPr>
                <w:rFonts w:ascii="宋体" w:hAnsi="宋体"/>
                <w:color w:val="000000" w:themeColor="text1"/>
                <w:sz w:val="28"/>
                <w:szCs w:val="28"/>
              </w:rPr>
            </w:pPr>
          </w:p>
        </w:tc>
        <w:tc>
          <w:tcPr>
            <w:tcW w:w="1260" w:type="dxa"/>
            <w:vAlign w:val="center"/>
          </w:tcPr>
          <w:p w14:paraId="469AE1E9" w14:textId="77777777" w:rsidR="008433C0" w:rsidRPr="00122CF0" w:rsidRDefault="008433C0" w:rsidP="00016EF8">
            <w:pPr>
              <w:snapToGrid w:val="0"/>
              <w:rPr>
                <w:rFonts w:ascii="宋体" w:hAnsi="宋体"/>
                <w:color w:val="000000" w:themeColor="text1"/>
                <w:sz w:val="28"/>
                <w:szCs w:val="28"/>
              </w:rPr>
            </w:pPr>
          </w:p>
        </w:tc>
        <w:tc>
          <w:tcPr>
            <w:tcW w:w="1440" w:type="dxa"/>
            <w:vAlign w:val="center"/>
          </w:tcPr>
          <w:p w14:paraId="3ED98DD9" w14:textId="77777777" w:rsidR="008433C0" w:rsidRPr="00122CF0" w:rsidRDefault="008433C0" w:rsidP="00016EF8">
            <w:pPr>
              <w:snapToGrid w:val="0"/>
              <w:rPr>
                <w:rFonts w:ascii="宋体" w:hAnsi="宋体"/>
                <w:color w:val="000000" w:themeColor="text1"/>
                <w:sz w:val="28"/>
                <w:szCs w:val="28"/>
              </w:rPr>
            </w:pPr>
          </w:p>
        </w:tc>
        <w:tc>
          <w:tcPr>
            <w:tcW w:w="1800" w:type="dxa"/>
            <w:vAlign w:val="center"/>
          </w:tcPr>
          <w:p w14:paraId="3B238E61" w14:textId="77777777" w:rsidR="008433C0" w:rsidRPr="00122CF0" w:rsidRDefault="008433C0" w:rsidP="00016EF8">
            <w:pPr>
              <w:snapToGrid w:val="0"/>
              <w:rPr>
                <w:rFonts w:ascii="宋体" w:hAnsi="宋体"/>
                <w:color w:val="000000" w:themeColor="text1"/>
                <w:sz w:val="28"/>
                <w:szCs w:val="28"/>
              </w:rPr>
            </w:pPr>
          </w:p>
        </w:tc>
        <w:tc>
          <w:tcPr>
            <w:tcW w:w="1332" w:type="dxa"/>
          </w:tcPr>
          <w:p w14:paraId="5E1A0331" w14:textId="77777777" w:rsidR="008433C0" w:rsidRPr="00122CF0" w:rsidRDefault="008433C0" w:rsidP="00016EF8">
            <w:pPr>
              <w:snapToGrid w:val="0"/>
              <w:rPr>
                <w:rFonts w:ascii="宋体" w:hAnsi="宋体"/>
                <w:color w:val="000000" w:themeColor="text1"/>
                <w:sz w:val="28"/>
                <w:szCs w:val="28"/>
              </w:rPr>
            </w:pPr>
          </w:p>
        </w:tc>
        <w:tc>
          <w:tcPr>
            <w:tcW w:w="1332" w:type="dxa"/>
          </w:tcPr>
          <w:p w14:paraId="26F9547B" w14:textId="77777777" w:rsidR="008433C0" w:rsidRPr="00122CF0" w:rsidRDefault="008433C0" w:rsidP="00016EF8">
            <w:pPr>
              <w:snapToGrid w:val="0"/>
              <w:rPr>
                <w:rFonts w:ascii="宋体" w:hAnsi="宋体"/>
                <w:color w:val="000000" w:themeColor="text1"/>
                <w:sz w:val="28"/>
                <w:szCs w:val="28"/>
              </w:rPr>
            </w:pPr>
          </w:p>
        </w:tc>
        <w:tc>
          <w:tcPr>
            <w:tcW w:w="1188" w:type="dxa"/>
            <w:vAlign w:val="center"/>
          </w:tcPr>
          <w:p w14:paraId="462AB8D1" w14:textId="77777777" w:rsidR="008433C0" w:rsidRPr="00122CF0" w:rsidRDefault="008433C0" w:rsidP="00016EF8">
            <w:pPr>
              <w:snapToGrid w:val="0"/>
              <w:rPr>
                <w:rFonts w:ascii="宋体" w:hAnsi="宋体"/>
                <w:color w:val="000000" w:themeColor="text1"/>
                <w:sz w:val="28"/>
                <w:szCs w:val="28"/>
              </w:rPr>
            </w:pPr>
          </w:p>
        </w:tc>
      </w:tr>
      <w:tr w:rsidR="00D22182" w:rsidRPr="00122CF0" w14:paraId="495AE90E" w14:textId="77777777" w:rsidTr="00016EF8">
        <w:trPr>
          <w:cantSplit/>
        </w:trPr>
        <w:tc>
          <w:tcPr>
            <w:tcW w:w="1728" w:type="dxa"/>
          </w:tcPr>
          <w:p w14:paraId="721146D6" w14:textId="77777777" w:rsidR="008433C0" w:rsidRPr="00122CF0" w:rsidRDefault="008433C0" w:rsidP="00016EF8">
            <w:pPr>
              <w:snapToGrid w:val="0"/>
              <w:rPr>
                <w:rFonts w:ascii="宋体" w:hAnsi="宋体"/>
                <w:b/>
                <w:bCs/>
                <w:color w:val="000000" w:themeColor="text1"/>
                <w:sz w:val="28"/>
                <w:szCs w:val="28"/>
              </w:rPr>
            </w:pPr>
            <w:r w:rsidRPr="00122CF0">
              <w:rPr>
                <w:rFonts w:ascii="宋体" w:hAnsi="宋体"/>
                <w:b/>
                <w:bCs/>
                <w:color w:val="000000" w:themeColor="text1"/>
                <w:sz w:val="28"/>
                <w:szCs w:val="28"/>
              </w:rPr>
              <w:t>债券回购</w:t>
            </w:r>
          </w:p>
        </w:tc>
        <w:tc>
          <w:tcPr>
            <w:tcW w:w="1440" w:type="dxa"/>
          </w:tcPr>
          <w:p w14:paraId="1BD7850B" w14:textId="77777777" w:rsidR="008433C0" w:rsidRPr="00122CF0" w:rsidRDefault="008433C0" w:rsidP="00016EF8">
            <w:pPr>
              <w:snapToGrid w:val="0"/>
              <w:rPr>
                <w:rFonts w:ascii="宋体" w:hAnsi="宋体"/>
                <w:color w:val="000000" w:themeColor="text1"/>
                <w:sz w:val="28"/>
                <w:szCs w:val="28"/>
              </w:rPr>
            </w:pPr>
            <w:r w:rsidRPr="00122CF0">
              <w:rPr>
                <w:rFonts w:ascii="宋体" w:hAnsi="宋体"/>
                <w:color w:val="000000" w:themeColor="text1"/>
                <w:sz w:val="28"/>
                <w:szCs w:val="28"/>
              </w:rPr>
              <w:t>回购代码</w:t>
            </w:r>
          </w:p>
        </w:tc>
        <w:tc>
          <w:tcPr>
            <w:tcW w:w="1260" w:type="dxa"/>
          </w:tcPr>
          <w:p w14:paraId="3617AFDE" w14:textId="77777777" w:rsidR="008433C0" w:rsidRPr="00122CF0" w:rsidRDefault="008433C0" w:rsidP="00016EF8">
            <w:pPr>
              <w:snapToGrid w:val="0"/>
              <w:rPr>
                <w:rFonts w:ascii="宋体" w:hAnsi="宋体"/>
                <w:color w:val="000000" w:themeColor="text1"/>
                <w:sz w:val="28"/>
                <w:szCs w:val="28"/>
              </w:rPr>
            </w:pPr>
            <w:r w:rsidRPr="00122CF0">
              <w:rPr>
                <w:rFonts w:ascii="宋体" w:hAnsi="宋体"/>
                <w:color w:val="000000" w:themeColor="text1"/>
                <w:sz w:val="28"/>
                <w:szCs w:val="28"/>
              </w:rPr>
              <w:t>交易方向</w:t>
            </w:r>
          </w:p>
        </w:tc>
        <w:tc>
          <w:tcPr>
            <w:tcW w:w="1440" w:type="dxa"/>
          </w:tcPr>
          <w:p w14:paraId="45C2AC51" w14:textId="77777777" w:rsidR="008433C0" w:rsidRPr="00122CF0" w:rsidRDefault="008433C0" w:rsidP="00016EF8">
            <w:pPr>
              <w:snapToGrid w:val="0"/>
              <w:rPr>
                <w:rFonts w:ascii="宋体" w:hAnsi="宋体"/>
                <w:color w:val="000000" w:themeColor="text1"/>
                <w:sz w:val="28"/>
                <w:szCs w:val="28"/>
              </w:rPr>
            </w:pPr>
            <w:r w:rsidRPr="00122CF0">
              <w:rPr>
                <w:rFonts w:ascii="宋体" w:hAnsi="宋体"/>
                <w:color w:val="000000" w:themeColor="text1"/>
                <w:sz w:val="28"/>
                <w:szCs w:val="28"/>
              </w:rPr>
              <w:t>数量（张）</w:t>
            </w:r>
          </w:p>
        </w:tc>
        <w:tc>
          <w:tcPr>
            <w:tcW w:w="1800" w:type="dxa"/>
          </w:tcPr>
          <w:p w14:paraId="58598301" w14:textId="77777777" w:rsidR="008433C0" w:rsidRPr="00122CF0" w:rsidRDefault="008433C0" w:rsidP="00016EF8">
            <w:pPr>
              <w:snapToGrid w:val="0"/>
              <w:rPr>
                <w:rFonts w:ascii="宋体" w:hAnsi="宋体"/>
                <w:color w:val="000000" w:themeColor="text1"/>
                <w:sz w:val="28"/>
                <w:szCs w:val="28"/>
              </w:rPr>
            </w:pPr>
            <w:r w:rsidRPr="00122CF0">
              <w:rPr>
                <w:rFonts w:ascii="宋体" w:hAnsi="宋体" w:hint="eastAsia"/>
                <w:color w:val="000000" w:themeColor="text1"/>
                <w:sz w:val="28"/>
                <w:szCs w:val="28"/>
              </w:rPr>
              <w:t>记入投资组合</w:t>
            </w:r>
          </w:p>
        </w:tc>
        <w:tc>
          <w:tcPr>
            <w:tcW w:w="1332" w:type="dxa"/>
          </w:tcPr>
          <w:p w14:paraId="7D03A68F" w14:textId="77777777" w:rsidR="008433C0" w:rsidRPr="00122CF0" w:rsidRDefault="008433C0" w:rsidP="00016EF8">
            <w:pPr>
              <w:snapToGrid w:val="0"/>
              <w:rPr>
                <w:rFonts w:ascii="宋体" w:hAnsi="宋体"/>
                <w:color w:val="000000" w:themeColor="text1"/>
                <w:sz w:val="28"/>
                <w:szCs w:val="28"/>
              </w:rPr>
            </w:pPr>
          </w:p>
        </w:tc>
        <w:tc>
          <w:tcPr>
            <w:tcW w:w="1332" w:type="dxa"/>
          </w:tcPr>
          <w:p w14:paraId="1019BD0E" w14:textId="77777777" w:rsidR="008433C0" w:rsidRPr="00122CF0" w:rsidRDefault="008433C0" w:rsidP="00016EF8">
            <w:pPr>
              <w:snapToGrid w:val="0"/>
              <w:rPr>
                <w:rFonts w:ascii="宋体" w:hAnsi="宋体"/>
                <w:color w:val="000000" w:themeColor="text1"/>
                <w:sz w:val="28"/>
                <w:szCs w:val="28"/>
              </w:rPr>
            </w:pPr>
          </w:p>
        </w:tc>
        <w:tc>
          <w:tcPr>
            <w:tcW w:w="1188" w:type="dxa"/>
          </w:tcPr>
          <w:p w14:paraId="4676745D" w14:textId="77777777" w:rsidR="008433C0" w:rsidRPr="00122CF0" w:rsidRDefault="008433C0" w:rsidP="00016EF8">
            <w:pPr>
              <w:snapToGrid w:val="0"/>
              <w:rPr>
                <w:rFonts w:ascii="宋体" w:hAnsi="宋体"/>
                <w:color w:val="000000" w:themeColor="text1"/>
                <w:sz w:val="28"/>
                <w:szCs w:val="28"/>
              </w:rPr>
            </w:pPr>
          </w:p>
        </w:tc>
      </w:tr>
      <w:tr w:rsidR="00D22182" w:rsidRPr="00122CF0" w14:paraId="7F1BA2F2" w14:textId="77777777" w:rsidTr="00016EF8">
        <w:trPr>
          <w:cantSplit/>
        </w:trPr>
        <w:tc>
          <w:tcPr>
            <w:tcW w:w="1728" w:type="dxa"/>
          </w:tcPr>
          <w:p w14:paraId="3FAB8CB0" w14:textId="77777777" w:rsidR="008433C0" w:rsidRPr="00122CF0" w:rsidRDefault="008433C0" w:rsidP="00016EF8">
            <w:pPr>
              <w:snapToGrid w:val="0"/>
              <w:jc w:val="right"/>
              <w:rPr>
                <w:rFonts w:ascii="宋体" w:hAnsi="宋体"/>
                <w:color w:val="000000" w:themeColor="text1"/>
                <w:sz w:val="28"/>
                <w:szCs w:val="28"/>
              </w:rPr>
            </w:pPr>
            <w:r w:rsidRPr="00122CF0">
              <w:rPr>
                <w:rFonts w:ascii="宋体" w:hAnsi="宋体"/>
                <w:color w:val="000000" w:themeColor="text1"/>
                <w:sz w:val="28"/>
                <w:szCs w:val="28"/>
              </w:rPr>
              <w:t>交易所</w:t>
            </w:r>
          </w:p>
        </w:tc>
        <w:tc>
          <w:tcPr>
            <w:tcW w:w="1440" w:type="dxa"/>
          </w:tcPr>
          <w:p w14:paraId="3341042B" w14:textId="77777777" w:rsidR="008433C0" w:rsidRPr="00122CF0" w:rsidRDefault="008433C0" w:rsidP="00016EF8">
            <w:pPr>
              <w:snapToGrid w:val="0"/>
              <w:rPr>
                <w:rFonts w:ascii="宋体" w:hAnsi="宋体"/>
                <w:color w:val="000000" w:themeColor="text1"/>
                <w:sz w:val="28"/>
                <w:szCs w:val="28"/>
              </w:rPr>
            </w:pPr>
          </w:p>
        </w:tc>
        <w:tc>
          <w:tcPr>
            <w:tcW w:w="1260" w:type="dxa"/>
          </w:tcPr>
          <w:p w14:paraId="6049C35B" w14:textId="77777777" w:rsidR="008433C0" w:rsidRPr="00122CF0" w:rsidRDefault="008433C0" w:rsidP="00016EF8">
            <w:pPr>
              <w:snapToGrid w:val="0"/>
              <w:rPr>
                <w:rFonts w:ascii="宋体" w:hAnsi="宋体"/>
                <w:color w:val="000000" w:themeColor="text1"/>
                <w:sz w:val="28"/>
                <w:szCs w:val="28"/>
              </w:rPr>
            </w:pPr>
          </w:p>
        </w:tc>
        <w:tc>
          <w:tcPr>
            <w:tcW w:w="1440" w:type="dxa"/>
          </w:tcPr>
          <w:p w14:paraId="08D85CD1" w14:textId="77777777" w:rsidR="008433C0" w:rsidRPr="00122CF0" w:rsidRDefault="008433C0" w:rsidP="00016EF8">
            <w:pPr>
              <w:snapToGrid w:val="0"/>
              <w:rPr>
                <w:rFonts w:ascii="宋体" w:hAnsi="宋体"/>
                <w:color w:val="000000" w:themeColor="text1"/>
                <w:sz w:val="28"/>
                <w:szCs w:val="28"/>
              </w:rPr>
            </w:pPr>
          </w:p>
        </w:tc>
        <w:tc>
          <w:tcPr>
            <w:tcW w:w="1800" w:type="dxa"/>
          </w:tcPr>
          <w:p w14:paraId="6F6D80D6" w14:textId="77777777" w:rsidR="008433C0" w:rsidRPr="00122CF0" w:rsidRDefault="008433C0" w:rsidP="00016EF8">
            <w:pPr>
              <w:snapToGrid w:val="0"/>
              <w:rPr>
                <w:rFonts w:ascii="宋体" w:hAnsi="宋体"/>
                <w:color w:val="000000" w:themeColor="text1"/>
                <w:sz w:val="28"/>
                <w:szCs w:val="28"/>
              </w:rPr>
            </w:pPr>
          </w:p>
        </w:tc>
        <w:tc>
          <w:tcPr>
            <w:tcW w:w="1332" w:type="dxa"/>
          </w:tcPr>
          <w:p w14:paraId="56F47373" w14:textId="77777777" w:rsidR="008433C0" w:rsidRPr="00122CF0" w:rsidRDefault="008433C0" w:rsidP="00016EF8">
            <w:pPr>
              <w:snapToGrid w:val="0"/>
              <w:rPr>
                <w:rFonts w:ascii="宋体" w:hAnsi="宋体"/>
                <w:color w:val="000000" w:themeColor="text1"/>
                <w:sz w:val="28"/>
                <w:szCs w:val="28"/>
              </w:rPr>
            </w:pPr>
          </w:p>
        </w:tc>
        <w:tc>
          <w:tcPr>
            <w:tcW w:w="1332" w:type="dxa"/>
          </w:tcPr>
          <w:p w14:paraId="7AFDD738" w14:textId="77777777" w:rsidR="008433C0" w:rsidRPr="00122CF0" w:rsidRDefault="008433C0" w:rsidP="00016EF8">
            <w:pPr>
              <w:snapToGrid w:val="0"/>
              <w:rPr>
                <w:rFonts w:ascii="宋体" w:hAnsi="宋体"/>
                <w:color w:val="000000" w:themeColor="text1"/>
                <w:sz w:val="28"/>
                <w:szCs w:val="28"/>
              </w:rPr>
            </w:pPr>
          </w:p>
        </w:tc>
        <w:tc>
          <w:tcPr>
            <w:tcW w:w="1188" w:type="dxa"/>
          </w:tcPr>
          <w:p w14:paraId="77367461" w14:textId="77777777" w:rsidR="008433C0" w:rsidRPr="00122CF0" w:rsidRDefault="008433C0" w:rsidP="00016EF8">
            <w:pPr>
              <w:snapToGrid w:val="0"/>
              <w:rPr>
                <w:rFonts w:ascii="宋体" w:hAnsi="宋体"/>
                <w:color w:val="000000" w:themeColor="text1"/>
                <w:sz w:val="28"/>
                <w:szCs w:val="28"/>
              </w:rPr>
            </w:pPr>
          </w:p>
        </w:tc>
      </w:tr>
      <w:tr w:rsidR="00D22182" w:rsidRPr="00122CF0" w14:paraId="2670DD04" w14:textId="77777777" w:rsidTr="00016EF8">
        <w:trPr>
          <w:cantSplit/>
        </w:trPr>
        <w:tc>
          <w:tcPr>
            <w:tcW w:w="1728" w:type="dxa"/>
          </w:tcPr>
          <w:p w14:paraId="62472BE7" w14:textId="77777777" w:rsidR="008433C0" w:rsidRPr="00122CF0" w:rsidRDefault="008433C0" w:rsidP="00016EF8">
            <w:pPr>
              <w:snapToGrid w:val="0"/>
              <w:jc w:val="right"/>
              <w:rPr>
                <w:rFonts w:ascii="宋体" w:hAnsi="宋体"/>
                <w:color w:val="000000" w:themeColor="text1"/>
                <w:sz w:val="28"/>
                <w:szCs w:val="28"/>
              </w:rPr>
            </w:pPr>
            <w:r w:rsidRPr="00122CF0">
              <w:rPr>
                <w:rFonts w:ascii="宋体" w:hAnsi="宋体"/>
                <w:color w:val="000000" w:themeColor="text1"/>
                <w:sz w:val="28"/>
                <w:szCs w:val="28"/>
              </w:rPr>
              <w:t>银行间</w:t>
            </w:r>
          </w:p>
        </w:tc>
        <w:tc>
          <w:tcPr>
            <w:tcW w:w="1440" w:type="dxa"/>
          </w:tcPr>
          <w:p w14:paraId="5F6C1ED9" w14:textId="77777777" w:rsidR="008433C0" w:rsidRPr="00122CF0" w:rsidRDefault="008433C0" w:rsidP="00016EF8">
            <w:pPr>
              <w:snapToGrid w:val="0"/>
              <w:rPr>
                <w:rFonts w:ascii="宋体" w:hAnsi="宋体"/>
                <w:color w:val="000000" w:themeColor="text1"/>
                <w:sz w:val="28"/>
                <w:szCs w:val="28"/>
              </w:rPr>
            </w:pPr>
          </w:p>
        </w:tc>
        <w:tc>
          <w:tcPr>
            <w:tcW w:w="1260" w:type="dxa"/>
          </w:tcPr>
          <w:p w14:paraId="51E8542E" w14:textId="77777777" w:rsidR="008433C0" w:rsidRPr="00122CF0" w:rsidRDefault="008433C0" w:rsidP="00016EF8">
            <w:pPr>
              <w:snapToGrid w:val="0"/>
              <w:rPr>
                <w:rFonts w:ascii="宋体" w:hAnsi="宋体"/>
                <w:color w:val="000000" w:themeColor="text1"/>
                <w:sz w:val="28"/>
                <w:szCs w:val="28"/>
              </w:rPr>
            </w:pPr>
          </w:p>
        </w:tc>
        <w:tc>
          <w:tcPr>
            <w:tcW w:w="1440" w:type="dxa"/>
          </w:tcPr>
          <w:p w14:paraId="58F25162" w14:textId="77777777" w:rsidR="008433C0" w:rsidRPr="00122CF0" w:rsidRDefault="008433C0" w:rsidP="00016EF8">
            <w:pPr>
              <w:snapToGrid w:val="0"/>
              <w:rPr>
                <w:rFonts w:ascii="宋体" w:hAnsi="宋体"/>
                <w:color w:val="000000" w:themeColor="text1"/>
                <w:sz w:val="28"/>
                <w:szCs w:val="28"/>
              </w:rPr>
            </w:pPr>
          </w:p>
        </w:tc>
        <w:tc>
          <w:tcPr>
            <w:tcW w:w="1800" w:type="dxa"/>
          </w:tcPr>
          <w:p w14:paraId="63291349" w14:textId="77777777" w:rsidR="008433C0" w:rsidRPr="00122CF0" w:rsidRDefault="008433C0" w:rsidP="00016EF8">
            <w:pPr>
              <w:snapToGrid w:val="0"/>
              <w:rPr>
                <w:rFonts w:ascii="宋体" w:hAnsi="宋体"/>
                <w:color w:val="000000" w:themeColor="text1"/>
                <w:sz w:val="28"/>
                <w:szCs w:val="28"/>
              </w:rPr>
            </w:pPr>
          </w:p>
        </w:tc>
        <w:tc>
          <w:tcPr>
            <w:tcW w:w="1332" w:type="dxa"/>
          </w:tcPr>
          <w:p w14:paraId="39D5CCEF" w14:textId="77777777" w:rsidR="008433C0" w:rsidRPr="00122CF0" w:rsidRDefault="008433C0" w:rsidP="00016EF8">
            <w:pPr>
              <w:snapToGrid w:val="0"/>
              <w:rPr>
                <w:rFonts w:ascii="宋体" w:hAnsi="宋体"/>
                <w:color w:val="000000" w:themeColor="text1"/>
                <w:sz w:val="28"/>
                <w:szCs w:val="28"/>
              </w:rPr>
            </w:pPr>
          </w:p>
        </w:tc>
        <w:tc>
          <w:tcPr>
            <w:tcW w:w="1332" w:type="dxa"/>
          </w:tcPr>
          <w:p w14:paraId="5A23B880" w14:textId="77777777" w:rsidR="008433C0" w:rsidRPr="00122CF0" w:rsidRDefault="008433C0" w:rsidP="00016EF8">
            <w:pPr>
              <w:snapToGrid w:val="0"/>
              <w:rPr>
                <w:rFonts w:ascii="宋体" w:hAnsi="宋体"/>
                <w:color w:val="000000" w:themeColor="text1"/>
                <w:sz w:val="28"/>
                <w:szCs w:val="28"/>
              </w:rPr>
            </w:pPr>
          </w:p>
        </w:tc>
        <w:tc>
          <w:tcPr>
            <w:tcW w:w="1188" w:type="dxa"/>
          </w:tcPr>
          <w:p w14:paraId="2769F1E0" w14:textId="77777777" w:rsidR="008433C0" w:rsidRPr="00122CF0" w:rsidRDefault="008433C0" w:rsidP="00016EF8">
            <w:pPr>
              <w:snapToGrid w:val="0"/>
              <w:rPr>
                <w:rFonts w:ascii="宋体" w:hAnsi="宋体"/>
                <w:color w:val="000000" w:themeColor="text1"/>
                <w:sz w:val="28"/>
                <w:szCs w:val="28"/>
              </w:rPr>
            </w:pPr>
          </w:p>
        </w:tc>
      </w:tr>
      <w:tr w:rsidR="00D22182" w:rsidRPr="00122CF0" w14:paraId="1D29F29D" w14:textId="77777777" w:rsidTr="00016EF8">
        <w:trPr>
          <w:cantSplit/>
        </w:trPr>
        <w:tc>
          <w:tcPr>
            <w:tcW w:w="1728" w:type="dxa"/>
          </w:tcPr>
          <w:p w14:paraId="52DBB699" w14:textId="77777777" w:rsidR="008433C0" w:rsidRPr="00122CF0" w:rsidRDefault="008433C0" w:rsidP="00016EF8">
            <w:pPr>
              <w:snapToGrid w:val="0"/>
              <w:rPr>
                <w:rFonts w:ascii="宋体" w:hAnsi="宋体"/>
                <w:b/>
                <w:bCs/>
                <w:color w:val="000000" w:themeColor="text1"/>
                <w:sz w:val="28"/>
                <w:szCs w:val="28"/>
              </w:rPr>
            </w:pPr>
            <w:r w:rsidRPr="00122CF0">
              <w:rPr>
                <w:rFonts w:ascii="宋体" w:hAnsi="宋体"/>
                <w:b/>
                <w:bCs/>
                <w:color w:val="000000" w:themeColor="text1"/>
                <w:sz w:val="28"/>
                <w:szCs w:val="28"/>
              </w:rPr>
              <w:t>其他</w:t>
            </w:r>
          </w:p>
        </w:tc>
        <w:tc>
          <w:tcPr>
            <w:tcW w:w="1440" w:type="dxa"/>
          </w:tcPr>
          <w:p w14:paraId="51F8E4BF" w14:textId="77777777" w:rsidR="008433C0" w:rsidRPr="00122CF0" w:rsidRDefault="008433C0" w:rsidP="00016EF8">
            <w:pPr>
              <w:snapToGrid w:val="0"/>
              <w:rPr>
                <w:rFonts w:ascii="宋体" w:hAnsi="宋体"/>
                <w:color w:val="000000" w:themeColor="text1"/>
                <w:sz w:val="28"/>
                <w:szCs w:val="28"/>
              </w:rPr>
            </w:pPr>
          </w:p>
        </w:tc>
        <w:tc>
          <w:tcPr>
            <w:tcW w:w="1260" w:type="dxa"/>
          </w:tcPr>
          <w:p w14:paraId="546C5312" w14:textId="77777777" w:rsidR="008433C0" w:rsidRPr="00122CF0" w:rsidRDefault="008433C0" w:rsidP="00016EF8">
            <w:pPr>
              <w:snapToGrid w:val="0"/>
              <w:rPr>
                <w:rFonts w:ascii="宋体" w:hAnsi="宋体"/>
                <w:color w:val="000000" w:themeColor="text1"/>
                <w:sz w:val="28"/>
                <w:szCs w:val="28"/>
              </w:rPr>
            </w:pPr>
          </w:p>
        </w:tc>
        <w:tc>
          <w:tcPr>
            <w:tcW w:w="1440" w:type="dxa"/>
          </w:tcPr>
          <w:p w14:paraId="5ABBB1A7" w14:textId="77777777" w:rsidR="008433C0" w:rsidRPr="00122CF0" w:rsidRDefault="008433C0" w:rsidP="00016EF8">
            <w:pPr>
              <w:snapToGrid w:val="0"/>
              <w:rPr>
                <w:rFonts w:ascii="宋体" w:hAnsi="宋体"/>
                <w:color w:val="000000" w:themeColor="text1"/>
                <w:sz w:val="28"/>
                <w:szCs w:val="28"/>
              </w:rPr>
            </w:pPr>
          </w:p>
        </w:tc>
        <w:tc>
          <w:tcPr>
            <w:tcW w:w="1800" w:type="dxa"/>
          </w:tcPr>
          <w:p w14:paraId="6D9B44E2" w14:textId="77777777" w:rsidR="008433C0" w:rsidRPr="00122CF0" w:rsidRDefault="008433C0" w:rsidP="00016EF8">
            <w:pPr>
              <w:snapToGrid w:val="0"/>
              <w:rPr>
                <w:rFonts w:ascii="宋体" w:hAnsi="宋体"/>
                <w:color w:val="000000" w:themeColor="text1"/>
                <w:sz w:val="28"/>
                <w:szCs w:val="28"/>
              </w:rPr>
            </w:pPr>
          </w:p>
        </w:tc>
        <w:tc>
          <w:tcPr>
            <w:tcW w:w="1332" w:type="dxa"/>
          </w:tcPr>
          <w:p w14:paraId="78AE7D8C" w14:textId="77777777" w:rsidR="008433C0" w:rsidRPr="00122CF0" w:rsidRDefault="008433C0" w:rsidP="00016EF8">
            <w:pPr>
              <w:snapToGrid w:val="0"/>
              <w:rPr>
                <w:rFonts w:ascii="宋体" w:hAnsi="宋体"/>
                <w:color w:val="000000" w:themeColor="text1"/>
                <w:sz w:val="28"/>
                <w:szCs w:val="28"/>
              </w:rPr>
            </w:pPr>
          </w:p>
        </w:tc>
        <w:tc>
          <w:tcPr>
            <w:tcW w:w="1332" w:type="dxa"/>
          </w:tcPr>
          <w:p w14:paraId="59134FFB" w14:textId="77777777" w:rsidR="008433C0" w:rsidRPr="00122CF0" w:rsidRDefault="008433C0" w:rsidP="00016EF8">
            <w:pPr>
              <w:snapToGrid w:val="0"/>
              <w:rPr>
                <w:rFonts w:ascii="宋体" w:hAnsi="宋体"/>
                <w:color w:val="000000" w:themeColor="text1"/>
                <w:sz w:val="28"/>
                <w:szCs w:val="28"/>
              </w:rPr>
            </w:pPr>
          </w:p>
        </w:tc>
        <w:tc>
          <w:tcPr>
            <w:tcW w:w="1188" w:type="dxa"/>
          </w:tcPr>
          <w:p w14:paraId="54F02E38" w14:textId="77777777" w:rsidR="008433C0" w:rsidRPr="00122CF0" w:rsidRDefault="008433C0" w:rsidP="00016EF8">
            <w:pPr>
              <w:snapToGrid w:val="0"/>
              <w:rPr>
                <w:rFonts w:ascii="宋体" w:hAnsi="宋体"/>
                <w:color w:val="000000" w:themeColor="text1"/>
                <w:sz w:val="28"/>
                <w:szCs w:val="28"/>
              </w:rPr>
            </w:pPr>
          </w:p>
        </w:tc>
      </w:tr>
      <w:tr w:rsidR="00D22182" w:rsidRPr="00122CF0" w14:paraId="7BD3B1A3" w14:textId="77777777" w:rsidTr="00016EF8">
        <w:trPr>
          <w:cantSplit/>
        </w:trPr>
        <w:tc>
          <w:tcPr>
            <w:tcW w:w="1728" w:type="dxa"/>
          </w:tcPr>
          <w:p w14:paraId="6D4D2376" w14:textId="77777777" w:rsidR="008433C0" w:rsidRPr="00122CF0" w:rsidRDefault="008433C0" w:rsidP="00016EF8">
            <w:pPr>
              <w:snapToGrid w:val="0"/>
              <w:rPr>
                <w:rFonts w:ascii="宋体" w:hAnsi="宋体"/>
                <w:b/>
                <w:bCs/>
                <w:color w:val="000000" w:themeColor="text1"/>
                <w:sz w:val="28"/>
                <w:szCs w:val="28"/>
              </w:rPr>
            </w:pPr>
          </w:p>
        </w:tc>
        <w:tc>
          <w:tcPr>
            <w:tcW w:w="1440" w:type="dxa"/>
          </w:tcPr>
          <w:p w14:paraId="43564913" w14:textId="77777777" w:rsidR="008433C0" w:rsidRPr="00122CF0" w:rsidRDefault="008433C0" w:rsidP="00016EF8">
            <w:pPr>
              <w:snapToGrid w:val="0"/>
              <w:rPr>
                <w:rFonts w:ascii="宋体" w:hAnsi="宋体"/>
                <w:color w:val="000000" w:themeColor="text1"/>
                <w:sz w:val="28"/>
                <w:szCs w:val="28"/>
              </w:rPr>
            </w:pPr>
          </w:p>
        </w:tc>
        <w:tc>
          <w:tcPr>
            <w:tcW w:w="1260" w:type="dxa"/>
          </w:tcPr>
          <w:p w14:paraId="603E2442" w14:textId="77777777" w:rsidR="008433C0" w:rsidRPr="00122CF0" w:rsidRDefault="008433C0" w:rsidP="00016EF8">
            <w:pPr>
              <w:snapToGrid w:val="0"/>
              <w:rPr>
                <w:rFonts w:ascii="宋体" w:hAnsi="宋体"/>
                <w:color w:val="000000" w:themeColor="text1"/>
                <w:sz w:val="28"/>
                <w:szCs w:val="28"/>
              </w:rPr>
            </w:pPr>
          </w:p>
        </w:tc>
        <w:tc>
          <w:tcPr>
            <w:tcW w:w="1440" w:type="dxa"/>
          </w:tcPr>
          <w:p w14:paraId="4B01E752" w14:textId="77777777" w:rsidR="008433C0" w:rsidRPr="00122CF0" w:rsidRDefault="008433C0" w:rsidP="00016EF8">
            <w:pPr>
              <w:snapToGrid w:val="0"/>
              <w:rPr>
                <w:rFonts w:ascii="宋体" w:hAnsi="宋体"/>
                <w:color w:val="000000" w:themeColor="text1"/>
                <w:sz w:val="28"/>
                <w:szCs w:val="28"/>
              </w:rPr>
            </w:pPr>
          </w:p>
        </w:tc>
        <w:tc>
          <w:tcPr>
            <w:tcW w:w="1800" w:type="dxa"/>
          </w:tcPr>
          <w:p w14:paraId="23140B7C" w14:textId="77777777" w:rsidR="008433C0" w:rsidRPr="00122CF0" w:rsidRDefault="008433C0" w:rsidP="00016EF8">
            <w:pPr>
              <w:snapToGrid w:val="0"/>
              <w:rPr>
                <w:rFonts w:ascii="宋体" w:hAnsi="宋体"/>
                <w:color w:val="000000" w:themeColor="text1"/>
                <w:sz w:val="28"/>
                <w:szCs w:val="28"/>
              </w:rPr>
            </w:pPr>
          </w:p>
        </w:tc>
        <w:tc>
          <w:tcPr>
            <w:tcW w:w="1332" w:type="dxa"/>
          </w:tcPr>
          <w:p w14:paraId="53094D97" w14:textId="77777777" w:rsidR="008433C0" w:rsidRPr="00122CF0" w:rsidRDefault="008433C0" w:rsidP="00016EF8">
            <w:pPr>
              <w:snapToGrid w:val="0"/>
              <w:rPr>
                <w:rFonts w:ascii="宋体" w:hAnsi="宋体"/>
                <w:color w:val="000000" w:themeColor="text1"/>
                <w:sz w:val="28"/>
                <w:szCs w:val="28"/>
              </w:rPr>
            </w:pPr>
          </w:p>
        </w:tc>
        <w:tc>
          <w:tcPr>
            <w:tcW w:w="1332" w:type="dxa"/>
          </w:tcPr>
          <w:p w14:paraId="26F286E1" w14:textId="77777777" w:rsidR="008433C0" w:rsidRPr="00122CF0" w:rsidRDefault="008433C0" w:rsidP="00016EF8">
            <w:pPr>
              <w:snapToGrid w:val="0"/>
              <w:rPr>
                <w:rFonts w:ascii="宋体" w:hAnsi="宋体"/>
                <w:color w:val="000000" w:themeColor="text1"/>
                <w:sz w:val="28"/>
                <w:szCs w:val="28"/>
              </w:rPr>
            </w:pPr>
          </w:p>
        </w:tc>
        <w:tc>
          <w:tcPr>
            <w:tcW w:w="1188" w:type="dxa"/>
          </w:tcPr>
          <w:p w14:paraId="412D243B" w14:textId="77777777" w:rsidR="008433C0" w:rsidRPr="00122CF0" w:rsidRDefault="008433C0" w:rsidP="00016EF8">
            <w:pPr>
              <w:snapToGrid w:val="0"/>
              <w:rPr>
                <w:rFonts w:ascii="宋体" w:hAnsi="宋体"/>
                <w:color w:val="000000" w:themeColor="text1"/>
                <w:sz w:val="28"/>
                <w:szCs w:val="28"/>
              </w:rPr>
            </w:pPr>
          </w:p>
        </w:tc>
      </w:tr>
    </w:tbl>
    <w:p w14:paraId="0352C1FD" w14:textId="77777777" w:rsidR="008433C0" w:rsidRPr="00122CF0" w:rsidRDefault="008433C0" w:rsidP="008433C0">
      <w:pPr>
        <w:pStyle w:val="xl30"/>
        <w:widowControl w:val="0"/>
        <w:spacing w:before="0" w:beforeAutospacing="0" w:after="0" w:afterAutospacing="0" w:line="360" w:lineRule="auto"/>
        <w:rPr>
          <w:color w:val="000000" w:themeColor="text1"/>
          <w:kern w:val="2"/>
          <w:sz w:val="28"/>
          <w:szCs w:val="28"/>
        </w:rPr>
      </w:pPr>
      <w:r w:rsidRPr="00122CF0">
        <w:rPr>
          <w:color w:val="000000" w:themeColor="text1"/>
          <w:kern w:val="2"/>
          <w:sz w:val="28"/>
          <w:szCs w:val="28"/>
        </w:rPr>
        <w:t>证券资产清单</w:t>
      </w:r>
    </w:p>
    <w:p w14:paraId="18E8BF7C" w14:textId="77777777" w:rsidR="008433C0" w:rsidRPr="00122CF0" w:rsidRDefault="008433C0" w:rsidP="008433C0">
      <w:pPr>
        <w:pBdr>
          <w:bottom w:val="single" w:sz="6" w:space="12" w:color="auto"/>
        </w:pBdr>
        <w:tabs>
          <w:tab w:val="left" w:pos="330"/>
        </w:tabs>
        <w:wordWrap w:val="0"/>
        <w:jc w:val="right"/>
        <w:rPr>
          <w:rFonts w:ascii="宋体" w:hAnsi="宋体"/>
          <w:color w:val="000000" w:themeColor="text1"/>
          <w:sz w:val="28"/>
          <w:szCs w:val="28"/>
        </w:rPr>
      </w:pPr>
      <w:r w:rsidRPr="00122CF0">
        <w:rPr>
          <w:rFonts w:ascii="宋体" w:hAnsi="宋体"/>
          <w:color w:val="000000" w:themeColor="text1"/>
          <w:sz w:val="28"/>
          <w:szCs w:val="28"/>
        </w:rPr>
        <w:tab/>
      </w:r>
      <w:r w:rsidRPr="00122CF0">
        <w:rPr>
          <w:rFonts w:ascii="宋体" w:hAnsi="宋体" w:hint="eastAsia"/>
          <w:b/>
          <w:bCs/>
          <w:color w:val="000000" w:themeColor="text1"/>
          <w:sz w:val="28"/>
          <w:szCs w:val="28"/>
        </w:rPr>
        <w:t xml:space="preserve">___________  </w:t>
      </w:r>
    </w:p>
    <w:p w14:paraId="3406B0D9" w14:textId="77777777" w:rsidR="008433C0" w:rsidRPr="00122CF0" w:rsidRDefault="008433C0" w:rsidP="008433C0">
      <w:pPr>
        <w:pBdr>
          <w:bottom w:val="single" w:sz="6" w:space="12" w:color="auto"/>
        </w:pBdr>
        <w:jc w:val="right"/>
        <w:rPr>
          <w:rFonts w:ascii="宋体" w:hAnsi="宋体"/>
          <w:color w:val="000000" w:themeColor="text1"/>
          <w:sz w:val="28"/>
          <w:szCs w:val="28"/>
        </w:rPr>
      </w:pPr>
      <w:r w:rsidRPr="00122CF0">
        <w:rPr>
          <w:rFonts w:ascii="宋体" w:hAnsi="宋体" w:hint="eastAsia"/>
          <w:color w:val="000000" w:themeColor="text1"/>
          <w:sz w:val="28"/>
          <w:szCs w:val="28"/>
        </w:rPr>
        <w:t>年   月   日</w:t>
      </w:r>
    </w:p>
    <w:p w14:paraId="7FBB332B" w14:textId="39653FF9" w:rsidR="008433C0" w:rsidRPr="00122CF0" w:rsidRDefault="00DF3E17" w:rsidP="008433C0">
      <w:pPr>
        <w:spacing w:before="120" w:after="120"/>
        <w:jc w:val="center"/>
        <w:rPr>
          <w:rFonts w:ascii="宋体" w:hAnsi="宋体"/>
          <w:b/>
          <w:bCs/>
          <w:color w:val="000000" w:themeColor="text1"/>
          <w:sz w:val="28"/>
          <w:szCs w:val="28"/>
        </w:rPr>
      </w:pPr>
      <w:r w:rsidRPr="00122CF0">
        <w:rPr>
          <w:rFonts w:ascii="宋体" w:hAnsi="宋体" w:hint="eastAsia"/>
          <w:b/>
          <w:bCs/>
          <w:color w:val="000000" w:themeColor="text1"/>
          <w:sz w:val="28"/>
          <w:szCs w:val="28"/>
        </w:rPr>
        <w:t>托管人</w:t>
      </w:r>
      <w:r w:rsidR="008433C0" w:rsidRPr="00122CF0">
        <w:rPr>
          <w:rFonts w:ascii="宋体" w:hAnsi="宋体" w:hint="eastAsia"/>
          <w:b/>
          <w:bCs/>
          <w:color w:val="000000" w:themeColor="text1"/>
          <w:sz w:val="28"/>
          <w:szCs w:val="28"/>
        </w:rPr>
        <w:t>接收确认</w:t>
      </w:r>
    </w:p>
    <w:p w14:paraId="4BA6FD9E" w14:textId="77777777" w:rsidR="008433C0" w:rsidRPr="00122CF0" w:rsidRDefault="00297A1C" w:rsidP="002B122B">
      <w:pPr>
        <w:jc w:val="right"/>
        <w:rPr>
          <w:rFonts w:ascii="宋体" w:hAnsi="宋体"/>
          <w:color w:val="000000" w:themeColor="text1"/>
          <w:sz w:val="28"/>
          <w:szCs w:val="28"/>
        </w:rPr>
      </w:pPr>
      <w:r w:rsidRPr="00122CF0">
        <w:rPr>
          <w:rFonts w:ascii="宋体" w:hAnsi="宋体" w:hint="eastAsia"/>
          <w:b/>
          <w:color w:val="000000" w:themeColor="text1"/>
          <w:sz w:val="28"/>
          <w:szCs w:val="28"/>
          <w:u w:val="single"/>
        </w:rPr>
        <w:t xml:space="preserve">                 </w:t>
      </w:r>
      <w:r w:rsidRPr="00122CF0">
        <w:rPr>
          <w:rFonts w:ascii="宋体" w:hAnsi="宋体" w:hint="eastAsia"/>
          <w:b/>
          <w:color w:val="000000" w:themeColor="text1"/>
          <w:sz w:val="28"/>
          <w:szCs w:val="28"/>
        </w:rPr>
        <w:t>公司</w:t>
      </w:r>
      <w:r w:rsidR="008433C0" w:rsidRPr="00122CF0">
        <w:rPr>
          <w:rFonts w:ascii="宋体" w:hAnsi="宋体" w:hint="eastAsia"/>
          <w:color w:val="000000" w:themeColor="text1"/>
          <w:sz w:val="28"/>
          <w:szCs w:val="28"/>
        </w:rPr>
        <w:t>：</w:t>
      </w:r>
    </w:p>
    <w:p w14:paraId="605C801F" w14:textId="77777777" w:rsidR="008433C0" w:rsidRPr="00122CF0" w:rsidRDefault="008433C0" w:rsidP="008433C0">
      <w:pPr>
        <w:ind w:firstLine="420"/>
        <w:rPr>
          <w:rFonts w:ascii="宋体" w:hAnsi="宋体"/>
          <w:color w:val="000000" w:themeColor="text1"/>
          <w:sz w:val="28"/>
          <w:szCs w:val="28"/>
        </w:rPr>
      </w:pPr>
      <w:r w:rsidRPr="00122CF0">
        <w:rPr>
          <w:rFonts w:ascii="宋体" w:hAnsi="宋体" w:hint="eastAsia"/>
          <w:color w:val="000000" w:themeColor="text1"/>
          <w:sz w:val="28"/>
          <w:szCs w:val="28"/>
        </w:rPr>
        <w:lastRenderedPageBreak/>
        <w:t>我行于</w:t>
      </w:r>
      <w:r w:rsidRPr="00122CF0">
        <w:rPr>
          <w:rFonts w:ascii="宋体" w:hAnsi="宋体" w:hint="eastAsia"/>
          <w:color w:val="000000" w:themeColor="text1"/>
          <w:sz w:val="28"/>
          <w:szCs w:val="28"/>
          <w:u w:val="single"/>
        </w:rPr>
        <w:t xml:space="preserve">     </w:t>
      </w:r>
      <w:r w:rsidRPr="00122CF0">
        <w:rPr>
          <w:rFonts w:ascii="宋体" w:hAnsi="宋体" w:hint="eastAsia"/>
          <w:color w:val="000000" w:themeColor="text1"/>
          <w:sz w:val="28"/>
          <w:szCs w:val="28"/>
        </w:rPr>
        <w:t>年</w:t>
      </w:r>
      <w:r w:rsidRPr="00122CF0">
        <w:rPr>
          <w:rFonts w:ascii="宋体" w:hAnsi="宋体" w:hint="eastAsia"/>
          <w:color w:val="000000" w:themeColor="text1"/>
          <w:sz w:val="28"/>
          <w:szCs w:val="28"/>
          <w:u w:val="single"/>
        </w:rPr>
        <w:t xml:space="preserve">  </w:t>
      </w:r>
      <w:r w:rsidRPr="00122CF0">
        <w:rPr>
          <w:rFonts w:ascii="宋体" w:hAnsi="宋体" w:hint="eastAsia"/>
          <w:color w:val="000000" w:themeColor="text1"/>
          <w:sz w:val="28"/>
          <w:szCs w:val="28"/>
        </w:rPr>
        <w:t>月</w:t>
      </w:r>
      <w:r w:rsidRPr="00122CF0">
        <w:rPr>
          <w:rFonts w:ascii="宋体" w:hAnsi="宋体" w:hint="eastAsia"/>
          <w:color w:val="000000" w:themeColor="text1"/>
          <w:sz w:val="28"/>
          <w:szCs w:val="28"/>
          <w:u w:val="single"/>
        </w:rPr>
        <w:t xml:space="preserve">  </w:t>
      </w:r>
      <w:r w:rsidRPr="00122CF0">
        <w:rPr>
          <w:rFonts w:ascii="宋体" w:hAnsi="宋体" w:hint="eastAsia"/>
          <w:color w:val="000000" w:themeColor="text1"/>
          <w:sz w:val="28"/>
          <w:szCs w:val="28"/>
        </w:rPr>
        <w:t>日收到贵</w:t>
      </w:r>
      <w:r w:rsidRPr="00122CF0">
        <w:rPr>
          <w:rFonts w:ascii="宋体" w:hAnsi="宋体"/>
          <w:color w:val="000000" w:themeColor="text1"/>
          <w:sz w:val="28"/>
          <w:szCs w:val="28"/>
        </w:rPr>
        <w:t>公司</w:t>
      </w:r>
      <w:r w:rsidRPr="00122CF0">
        <w:rPr>
          <w:rFonts w:ascii="宋体" w:hAnsi="宋体" w:hint="eastAsia"/>
          <w:color w:val="000000" w:themeColor="text1"/>
          <w:sz w:val="28"/>
          <w:szCs w:val="28"/>
        </w:rPr>
        <w:t>移交上述证券资产，核对无误，予以接收。</w:t>
      </w:r>
    </w:p>
    <w:p w14:paraId="57AC0A6A" w14:textId="25FDBDA5" w:rsidR="008433C0" w:rsidRPr="00122CF0" w:rsidRDefault="00297A1C" w:rsidP="008433C0">
      <w:pPr>
        <w:wordWrap w:val="0"/>
        <w:jc w:val="right"/>
        <w:rPr>
          <w:rFonts w:ascii="宋体" w:hAnsi="宋体"/>
          <w:color w:val="000000" w:themeColor="text1"/>
          <w:sz w:val="28"/>
          <w:szCs w:val="28"/>
        </w:rPr>
      </w:pPr>
      <w:r w:rsidRPr="00122CF0">
        <w:rPr>
          <w:rFonts w:ascii="宋体" w:hAnsi="宋体" w:hint="eastAsia"/>
          <w:color w:val="000000" w:themeColor="text1"/>
          <w:sz w:val="28"/>
          <w:szCs w:val="28"/>
          <w:u w:val="single"/>
        </w:rPr>
        <w:t>中国建设银行股份有限公司</w:t>
      </w:r>
      <w:r w:rsidR="00ED1384" w:rsidRPr="00122CF0">
        <w:rPr>
          <w:rFonts w:ascii="宋体" w:hAnsi="宋体" w:hint="eastAsia"/>
          <w:color w:val="000000" w:themeColor="text1"/>
          <w:sz w:val="28"/>
          <w:szCs w:val="28"/>
          <w:u w:val="single"/>
        </w:rPr>
        <w:t>基金托管部上海分部</w:t>
      </w:r>
      <w:r w:rsidR="008433C0" w:rsidRPr="00122CF0">
        <w:rPr>
          <w:rFonts w:ascii="宋体" w:hAnsi="宋体" w:hint="eastAsia"/>
          <w:color w:val="000000" w:themeColor="text1"/>
          <w:sz w:val="28"/>
          <w:szCs w:val="28"/>
        </w:rPr>
        <w:t>（业务章）</w:t>
      </w:r>
    </w:p>
    <w:p w14:paraId="7E186696" w14:textId="77777777" w:rsidR="008433C0" w:rsidRPr="00122CF0" w:rsidRDefault="008433C0" w:rsidP="008433C0">
      <w:pPr>
        <w:wordWrap w:val="0"/>
        <w:jc w:val="right"/>
        <w:rPr>
          <w:rFonts w:ascii="宋体" w:hAnsi="宋体"/>
          <w:color w:val="000000" w:themeColor="text1"/>
          <w:sz w:val="28"/>
          <w:szCs w:val="28"/>
        </w:rPr>
        <w:sectPr w:rsidR="008433C0" w:rsidRPr="00122CF0" w:rsidSect="009F7D55">
          <w:footerReference w:type="even" r:id="rId9"/>
          <w:footerReference w:type="default" r:id="rId10"/>
          <w:pgSz w:w="11906" w:h="16838"/>
          <w:pgMar w:top="1440" w:right="1800" w:bottom="1440" w:left="1800" w:header="851" w:footer="992" w:gutter="0"/>
          <w:cols w:space="720"/>
          <w:docGrid w:type="lines" w:linePitch="312"/>
        </w:sectPr>
      </w:pPr>
      <w:r w:rsidRPr="00122CF0">
        <w:rPr>
          <w:rFonts w:ascii="宋体" w:hAnsi="宋体" w:hint="eastAsia"/>
          <w:color w:val="000000" w:themeColor="text1"/>
          <w:sz w:val="28"/>
          <w:szCs w:val="28"/>
        </w:rPr>
        <w:t xml:space="preserve">   年    月   日</w:t>
      </w:r>
    </w:p>
    <w:p w14:paraId="308211A5" w14:textId="754D6571" w:rsidR="008433C0" w:rsidRPr="006E3081" w:rsidRDefault="008433C0" w:rsidP="006E3081">
      <w:pPr>
        <w:pStyle w:val="1"/>
        <w:spacing w:line="560" w:lineRule="exact"/>
        <w:jc w:val="center"/>
        <w:rPr>
          <w:color w:val="000000" w:themeColor="text1"/>
          <w:sz w:val="28"/>
          <w:szCs w:val="28"/>
        </w:rPr>
      </w:pPr>
      <w:bookmarkStart w:id="383" w:name="_Toc77941715"/>
      <w:r w:rsidRPr="006E3081">
        <w:rPr>
          <w:rFonts w:hint="eastAsia"/>
          <w:color w:val="000000" w:themeColor="text1"/>
          <w:sz w:val="28"/>
          <w:szCs w:val="28"/>
        </w:rPr>
        <w:lastRenderedPageBreak/>
        <w:t>附件4：实物凭证移交确认单</w:t>
      </w:r>
      <w:r w:rsidR="00511F58" w:rsidRPr="006E3081">
        <w:rPr>
          <w:rFonts w:hint="eastAsia"/>
          <w:color w:val="000000" w:themeColor="text1"/>
          <w:sz w:val="28"/>
          <w:szCs w:val="28"/>
        </w:rPr>
        <w:t>（样本</w:t>
      </w:r>
      <w:r w:rsidR="00511F58" w:rsidRPr="006E3081">
        <w:rPr>
          <w:color w:val="000000" w:themeColor="text1"/>
          <w:sz w:val="28"/>
          <w:szCs w:val="28"/>
        </w:rPr>
        <w:t>）</w:t>
      </w:r>
      <w:bookmarkEnd w:id="383"/>
    </w:p>
    <w:p w14:paraId="08EBAEF4" w14:textId="77777777" w:rsidR="008433C0" w:rsidRPr="00122CF0" w:rsidRDefault="008433C0" w:rsidP="008433C0">
      <w:pPr>
        <w:jc w:val="center"/>
        <w:rPr>
          <w:rFonts w:ascii="宋体" w:hAnsi="宋体"/>
          <w:b/>
          <w:color w:val="000000" w:themeColor="text1"/>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126"/>
        <w:gridCol w:w="859"/>
        <w:gridCol w:w="1375"/>
        <w:gridCol w:w="1034"/>
        <w:gridCol w:w="1410"/>
        <w:gridCol w:w="1425"/>
        <w:gridCol w:w="3969"/>
        <w:gridCol w:w="1985"/>
      </w:tblGrid>
      <w:tr w:rsidR="00D22182" w:rsidRPr="00122CF0" w14:paraId="4A595547" w14:textId="77777777" w:rsidTr="00016EF8">
        <w:tc>
          <w:tcPr>
            <w:tcW w:w="817" w:type="dxa"/>
          </w:tcPr>
          <w:p w14:paraId="54A3691B" w14:textId="77777777" w:rsidR="008433C0" w:rsidRPr="00122CF0" w:rsidRDefault="008433C0" w:rsidP="00016EF8">
            <w:pPr>
              <w:rPr>
                <w:rFonts w:ascii="宋体" w:hAnsi="宋体"/>
                <w:color w:val="000000" w:themeColor="text1"/>
                <w:sz w:val="28"/>
                <w:szCs w:val="28"/>
              </w:rPr>
            </w:pPr>
            <w:r w:rsidRPr="00122CF0">
              <w:rPr>
                <w:rFonts w:ascii="宋体" w:hAnsi="宋体" w:hint="eastAsia"/>
                <w:color w:val="000000" w:themeColor="text1"/>
                <w:sz w:val="28"/>
                <w:szCs w:val="28"/>
              </w:rPr>
              <w:t>序号</w:t>
            </w:r>
          </w:p>
        </w:tc>
        <w:tc>
          <w:tcPr>
            <w:tcW w:w="1126" w:type="dxa"/>
          </w:tcPr>
          <w:p w14:paraId="1C041FEE" w14:textId="77777777" w:rsidR="008433C0" w:rsidRPr="00122CF0" w:rsidRDefault="008433C0" w:rsidP="00016EF8">
            <w:pPr>
              <w:rPr>
                <w:rFonts w:ascii="宋体" w:hAnsi="宋体"/>
                <w:color w:val="000000" w:themeColor="text1"/>
                <w:sz w:val="28"/>
                <w:szCs w:val="28"/>
              </w:rPr>
            </w:pPr>
            <w:r w:rsidRPr="00122CF0">
              <w:rPr>
                <w:rFonts w:ascii="宋体" w:hAnsi="宋体" w:hint="eastAsia"/>
                <w:color w:val="000000" w:themeColor="text1"/>
                <w:sz w:val="28"/>
                <w:szCs w:val="28"/>
              </w:rPr>
              <w:t>实物凭证类型</w:t>
            </w:r>
          </w:p>
        </w:tc>
        <w:tc>
          <w:tcPr>
            <w:tcW w:w="859" w:type="dxa"/>
          </w:tcPr>
          <w:p w14:paraId="6549AF3F" w14:textId="77777777" w:rsidR="008433C0" w:rsidRPr="00122CF0" w:rsidRDefault="008433C0" w:rsidP="00016EF8">
            <w:pPr>
              <w:rPr>
                <w:rFonts w:ascii="宋体" w:hAnsi="宋体"/>
                <w:color w:val="000000" w:themeColor="text1"/>
                <w:sz w:val="28"/>
                <w:szCs w:val="28"/>
              </w:rPr>
            </w:pPr>
            <w:r w:rsidRPr="00122CF0">
              <w:rPr>
                <w:rFonts w:ascii="宋体" w:hAnsi="宋体" w:hint="eastAsia"/>
                <w:color w:val="000000" w:themeColor="text1"/>
                <w:sz w:val="28"/>
                <w:szCs w:val="28"/>
              </w:rPr>
              <w:t>存款机构</w:t>
            </w:r>
          </w:p>
        </w:tc>
        <w:tc>
          <w:tcPr>
            <w:tcW w:w="1375" w:type="dxa"/>
          </w:tcPr>
          <w:p w14:paraId="56D4F028" w14:textId="77777777" w:rsidR="008433C0" w:rsidRPr="00122CF0" w:rsidRDefault="008433C0" w:rsidP="00016EF8">
            <w:pPr>
              <w:rPr>
                <w:rFonts w:ascii="宋体" w:hAnsi="宋体"/>
                <w:color w:val="000000" w:themeColor="text1"/>
                <w:sz w:val="28"/>
                <w:szCs w:val="28"/>
              </w:rPr>
            </w:pPr>
            <w:r w:rsidRPr="00122CF0">
              <w:rPr>
                <w:rFonts w:ascii="宋体" w:hAnsi="宋体" w:hint="eastAsia"/>
                <w:color w:val="000000" w:themeColor="text1"/>
                <w:sz w:val="28"/>
                <w:szCs w:val="28"/>
              </w:rPr>
              <w:t>户名</w:t>
            </w:r>
          </w:p>
        </w:tc>
        <w:tc>
          <w:tcPr>
            <w:tcW w:w="1034" w:type="dxa"/>
          </w:tcPr>
          <w:p w14:paraId="420E1A6E" w14:textId="77777777" w:rsidR="008433C0" w:rsidRPr="00122CF0" w:rsidRDefault="008433C0" w:rsidP="00016EF8">
            <w:pPr>
              <w:rPr>
                <w:rFonts w:ascii="宋体" w:hAnsi="宋体"/>
                <w:color w:val="000000" w:themeColor="text1"/>
                <w:sz w:val="28"/>
                <w:szCs w:val="28"/>
              </w:rPr>
            </w:pPr>
            <w:r w:rsidRPr="00122CF0">
              <w:rPr>
                <w:rFonts w:ascii="宋体" w:hAnsi="宋体" w:hint="eastAsia"/>
                <w:color w:val="000000" w:themeColor="text1"/>
                <w:sz w:val="28"/>
                <w:szCs w:val="28"/>
              </w:rPr>
              <w:t>凭证编号</w:t>
            </w:r>
          </w:p>
        </w:tc>
        <w:tc>
          <w:tcPr>
            <w:tcW w:w="1410" w:type="dxa"/>
          </w:tcPr>
          <w:p w14:paraId="3218B704" w14:textId="77777777" w:rsidR="008433C0" w:rsidRPr="00122CF0" w:rsidRDefault="008433C0" w:rsidP="00016EF8">
            <w:pPr>
              <w:rPr>
                <w:rFonts w:ascii="宋体" w:hAnsi="宋体"/>
                <w:color w:val="000000" w:themeColor="text1"/>
                <w:sz w:val="28"/>
                <w:szCs w:val="28"/>
              </w:rPr>
            </w:pPr>
            <w:r w:rsidRPr="00122CF0">
              <w:rPr>
                <w:rFonts w:ascii="宋体" w:hAnsi="宋体" w:hint="eastAsia"/>
                <w:color w:val="000000" w:themeColor="text1"/>
                <w:sz w:val="28"/>
                <w:szCs w:val="28"/>
              </w:rPr>
              <w:t>票面金额（大写）</w:t>
            </w:r>
          </w:p>
        </w:tc>
        <w:tc>
          <w:tcPr>
            <w:tcW w:w="1425" w:type="dxa"/>
          </w:tcPr>
          <w:p w14:paraId="7931F21C" w14:textId="77777777" w:rsidR="008433C0" w:rsidRPr="00122CF0" w:rsidRDefault="008433C0" w:rsidP="00016EF8">
            <w:pPr>
              <w:rPr>
                <w:rFonts w:ascii="宋体" w:hAnsi="宋体"/>
                <w:color w:val="000000" w:themeColor="text1"/>
                <w:sz w:val="28"/>
                <w:szCs w:val="28"/>
              </w:rPr>
            </w:pPr>
            <w:r w:rsidRPr="00122CF0">
              <w:rPr>
                <w:rFonts w:ascii="宋体" w:hAnsi="宋体" w:hint="eastAsia"/>
                <w:color w:val="000000" w:themeColor="text1"/>
                <w:sz w:val="28"/>
                <w:szCs w:val="28"/>
              </w:rPr>
              <w:t>票面金额（小写）</w:t>
            </w:r>
          </w:p>
        </w:tc>
        <w:tc>
          <w:tcPr>
            <w:tcW w:w="3969" w:type="dxa"/>
          </w:tcPr>
          <w:p w14:paraId="0C221E53" w14:textId="1C8709A3" w:rsidR="008433C0" w:rsidRPr="00122CF0" w:rsidRDefault="008433C0" w:rsidP="00016EF8">
            <w:pPr>
              <w:rPr>
                <w:rFonts w:ascii="宋体" w:hAnsi="宋体"/>
                <w:color w:val="000000" w:themeColor="text1"/>
                <w:sz w:val="28"/>
                <w:szCs w:val="28"/>
              </w:rPr>
            </w:pPr>
            <w:r w:rsidRPr="00122CF0">
              <w:rPr>
                <w:rFonts w:ascii="宋体" w:hAnsi="宋体" w:hint="eastAsia"/>
                <w:color w:val="000000" w:themeColor="text1"/>
                <w:sz w:val="28"/>
                <w:szCs w:val="28"/>
              </w:rPr>
              <w:t>所属</w:t>
            </w:r>
            <w:r w:rsidR="00DF3E17" w:rsidRPr="00122CF0">
              <w:rPr>
                <w:rFonts w:ascii="宋体" w:hAnsi="宋体" w:hint="eastAsia"/>
                <w:color w:val="000000" w:themeColor="text1"/>
                <w:sz w:val="28"/>
                <w:szCs w:val="28"/>
              </w:rPr>
              <w:t>托管资产</w:t>
            </w:r>
            <w:r w:rsidRPr="00122CF0">
              <w:rPr>
                <w:rFonts w:ascii="宋体" w:hAnsi="宋体" w:hint="eastAsia"/>
                <w:color w:val="000000" w:themeColor="text1"/>
                <w:sz w:val="28"/>
                <w:szCs w:val="28"/>
              </w:rPr>
              <w:t>组合名称</w:t>
            </w:r>
          </w:p>
        </w:tc>
        <w:tc>
          <w:tcPr>
            <w:tcW w:w="1985" w:type="dxa"/>
          </w:tcPr>
          <w:p w14:paraId="13F21D43" w14:textId="77777777" w:rsidR="008433C0" w:rsidRPr="00122CF0" w:rsidRDefault="008433C0" w:rsidP="00016EF8">
            <w:pPr>
              <w:rPr>
                <w:rFonts w:ascii="宋体" w:hAnsi="宋体"/>
                <w:color w:val="000000" w:themeColor="text1"/>
                <w:sz w:val="28"/>
                <w:szCs w:val="28"/>
              </w:rPr>
            </w:pPr>
            <w:r w:rsidRPr="00122CF0">
              <w:rPr>
                <w:rFonts w:ascii="宋体" w:hAnsi="宋体" w:hint="eastAsia"/>
                <w:color w:val="000000" w:themeColor="text1"/>
                <w:sz w:val="28"/>
                <w:szCs w:val="28"/>
              </w:rPr>
              <w:t>备注</w:t>
            </w:r>
          </w:p>
        </w:tc>
      </w:tr>
      <w:tr w:rsidR="00D22182" w:rsidRPr="00122CF0" w14:paraId="1A47D3BF" w14:textId="77777777" w:rsidTr="00016EF8">
        <w:tc>
          <w:tcPr>
            <w:tcW w:w="817" w:type="dxa"/>
          </w:tcPr>
          <w:p w14:paraId="602958A3" w14:textId="77777777" w:rsidR="008433C0" w:rsidRPr="00122CF0" w:rsidRDefault="008433C0" w:rsidP="00016EF8">
            <w:pPr>
              <w:rPr>
                <w:rFonts w:ascii="宋体" w:hAnsi="宋体"/>
                <w:color w:val="000000" w:themeColor="text1"/>
                <w:sz w:val="28"/>
                <w:szCs w:val="28"/>
              </w:rPr>
            </w:pPr>
          </w:p>
        </w:tc>
        <w:tc>
          <w:tcPr>
            <w:tcW w:w="1126" w:type="dxa"/>
          </w:tcPr>
          <w:p w14:paraId="2D3A48DF" w14:textId="77777777" w:rsidR="008433C0" w:rsidRPr="00122CF0" w:rsidRDefault="008433C0" w:rsidP="00016EF8">
            <w:pPr>
              <w:rPr>
                <w:rFonts w:ascii="宋体" w:hAnsi="宋体"/>
                <w:color w:val="000000" w:themeColor="text1"/>
                <w:sz w:val="28"/>
                <w:szCs w:val="28"/>
              </w:rPr>
            </w:pPr>
          </w:p>
        </w:tc>
        <w:tc>
          <w:tcPr>
            <w:tcW w:w="859" w:type="dxa"/>
          </w:tcPr>
          <w:p w14:paraId="300A5CD1" w14:textId="77777777" w:rsidR="008433C0" w:rsidRPr="00122CF0" w:rsidRDefault="008433C0" w:rsidP="00016EF8">
            <w:pPr>
              <w:rPr>
                <w:rFonts w:ascii="宋体" w:hAnsi="宋体"/>
                <w:color w:val="000000" w:themeColor="text1"/>
                <w:sz w:val="28"/>
                <w:szCs w:val="28"/>
              </w:rPr>
            </w:pPr>
          </w:p>
        </w:tc>
        <w:tc>
          <w:tcPr>
            <w:tcW w:w="1375" w:type="dxa"/>
          </w:tcPr>
          <w:p w14:paraId="1897948C" w14:textId="77777777" w:rsidR="008433C0" w:rsidRPr="00122CF0" w:rsidRDefault="008433C0" w:rsidP="00016EF8">
            <w:pPr>
              <w:rPr>
                <w:rFonts w:ascii="宋体" w:hAnsi="宋体"/>
                <w:color w:val="000000" w:themeColor="text1"/>
                <w:sz w:val="28"/>
                <w:szCs w:val="28"/>
              </w:rPr>
            </w:pPr>
          </w:p>
        </w:tc>
        <w:tc>
          <w:tcPr>
            <w:tcW w:w="1034" w:type="dxa"/>
          </w:tcPr>
          <w:p w14:paraId="0A2A7171" w14:textId="77777777" w:rsidR="008433C0" w:rsidRPr="00122CF0" w:rsidRDefault="008433C0" w:rsidP="00016EF8">
            <w:pPr>
              <w:rPr>
                <w:rFonts w:ascii="宋体" w:hAnsi="宋体"/>
                <w:color w:val="000000" w:themeColor="text1"/>
                <w:sz w:val="28"/>
                <w:szCs w:val="28"/>
              </w:rPr>
            </w:pPr>
          </w:p>
        </w:tc>
        <w:tc>
          <w:tcPr>
            <w:tcW w:w="1410" w:type="dxa"/>
          </w:tcPr>
          <w:p w14:paraId="194EA078" w14:textId="77777777" w:rsidR="008433C0" w:rsidRPr="00122CF0" w:rsidRDefault="008433C0" w:rsidP="00016EF8">
            <w:pPr>
              <w:rPr>
                <w:rFonts w:ascii="宋体" w:hAnsi="宋体"/>
                <w:color w:val="000000" w:themeColor="text1"/>
                <w:sz w:val="28"/>
                <w:szCs w:val="28"/>
              </w:rPr>
            </w:pPr>
          </w:p>
        </w:tc>
        <w:tc>
          <w:tcPr>
            <w:tcW w:w="1425" w:type="dxa"/>
          </w:tcPr>
          <w:p w14:paraId="786ED9B5" w14:textId="77777777" w:rsidR="008433C0" w:rsidRPr="00122CF0" w:rsidRDefault="008433C0" w:rsidP="00016EF8">
            <w:pPr>
              <w:rPr>
                <w:rFonts w:ascii="宋体" w:hAnsi="宋体"/>
                <w:color w:val="000000" w:themeColor="text1"/>
                <w:sz w:val="28"/>
                <w:szCs w:val="28"/>
              </w:rPr>
            </w:pPr>
          </w:p>
        </w:tc>
        <w:tc>
          <w:tcPr>
            <w:tcW w:w="3969" w:type="dxa"/>
          </w:tcPr>
          <w:p w14:paraId="4FA2E4D9" w14:textId="77777777" w:rsidR="008433C0" w:rsidRPr="00122CF0" w:rsidRDefault="008433C0" w:rsidP="00016EF8">
            <w:pPr>
              <w:rPr>
                <w:rFonts w:ascii="宋体" w:hAnsi="宋体"/>
                <w:color w:val="000000" w:themeColor="text1"/>
                <w:sz w:val="28"/>
                <w:szCs w:val="28"/>
              </w:rPr>
            </w:pPr>
          </w:p>
        </w:tc>
        <w:tc>
          <w:tcPr>
            <w:tcW w:w="1985" w:type="dxa"/>
          </w:tcPr>
          <w:p w14:paraId="3732287B" w14:textId="77777777" w:rsidR="008433C0" w:rsidRPr="00122CF0" w:rsidRDefault="008433C0" w:rsidP="00016EF8">
            <w:pPr>
              <w:rPr>
                <w:rFonts w:ascii="宋体" w:hAnsi="宋体"/>
                <w:color w:val="000000" w:themeColor="text1"/>
                <w:sz w:val="28"/>
                <w:szCs w:val="28"/>
              </w:rPr>
            </w:pPr>
          </w:p>
        </w:tc>
      </w:tr>
      <w:tr w:rsidR="00D22182" w:rsidRPr="00122CF0" w14:paraId="04DAAE4E" w14:textId="77777777" w:rsidTr="00016EF8">
        <w:tc>
          <w:tcPr>
            <w:tcW w:w="817" w:type="dxa"/>
          </w:tcPr>
          <w:p w14:paraId="509310CA" w14:textId="77777777" w:rsidR="008433C0" w:rsidRPr="00122CF0" w:rsidRDefault="008433C0" w:rsidP="00016EF8">
            <w:pPr>
              <w:rPr>
                <w:rFonts w:ascii="宋体" w:hAnsi="宋体"/>
                <w:color w:val="000000" w:themeColor="text1"/>
                <w:sz w:val="28"/>
                <w:szCs w:val="28"/>
              </w:rPr>
            </w:pPr>
          </w:p>
        </w:tc>
        <w:tc>
          <w:tcPr>
            <w:tcW w:w="1126" w:type="dxa"/>
          </w:tcPr>
          <w:p w14:paraId="34F7FD62" w14:textId="77777777" w:rsidR="008433C0" w:rsidRPr="00122CF0" w:rsidRDefault="008433C0" w:rsidP="00016EF8">
            <w:pPr>
              <w:rPr>
                <w:rFonts w:ascii="宋体" w:hAnsi="宋体"/>
                <w:color w:val="000000" w:themeColor="text1"/>
                <w:sz w:val="28"/>
                <w:szCs w:val="28"/>
              </w:rPr>
            </w:pPr>
          </w:p>
        </w:tc>
        <w:tc>
          <w:tcPr>
            <w:tcW w:w="859" w:type="dxa"/>
          </w:tcPr>
          <w:p w14:paraId="28C076F0" w14:textId="77777777" w:rsidR="008433C0" w:rsidRPr="00122CF0" w:rsidRDefault="008433C0" w:rsidP="00016EF8">
            <w:pPr>
              <w:rPr>
                <w:rFonts w:ascii="宋体" w:hAnsi="宋体"/>
                <w:color w:val="000000" w:themeColor="text1"/>
                <w:sz w:val="28"/>
                <w:szCs w:val="28"/>
              </w:rPr>
            </w:pPr>
          </w:p>
        </w:tc>
        <w:tc>
          <w:tcPr>
            <w:tcW w:w="1375" w:type="dxa"/>
          </w:tcPr>
          <w:p w14:paraId="7A9FA2F6" w14:textId="77777777" w:rsidR="008433C0" w:rsidRPr="00122CF0" w:rsidRDefault="008433C0" w:rsidP="00016EF8">
            <w:pPr>
              <w:rPr>
                <w:rFonts w:ascii="宋体" w:hAnsi="宋体"/>
                <w:color w:val="000000" w:themeColor="text1"/>
                <w:sz w:val="28"/>
                <w:szCs w:val="28"/>
              </w:rPr>
            </w:pPr>
          </w:p>
        </w:tc>
        <w:tc>
          <w:tcPr>
            <w:tcW w:w="1034" w:type="dxa"/>
          </w:tcPr>
          <w:p w14:paraId="593BA609" w14:textId="77777777" w:rsidR="008433C0" w:rsidRPr="00122CF0" w:rsidRDefault="008433C0" w:rsidP="00016EF8">
            <w:pPr>
              <w:rPr>
                <w:rFonts w:ascii="宋体" w:hAnsi="宋体"/>
                <w:color w:val="000000" w:themeColor="text1"/>
                <w:sz w:val="28"/>
                <w:szCs w:val="28"/>
              </w:rPr>
            </w:pPr>
          </w:p>
        </w:tc>
        <w:tc>
          <w:tcPr>
            <w:tcW w:w="1410" w:type="dxa"/>
          </w:tcPr>
          <w:p w14:paraId="605D8C0C" w14:textId="77777777" w:rsidR="008433C0" w:rsidRPr="00122CF0" w:rsidRDefault="008433C0" w:rsidP="00016EF8">
            <w:pPr>
              <w:rPr>
                <w:rFonts w:ascii="宋体" w:hAnsi="宋体"/>
                <w:color w:val="000000" w:themeColor="text1"/>
                <w:sz w:val="28"/>
                <w:szCs w:val="28"/>
              </w:rPr>
            </w:pPr>
          </w:p>
        </w:tc>
        <w:tc>
          <w:tcPr>
            <w:tcW w:w="1425" w:type="dxa"/>
          </w:tcPr>
          <w:p w14:paraId="7FD28DF5" w14:textId="77777777" w:rsidR="008433C0" w:rsidRPr="00122CF0" w:rsidRDefault="008433C0" w:rsidP="00016EF8">
            <w:pPr>
              <w:rPr>
                <w:rFonts w:ascii="宋体" w:hAnsi="宋体"/>
                <w:color w:val="000000" w:themeColor="text1"/>
                <w:sz w:val="28"/>
                <w:szCs w:val="28"/>
              </w:rPr>
            </w:pPr>
          </w:p>
        </w:tc>
        <w:tc>
          <w:tcPr>
            <w:tcW w:w="3969" w:type="dxa"/>
          </w:tcPr>
          <w:p w14:paraId="4B9CFBE5" w14:textId="77777777" w:rsidR="008433C0" w:rsidRPr="00122CF0" w:rsidRDefault="008433C0" w:rsidP="00016EF8">
            <w:pPr>
              <w:rPr>
                <w:rFonts w:ascii="宋体" w:hAnsi="宋体"/>
                <w:color w:val="000000" w:themeColor="text1"/>
                <w:sz w:val="28"/>
                <w:szCs w:val="28"/>
              </w:rPr>
            </w:pPr>
          </w:p>
        </w:tc>
        <w:tc>
          <w:tcPr>
            <w:tcW w:w="1985" w:type="dxa"/>
          </w:tcPr>
          <w:p w14:paraId="60785ED3" w14:textId="77777777" w:rsidR="008433C0" w:rsidRPr="00122CF0" w:rsidRDefault="008433C0" w:rsidP="00016EF8">
            <w:pPr>
              <w:rPr>
                <w:rFonts w:ascii="宋体" w:hAnsi="宋体"/>
                <w:color w:val="000000" w:themeColor="text1"/>
                <w:sz w:val="28"/>
                <w:szCs w:val="28"/>
              </w:rPr>
            </w:pPr>
          </w:p>
        </w:tc>
      </w:tr>
      <w:tr w:rsidR="00D22182" w:rsidRPr="00122CF0" w14:paraId="59F53284" w14:textId="77777777" w:rsidTr="00016EF8">
        <w:tc>
          <w:tcPr>
            <w:tcW w:w="817" w:type="dxa"/>
          </w:tcPr>
          <w:p w14:paraId="545D9E28" w14:textId="77777777" w:rsidR="008433C0" w:rsidRPr="00122CF0" w:rsidRDefault="008433C0" w:rsidP="00016EF8">
            <w:pPr>
              <w:rPr>
                <w:rFonts w:ascii="宋体" w:hAnsi="宋体"/>
                <w:color w:val="000000" w:themeColor="text1"/>
                <w:sz w:val="28"/>
                <w:szCs w:val="28"/>
              </w:rPr>
            </w:pPr>
          </w:p>
        </w:tc>
        <w:tc>
          <w:tcPr>
            <w:tcW w:w="1126" w:type="dxa"/>
          </w:tcPr>
          <w:p w14:paraId="26894ABC" w14:textId="77777777" w:rsidR="008433C0" w:rsidRPr="00122CF0" w:rsidRDefault="008433C0" w:rsidP="00016EF8">
            <w:pPr>
              <w:rPr>
                <w:rFonts w:ascii="宋体" w:hAnsi="宋体"/>
                <w:color w:val="000000" w:themeColor="text1"/>
                <w:sz w:val="28"/>
                <w:szCs w:val="28"/>
              </w:rPr>
            </w:pPr>
          </w:p>
        </w:tc>
        <w:tc>
          <w:tcPr>
            <w:tcW w:w="859" w:type="dxa"/>
          </w:tcPr>
          <w:p w14:paraId="7C04DED7" w14:textId="77777777" w:rsidR="008433C0" w:rsidRPr="00122CF0" w:rsidRDefault="008433C0" w:rsidP="00016EF8">
            <w:pPr>
              <w:rPr>
                <w:rFonts w:ascii="宋体" w:hAnsi="宋体"/>
                <w:color w:val="000000" w:themeColor="text1"/>
                <w:sz w:val="28"/>
                <w:szCs w:val="28"/>
              </w:rPr>
            </w:pPr>
          </w:p>
        </w:tc>
        <w:tc>
          <w:tcPr>
            <w:tcW w:w="1375" w:type="dxa"/>
          </w:tcPr>
          <w:p w14:paraId="61E5E86C" w14:textId="77777777" w:rsidR="008433C0" w:rsidRPr="00122CF0" w:rsidRDefault="008433C0" w:rsidP="00016EF8">
            <w:pPr>
              <w:rPr>
                <w:rFonts w:ascii="宋体" w:hAnsi="宋体"/>
                <w:color w:val="000000" w:themeColor="text1"/>
                <w:sz w:val="28"/>
                <w:szCs w:val="28"/>
              </w:rPr>
            </w:pPr>
          </w:p>
        </w:tc>
        <w:tc>
          <w:tcPr>
            <w:tcW w:w="1034" w:type="dxa"/>
          </w:tcPr>
          <w:p w14:paraId="4C125D10" w14:textId="77777777" w:rsidR="008433C0" w:rsidRPr="00122CF0" w:rsidRDefault="008433C0" w:rsidP="00016EF8">
            <w:pPr>
              <w:rPr>
                <w:rFonts w:ascii="宋体" w:hAnsi="宋体"/>
                <w:color w:val="000000" w:themeColor="text1"/>
                <w:sz w:val="28"/>
                <w:szCs w:val="28"/>
              </w:rPr>
            </w:pPr>
          </w:p>
        </w:tc>
        <w:tc>
          <w:tcPr>
            <w:tcW w:w="1410" w:type="dxa"/>
          </w:tcPr>
          <w:p w14:paraId="778902E1" w14:textId="77777777" w:rsidR="008433C0" w:rsidRPr="00122CF0" w:rsidRDefault="008433C0" w:rsidP="00016EF8">
            <w:pPr>
              <w:rPr>
                <w:rFonts w:ascii="宋体" w:hAnsi="宋体"/>
                <w:color w:val="000000" w:themeColor="text1"/>
                <w:sz w:val="28"/>
                <w:szCs w:val="28"/>
              </w:rPr>
            </w:pPr>
          </w:p>
        </w:tc>
        <w:tc>
          <w:tcPr>
            <w:tcW w:w="1425" w:type="dxa"/>
          </w:tcPr>
          <w:p w14:paraId="5E406A4C" w14:textId="77777777" w:rsidR="008433C0" w:rsidRPr="00122CF0" w:rsidRDefault="008433C0" w:rsidP="00016EF8">
            <w:pPr>
              <w:rPr>
                <w:rFonts w:ascii="宋体" w:hAnsi="宋体"/>
                <w:color w:val="000000" w:themeColor="text1"/>
                <w:sz w:val="28"/>
                <w:szCs w:val="28"/>
              </w:rPr>
            </w:pPr>
          </w:p>
        </w:tc>
        <w:tc>
          <w:tcPr>
            <w:tcW w:w="3969" w:type="dxa"/>
          </w:tcPr>
          <w:p w14:paraId="683AC97D" w14:textId="77777777" w:rsidR="008433C0" w:rsidRPr="00122CF0" w:rsidRDefault="008433C0" w:rsidP="00016EF8">
            <w:pPr>
              <w:rPr>
                <w:rFonts w:ascii="宋体" w:hAnsi="宋体"/>
                <w:color w:val="000000" w:themeColor="text1"/>
                <w:sz w:val="28"/>
                <w:szCs w:val="28"/>
              </w:rPr>
            </w:pPr>
          </w:p>
        </w:tc>
        <w:tc>
          <w:tcPr>
            <w:tcW w:w="1985" w:type="dxa"/>
          </w:tcPr>
          <w:p w14:paraId="32509F1F" w14:textId="77777777" w:rsidR="008433C0" w:rsidRPr="00122CF0" w:rsidRDefault="008433C0" w:rsidP="00016EF8">
            <w:pPr>
              <w:rPr>
                <w:rFonts w:ascii="宋体" w:hAnsi="宋体"/>
                <w:color w:val="000000" w:themeColor="text1"/>
                <w:sz w:val="28"/>
                <w:szCs w:val="28"/>
              </w:rPr>
            </w:pPr>
          </w:p>
        </w:tc>
      </w:tr>
      <w:tr w:rsidR="00D22182" w:rsidRPr="00122CF0" w14:paraId="0EFE146E" w14:textId="77777777" w:rsidTr="00016EF8">
        <w:tc>
          <w:tcPr>
            <w:tcW w:w="817" w:type="dxa"/>
          </w:tcPr>
          <w:p w14:paraId="2E9FCC05" w14:textId="77777777" w:rsidR="008433C0" w:rsidRPr="00122CF0" w:rsidRDefault="008433C0" w:rsidP="00016EF8">
            <w:pPr>
              <w:rPr>
                <w:rFonts w:ascii="宋体" w:hAnsi="宋体"/>
                <w:color w:val="000000" w:themeColor="text1"/>
                <w:sz w:val="28"/>
                <w:szCs w:val="28"/>
              </w:rPr>
            </w:pPr>
          </w:p>
        </w:tc>
        <w:tc>
          <w:tcPr>
            <w:tcW w:w="1126" w:type="dxa"/>
          </w:tcPr>
          <w:p w14:paraId="43629C08" w14:textId="77777777" w:rsidR="008433C0" w:rsidRPr="00122CF0" w:rsidRDefault="008433C0" w:rsidP="00016EF8">
            <w:pPr>
              <w:rPr>
                <w:rFonts w:ascii="宋体" w:hAnsi="宋体"/>
                <w:color w:val="000000" w:themeColor="text1"/>
                <w:sz w:val="28"/>
                <w:szCs w:val="28"/>
              </w:rPr>
            </w:pPr>
          </w:p>
        </w:tc>
        <w:tc>
          <w:tcPr>
            <w:tcW w:w="859" w:type="dxa"/>
          </w:tcPr>
          <w:p w14:paraId="3908ABEF" w14:textId="77777777" w:rsidR="008433C0" w:rsidRPr="00122CF0" w:rsidRDefault="008433C0" w:rsidP="00016EF8">
            <w:pPr>
              <w:rPr>
                <w:rFonts w:ascii="宋体" w:hAnsi="宋体"/>
                <w:color w:val="000000" w:themeColor="text1"/>
                <w:sz w:val="28"/>
                <w:szCs w:val="28"/>
              </w:rPr>
            </w:pPr>
          </w:p>
        </w:tc>
        <w:tc>
          <w:tcPr>
            <w:tcW w:w="1375" w:type="dxa"/>
          </w:tcPr>
          <w:p w14:paraId="1CB8BF2D" w14:textId="77777777" w:rsidR="008433C0" w:rsidRPr="00122CF0" w:rsidRDefault="008433C0" w:rsidP="00016EF8">
            <w:pPr>
              <w:rPr>
                <w:rFonts w:ascii="宋体" w:hAnsi="宋体"/>
                <w:color w:val="000000" w:themeColor="text1"/>
                <w:sz w:val="28"/>
                <w:szCs w:val="28"/>
              </w:rPr>
            </w:pPr>
          </w:p>
        </w:tc>
        <w:tc>
          <w:tcPr>
            <w:tcW w:w="1034" w:type="dxa"/>
          </w:tcPr>
          <w:p w14:paraId="768AE288" w14:textId="77777777" w:rsidR="008433C0" w:rsidRPr="00122CF0" w:rsidRDefault="008433C0" w:rsidP="00016EF8">
            <w:pPr>
              <w:rPr>
                <w:rFonts w:ascii="宋体" w:hAnsi="宋体"/>
                <w:color w:val="000000" w:themeColor="text1"/>
                <w:sz w:val="28"/>
                <w:szCs w:val="28"/>
              </w:rPr>
            </w:pPr>
          </w:p>
        </w:tc>
        <w:tc>
          <w:tcPr>
            <w:tcW w:w="1410" w:type="dxa"/>
          </w:tcPr>
          <w:p w14:paraId="49217CA8" w14:textId="77777777" w:rsidR="008433C0" w:rsidRPr="00122CF0" w:rsidRDefault="008433C0" w:rsidP="00016EF8">
            <w:pPr>
              <w:rPr>
                <w:rFonts w:ascii="宋体" w:hAnsi="宋体"/>
                <w:color w:val="000000" w:themeColor="text1"/>
                <w:sz w:val="28"/>
                <w:szCs w:val="28"/>
              </w:rPr>
            </w:pPr>
          </w:p>
        </w:tc>
        <w:tc>
          <w:tcPr>
            <w:tcW w:w="1425" w:type="dxa"/>
          </w:tcPr>
          <w:p w14:paraId="24B81F9C" w14:textId="77777777" w:rsidR="008433C0" w:rsidRPr="00122CF0" w:rsidRDefault="008433C0" w:rsidP="00016EF8">
            <w:pPr>
              <w:rPr>
                <w:rFonts w:ascii="宋体" w:hAnsi="宋体"/>
                <w:color w:val="000000" w:themeColor="text1"/>
                <w:sz w:val="28"/>
                <w:szCs w:val="28"/>
              </w:rPr>
            </w:pPr>
          </w:p>
        </w:tc>
        <w:tc>
          <w:tcPr>
            <w:tcW w:w="3969" w:type="dxa"/>
          </w:tcPr>
          <w:p w14:paraId="46A170B3" w14:textId="77777777" w:rsidR="008433C0" w:rsidRPr="00122CF0" w:rsidRDefault="008433C0" w:rsidP="00016EF8">
            <w:pPr>
              <w:rPr>
                <w:rFonts w:ascii="宋体" w:hAnsi="宋体"/>
                <w:color w:val="000000" w:themeColor="text1"/>
                <w:sz w:val="28"/>
                <w:szCs w:val="28"/>
              </w:rPr>
            </w:pPr>
          </w:p>
        </w:tc>
        <w:tc>
          <w:tcPr>
            <w:tcW w:w="1985" w:type="dxa"/>
          </w:tcPr>
          <w:p w14:paraId="3A6D5261" w14:textId="77777777" w:rsidR="008433C0" w:rsidRPr="00122CF0" w:rsidRDefault="008433C0" w:rsidP="00016EF8">
            <w:pPr>
              <w:rPr>
                <w:rFonts w:ascii="宋体" w:hAnsi="宋体"/>
                <w:color w:val="000000" w:themeColor="text1"/>
                <w:sz w:val="28"/>
                <w:szCs w:val="28"/>
              </w:rPr>
            </w:pPr>
          </w:p>
        </w:tc>
      </w:tr>
      <w:tr w:rsidR="00D22182" w:rsidRPr="00122CF0" w14:paraId="76906104" w14:textId="77777777" w:rsidTr="00016EF8">
        <w:tc>
          <w:tcPr>
            <w:tcW w:w="817" w:type="dxa"/>
          </w:tcPr>
          <w:p w14:paraId="4462747C" w14:textId="77777777" w:rsidR="008433C0" w:rsidRPr="00122CF0" w:rsidRDefault="008433C0" w:rsidP="00016EF8">
            <w:pPr>
              <w:rPr>
                <w:rFonts w:ascii="宋体" w:hAnsi="宋体"/>
                <w:color w:val="000000" w:themeColor="text1"/>
                <w:sz w:val="28"/>
                <w:szCs w:val="28"/>
              </w:rPr>
            </w:pPr>
          </w:p>
        </w:tc>
        <w:tc>
          <w:tcPr>
            <w:tcW w:w="1126" w:type="dxa"/>
          </w:tcPr>
          <w:p w14:paraId="101B9F8D" w14:textId="77777777" w:rsidR="008433C0" w:rsidRPr="00122CF0" w:rsidRDefault="008433C0" w:rsidP="00016EF8">
            <w:pPr>
              <w:rPr>
                <w:rFonts w:ascii="宋体" w:hAnsi="宋体"/>
                <w:color w:val="000000" w:themeColor="text1"/>
                <w:sz w:val="28"/>
                <w:szCs w:val="28"/>
              </w:rPr>
            </w:pPr>
          </w:p>
        </w:tc>
        <w:tc>
          <w:tcPr>
            <w:tcW w:w="859" w:type="dxa"/>
          </w:tcPr>
          <w:p w14:paraId="0EC4AA49" w14:textId="77777777" w:rsidR="008433C0" w:rsidRPr="00122CF0" w:rsidRDefault="008433C0" w:rsidP="00016EF8">
            <w:pPr>
              <w:rPr>
                <w:rFonts w:ascii="宋体" w:hAnsi="宋体"/>
                <w:color w:val="000000" w:themeColor="text1"/>
                <w:sz w:val="28"/>
                <w:szCs w:val="28"/>
              </w:rPr>
            </w:pPr>
          </w:p>
        </w:tc>
        <w:tc>
          <w:tcPr>
            <w:tcW w:w="1375" w:type="dxa"/>
          </w:tcPr>
          <w:p w14:paraId="29C55FA1" w14:textId="77777777" w:rsidR="008433C0" w:rsidRPr="00122CF0" w:rsidRDefault="008433C0" w:rsidP="00016EF8">
            <w:pPr>
              <w:rPr>
                <w:rFonts w:ascii="宋体" w:hAnsi="宋体"/>
                <w:color w:val="000000" w:themeColor="text1"/>
                <w:sz w:val="28"/>
                <w:szCs w:val="28"/>
              </w:rPr>
            </w:pPr>
          </w:p>
        </w:tc>
        <w:tc>
          <w:tcPr>
            <w:tcW w:w="1034" w:type="dxa"/>
          </w:tcPr>
          <w:p w14:paraId="13F2644E" w14:textId="77777777" w:rsidR="008433C0" w:rsidRPr="00122CF0" w:rsidRDefault="008433C0" w:rsidP="00016EF8">
            <w:pPr>
              <w:rPr>
                <w:rFonts w:ascii="宋体" w:hAnsi="宋体"/>
                <w:color w:val="000000" w:themeColor="text1"/>
                <w:sz w:val="28"/>
                <w:szCs w:val="28"/>
              </w:rPr>
            </w:pPr>
          </w:p>
        </w:tc>
        <w:tc>
          <w:tcPr>
            <w:tcW w:w="1410" w:type="dxa"/>
          </w:tcPr>
          <w:p w14:paraId="54FEBC62" w14:textId="77777777" w:rsidR="008433C0" w:rsidRPr="00122CF0" w:rsidRDefault="008433C0" w:rsidP="00016EF8">
            <w:pPr>
              <w:rPr>
                <w:rFonts w:ascii="宋体" w:hAnsi="宋体"/>
                <w:color w:val="000000" w:themeColor="text1"/>
                <w:sz w:val="28"/>
                <w:szCs w:val="28"/>
              </w:rPr>
            </w:pPr>
          </w:p>
        </w:tc>
        <w:tc>
          <w:tcPr>
            <w:tcW w:w="1425" w:type="dxa"/>
          </w:tcPr>
          <w:p w14:paraId="4B8DD058" w14:textId="77777777" w:rsidR="008433C0" w:rsidRPr="00122CF0" w:rsidRDefault="008433C0" w:rsidP="00016EF8">
            <w:pPr>
              <w:rPr>
                <w:rFonts w:ascii="宋体" w:hAnsi="宋体"/>
                <w:color w:val="000000" w:themeColor="text1"/>
                <w:sz w:val="28"/>
                <w:szCs w:val="28"/>
              </w:rPr>
            </w:pPr>
          </w:p>
        </w:tc>
        <w:tc>
          <w:tcPr>
            <w:tcW w:w="3969" w:type="dxa"/>
          </w:tcPr>
          <w:p w14:paraId="1A7EAA85" w14:textId="77777777" w:rsidR="008433C0" w:rsidRPr="00122CF0" w:rsidRDefault="008433C0" w:rsidP="00016EF8">
            <w:pPr>
              <w:rPr>
                <w:rFonts w:ascii="宋体" w:hAnsi="宋体"/>
                <w:color w:val="000000" w:themeColor="text1"/>
                <w:sz w:val="28"/>
                <w:szCs w:val="28"/>
              </w:rPr>
            </w:pPr>
          </w:p>
        </w:tc>
        <w:tc>
          <w:tcPr>
            <w:tcW w:w="1985" w:type="dxa"/>
          </w:tcPr>
          <w:p w14:paraId="08606F09" w14:textId="77777777" w:rsidR="008433C0" w:rsidRPr="00122CF0" w:rsidRDefault="008433C0" w:rsidP="00016EF8">
            <w:pPr>
              <w:rPr>
                <w:rFonts w:ascii="宋体" w:hAnsi="宋体"/>
                <w:color w:val="000000" w:themeColor="text1"/>
                <w:sz w:val="28"/>
                <w:szCs w:val="28"/>
              </w:rPr>
            </w:pPr>
          </w:p>
        </w:tc>
      </w:tr>
      <w:tr w:rsidR="00D22182" w:rsidRPr="00122CF0" w14:paraId="07401A07" w14:textId="77777777" w:rsidTr="00016EF8">
        <w:tc>
          <w:tcPr>
            <w:tcW w:w="817" w:type="dxa"/>
          </w:tcPr>
          <w:p w14:paraId="1BE6D1DD" w14:textId="77777777" w:rsidR="008433C0" w:rsidRPr="00122CF0" w:rsidRDefault="008433C0" w:rsidP="00016EF8">
            <w:pPr>
              <w:rPr>
                <w:rFonts w:ascii="宋体" w:hAnsi="宋体"/>
                <w:color w:val="000000" w:themeColor="text1"/>
                <w:sz w:val="28"/>
                <w:szCs w:val="28"/>
              </w:rPr>
            </w:pPr>
          </w:p>
        </w:tc>
        <w:tc>
          <w:tcPr>
            <w:tcW w:w="1126" w:type="dxa"/>
          </w:tcPr>
          <w:p w14:paraId="010DC50F" w14:textId="77777777" w:rsidR="008433C0" w:rsidRPr="00122CF0" w:rsidRDefault="008433C0" w:rsidP="00016EF8">
            <w:pPr>
              <w:rPr>
                <w:rFonts w:ascii="宋体" w:hAnsi="宋体"/>
                <w:color w:val="000000" w:themeColor="text1"/>
                <w:sz w:val="28"/>
                <w:szCs w:val="28"/>
              </w:rPr>
            </w:pPr>
          </w:p>
        </w:tc>
        <w:tc>
          <w:tcPr>
            <w:tcW w:w="859" w:type="dxa"/>
          </w:tcPr>
          <w:p w14:paraId="084D85A7" w14:textId="77777777" w:rsidR="008433C0" w:rsidRPr="00122CF0" w:rsidRDefault="008433C0" w:rsidP="00016EF8">
            <w:pPr>
              <w:rPr>
                <w:rFonts w:ascii="宋体" w:hAnsi="宋体"/>
                <w:color w:val="000000" w:themeColor="text1"/>
                <w:sz w:val="28"/>
                <w:szCs w:val="28"/>
              </w:rPr>
            </w:pPr>
          </w:p>
        </w:tc>
        <w:tc>
          <w:tcPr>
            <w:tcW w:w="1375" w:type="dxa"/>
          </w:tcPr>
          <w:p w14:paraId="210D09CC" w14:textId="77777777" w:rsidR="008433C0" w:rsidRPr="00122CF0" w:rsidRDefault="008433C0" w:rsidP="00016EF8">
            <w:pPr>
              <w:rPr>
                <w:rFonts w:ascii="宋体" w:hAnsi="宋体"/>
                <w:color w:val="000000" w:themeColor="text1"/>
                <w:sz w:val="28"/>
                <w:szCs w:val="28"/>
              </w:rPr>
            </w:pPr>
          </w:p>
        </w:tc>
        <w:tc>
          <w:tcPr>
            <w:tcW w:w="1034" w:type="dxa"/>
          </w:tcPr>
          <w:p w14:paraId="0C3DA9F2" w14:textId="77777777" w:rsidR="008433C0" w:rsidRPr="00122CF0" w:rsidRDefault="008433C0" w:rsidP="00016EF8">
            <w:pPr>
              <w:rPr>
                <w:rFonts w:ascii="宋体" w:hAnsi="宋体"/>
                <w:color w:val="000000" w:themeColor="text1"/>
                <w:sz w:val="28"/>
                <w:szCs w:val="28"/>
              </w:rPr>
            </w:pPr>
          </w:p>
        </w:tc>
        <w:tc>
          <w:tcPr>
            <w:tcW w:w="1410" w:type="dxa"/>
          </w:tcPr>
          <w:p w14:paraId="34AD680B" w14:textId="77777777" w:rsidR="008433C0" w:rsidRPr="00122CF0" w:rsidRDefault="008433C0" w:rsidP="00016EF8">
            <w:pPr>
              <w:rPr>
                <w:rFonts w:ascii="宋体" w:hAnsi="宋体"/>
                <w:color w:val="000000" w:themeColor="text1"/>
                <w:sz w:val="28"/>
                <w:szCs w:val="28"/>
              </w:rPr>
            </w:pPr>
          </w:p>
        </w:tc>
        <w:tc>
          <w:tcPr>
            <w:tcW w:w="1425" w:type="dxa"/>
          </w:tcPr>
          <w:p w14:paraId="7B7D35E3" w14:textId="77777777" w:rsidR="008433C0" w:rsidRPr="00122CF0" w:rsidRDefault="008433C0" w:rsidP="00016EF8">
            <w:pPr>
              <w:rPr>
                <w:rFonts w:ascii="宋体" w:hAnsi="宋体"/>
                <w:color w:val="000000" w:themeColor="text1"/>
                <w:sz w:val="28"/>
                <w:szCs w:val="28"/>
              </w:rPr>
            </w:pPr>
          </w:p>
        </w:tc>
        <w:tc>
          <w:tcPr>
            <w:tcW w:w="3969" w:type="dxa"/>
          </w:tcPr>
          <w:p w14:paraId="0D893D64" w14:textId="77777777" w:rsidR="008433C0" w:rsidRPr="00122CF0" w:rsidRDefault="008433C0" w:rsidP="00016EF8">
            <w:pPr>
              <w:rPr>
                <w:rFonts w:ascii="宋体" w:hAnsi="宋体"/>
                <w:color w:val="000000" w:themeColor="text1"/>
                <w:sz w:val="28"/>
                <w:szCs w:val="28"/>
              </w:rPr>
            </w:pPr>
          </w:p>
        </w:tc>
        <w:tc>
          <w:tcPr>
            <w:tcW w:w="1985" w:type="dxa"/>
          </w:tcPr>
          <w:p w14:paraId="6504E132" w14:textId="77777777" w:rsidR="008433C0" w:rsidRPr="00122CF0" w:rsidRDefault="008433C0" w:rsidP="00016EF8">
            <w:pPr>
              <w:rPr>
                <w:rFonts w:ascii="宋体" w:hAnsi="宋体"/>
                <w:color w:val="000000" w:themeColor="text1"/>
                <w:sz w:val="28"/>
                <w:szCs w:val="28"/>
              </w:rPr>
            </w:pPr>
          </w:p>
        </w:tc>
      </w:tr>
      <w:tr w:rsidR="00D22182" w:rsidRPr="00122CF0" w14:paraId="1BE426A9" w14:textId="77777777" w:rsidTr="00016EF8">
        <w:tc>
          <w:tcPr>
            <w:tcW w:w="817" w:type="dxa"/>
          </w:tcPr>
          <w:p w14:paraId="4133305F" w14:textId="77777777" w:rsidR="008433C0" w:rsidRPr="00122CF0" w:rsidRDefault="008433C0" w:rsidP="00016EF8">
            <w:pPr>
              <w:rPr>
                <w:rFonts w:ascii="宋体" w:hAnsi="宋体"/>
                <w:color w:val="000000" w:themeColor="text1"/>
                <w:sz w:val="28"/>
                <w:szCs w:val="28"/>
              </w:rPr>
            </w:pPr>
          </w:p>
        </w:tc>
        <w:tc>
          <w:tcPr>
            <w:tcW w:w="1126" w:type="dxa"/>
          </w:tcPr>
          <w:p w14:paraId="63D37E55" w14:textId="77777777" w:rsidR="008433C0" w:rsidRPr="00122CF0" w:rsidRDefault="008433C0" w:rsidP="00016EF8">
            <w:pPr>
              <w:rPr>
                <w:rFonts w:ascii="宋体" w:hAnsi="宋体"/>
                <w:color w:val="000000" w:themeColor="text1"/>
                <w:sz w:val="28"/>
                <w:szCs w:val="28"/>
              </w:rPr>
            </w:pPr>
          </w:p>
        </w:tc>
        <w:tc>
          <w:tcPr>
            <w:tcW w:w="859" w:type="dxa"/>
          </w:tcPr>
          <w:p w14:paraId="43A26A35" w14:textId="77777777" w:rsidR="008433C0" w:rsidRPr="00122CF0" w:rsidRDefault="008433C0" w:rsidP="00016EF8">
            <w:pPr>
              <w:rPr>
                <w:rFonts w:ascii="宋体" w:hAnsi="宋体"/>
                <w:color w:val="000000" w:themeColor="text1"/>
                <w:sz w:val="28"/>
                <w:szCs w:val="28"/>
              </w:rPr>
            </w:pPr>
          </w:p>
        </w:tc>
        <w:tc>
          <w:tcPr>
            <w:tcW w:w="1375" w:type="dxa"/>
          </w:tcPr>
          <w:p w14:paraId="48D1393D" w14:textId="77777777" w:rsidR="008433C0" w:rsidRPr="00122CF0" w:rsidRDefault="008433C0" w:rsidP="00016EF8">
            <w:pPr>
              <w:rPr>
                <w:rFonts w:ascii="宋体" w:hAnsi="宋体"/>
                <w:color w:val="000000" w:themeColor="text1"/>
                <w:sz w:val="28"/>
                <w:szCs w:val="28"/>
              </w:rPr>
            </w:pPr>
          </w:p>
        </w:tc>
        <w:tc>
          <w:tcPr>
            <w:tcW w:w="1034" w:type="dxa"/>
          </w:tcPr>
          <w:p w14:paraId="1D8DA5AA" w14:textId="77777777" w:rsidR="008433C0" w:rsidRPr="00122CF0" w:rsidRDefault="008433C0" w:rsidP="00016EF8">
            <w:pPr>
              <w:rPr>
                <w:rFonts w:ascii="宋体" w:hAnsi="宋体"/>
                <w:color w:val="000000" w:themeColor="text1"/>
                <w:sz w:val="28"/>
                <w:szCs w:val="28"/>
              </w:rPr>
            </w:pPr>
          </w:p>
        </w:tc>
        <w:tc>
          <w:tcPr>
            <w:tcW w:w="1410" w:type="dxa"/>
          </w:tcPr>
          <w:p w14:paraId="5E192FB1" w14:textId="77777777" w:rsidR="008433C0" w:rsidRPr="00122CF0" w:rsidRDefault="008433C0" w:rsidP="00016EF8">
            <w:pPr>
              <w:rPr>
                <w:rFonts w:ascii="宋体" w:hAnsi="宋体"/>
                <w:color w:val="000000" w:themeColor="text1"/>
                <w:sz w:val="28"/>
                <w:szCs w:val="28"/>
              </w:rPr>
            </w:pPr>
          </w:p>
        </w:tc>
        <w:tc>
          <w:tcPr>
            <w:tcW w:w="1425" w:type="dxa"/>
          </w:tcPr>
          <w:p w14:paraId="07477757" w14:textId="77777777" w:rsidR="008433C0" w:rsidRPr="00122CF0" w:rsidRDefault="008433C0" w:rsidP="00016EF8">
            <w:pPr>
              <w:rPr>
                <w:rFonts w:ascii="宋体" w:hAnsi="宋体"/>
                <w:color w:val="000000" w:themeColor="text1"/>
                <w:sz w:val="28"/>
                <w:szCs w:val="28"/>
              </w:rPr>
            </w:pPr>
          </w:p>
        </w:tc>
        <w:tc>
          <w:tcPr>
            <w:tcW w:w="3969" w:type="dxa"/>
          </w:tcPr>
          <w:p w14:paraId="5BB9F682" w14:textId="77777777" w:rsidR="008433C0" w:rsidRPr="00122CF0" w:rsidRDefault="008433C0" w:rsidP="00016EF8">
            <w:pPr>
              <w:rPr>
                <w:rFonts w:ascii="宋体" w:hAnsi="宋体"/>
                <w:color w:val="000000" w:themeColor="text1"/>
                <w:sz w:val="28"/>
                <w:szCs w:val="28"/>
              </w:rPr>
            </w:pPr>
          </w:p>
        </w:tc>
        <w:tc>
          <w:tcPr>
            <w:tcW w:w="1985" w:type="dxa"/>
          </w:tcPr>
          <w:p w14:paraId="0832B205" w14:textId="77777777" w:rsidR="008433C0" w:rsidRPr="00122CF0" w:rsidRDefault="008433C0" w:rsidP="00016EF8">
            <w:pPr>
              <w:rPr>
                <w:rFonts w:ascii="宋体" w:hAnsi="宋体"/>
                <w:color w:val="000000" w:themeColor="text1"/>
                <w:sz w:val="28"/>
                <w:szCs w:val="28"/>
              </w:rPr>
            </w:pPr>
          </w:p>
        </w:tc>
      </w:tr>
      <w:tr w:rsidR="00D22182" w:rsidRPr="00122CF0" w14:paraId="390CF1CD" w14:textId="77777777" w:rsidTr="00016EF8">
        <w:tc>
          <w:tcPr>
            <w:tcW w:w="817" w:type="dxa"/>
          </w:tcPr>
          <w:p w14:paraId="1AABE7C1" w14:textId="77777777" w:rsidR="008433C0" w:rsidRPr="00122CF0" w:rsidRDefault="008433C0" w:rsidP="00016EF8">
            <w:pPr>
              <w:rPr>
                <w:rFonts w:ascii="宋体" w:hAnsi="宋体"/>
                <w:color w:val="000000" w:themeColor="text1"/>
                <w:sz w:val="28"/>
                <w:szCs w:val="28"/>
              </w:rPr>
            </w:pPr>
          </w:p>
        </w:tc>
        <w:tc>
          <w:tcPr>
            <w:tcW w:w="1126" w:type="dxa"/>
          </w:tcPr>
          <w:p w14:paraId="4FE6A018" w14:textId="77777777" w:rsidR="008433C0" w:rsidRPr="00122CF0" w:rsidRDefault="008433C0" w:rsidP="00016EF8">
            <w:pPr>
              <w:rPr>
                <w:rFonts w:ascii="宋体" w:hAnsi="宋体"/>
                <w:color w:val="000000" w:themeColor="text1"/>
                <w:sz w:val="28"/>
                <w:szCs w:val="28"/>
              </w:rPr>
            </w:pPr>
          </w:p>
        </w:tc>
        <w:tc>
          <w:tcPr>
            <w:tcW w:w="859" w:type="dxa"/>
          </w:tcPr>
          <w:p w14:paraId="5D988F69" w14:textId="77777777" w:rsidR="008433C0" w:rsidRPr="00122CF0" w:rsidRDefault="008433C0" w:rsidP="00016EF8">
            <w:pPr>
              <w:rPr>
                <w:rFonts w:ascii="宋体" w:hAnsi="宋体"/>
                <w:color w:val="000000" w:themeColor="text1"/>
                <w:sz w:val="28"/>
                <w:szCs w:val="28"/>
              </w:rPr>
            </w:pPr>
          </w:p>
        </w:tc>
        <w:tc>
          <w:tcPr>
            <w:tcW w:w="1375" w:type="dxa"/>
          </w:tcPr>
          <w:p w14:paraId="40C28F0E" w14:textId="77777777" w:rsidR="008433C0" w:rsidRPr="00122CF0" w:rsidRDefault="008433C0" w:rsidP="00016EF8">
            <w:pPr>
              <w:rPr>
                <w:rFonts w:ascii="宋体" w:hAnsi="宋体"/>
                <w:color w:val="000000" w:themeColor="text1"/>
                <w:sz w:val="28"/>
                <w:szCs w:val="28"/>
              </w:rPr>
            </w:pPr>
          </w:p>
        </w:tc>
        <w:tc>
          <w:tcPr>
            <w:tcW w:w="1034" w:type="dxa"/>
          </w:tcPr>
          <w:p w14:paraId="02F6D2BF" w14:textId="77777777" w:rsidR="008433C0" w:rsidRPr="00122CF0" w:rsidRDefault="008433C0" w:rsidP="00016EF8">
            <w:pPr>
              <w:rPr>
                <w:rFonts w:ascii="宋体" w:hAnsi="宋体"/>
                <w:color w:val="000000" w:themeColor="text1"/>
                <w:sz w:val="28"/>
                <w:szCs w:val="28"/>
              </w:rPr>
            </w:pPr>
          </w:p>
        </w:tc>
        <w:tc>
          <w:tcPr>
            <w:tcW w:w="1410" w:type="dxa"/>
          </w:tcPr>
          <w:p w14:paraId="51FFA7E0" w14:textId="77777777" w:rsidR="008433C0" w:rsidRPr="00122CF0" w:rsidRDefault="008433C0" w:rsidP="00016EF8">
            <w:pPr>
              <w:rPr>
                <w:rFonts w:ascii="宋体" w:hAnsi="宋体"/>
                <w:color w:val="000000" w:themeColor="text1"/>
                <w:sz w:val="28"/>
                <w:szCs w:val="28"/>
              </w:rPr>
            </w:pPr>
          </w:p>
        </w:tc>
        <w:tc>
          <w:tcPr>
            <w:tcW w:w="1425" w:type="dxa"/>
          </w:tcPr>
          <w:p w14:paraId="57D828F3" w14:textId="77777777" w:rsidR="008433C0" w:rsidRPr="00122CF0" w:rsidRDefault="008433C0" w:rsidP="00016EF8">
            <w:pPr>
              <w:rPr>
                <w:rFonts w:ascii="宋体" w:hAnsi="宋体"/>
                <w:color w:val="000000" w:themeColor="text1"/>
                <w:sz w:val="28"/>
                <w:szCs w:val="28"/>
              </w:rPr>
            </w:pPr>
          </w:p>
        </w:tc>
        <w:tc>
          <w:tcPr>
            <w:tcW w:w="3969" w:type="dxa"/>
          </w:tcPr>
          <w:p w14:paraId="1AA7C454" w14:textId="77777777" w:rsidR="008433C0" w:rsidRPr="00122CF0" w:rsidRDefault="008433C0" w:rsidP="00016EF8">
            <w:pPr>
              <w:rPr>
                <w:rFonts w:ascii="宋体" w:hAnsi="宋体"/>
                <w:color w:val="000000" w:themeColor="text1"/>
                <w:sz w:val="28"/>
                <w:szCs w:val="28"/>
              </w:rPr>
            </w:pPr>
          </w:p>
        </w:tc>
        <w:tc>
          <w:tcPr>
            <w:tcW w:w="1985" w:type="dxa"/>
          </w:tcPr>
          <w:p w14:paraId="31237A05" w14:textId="77777777" w:rsidR="008433C0" w:rsidRPr="00122CF0" w:rsidRDefault="008433C0" w:rsidP="00016EF8">
            <w:pPr>
              <w:rPr>
                <w:rFonts w:ascii="宋体" w:hAnsi="宋体"/>
                <w:color w:val="000000" w:themeColor="text1"/>
                <w:sz w:val="28"/>
                <w:szCs w:val="28"/>
              </w:rPr>
            </w:pPr>
          </w:p>
        </w:tc>
      </w:tr>
    </w:tbl>
    <w:p w14:paraId="40A51319" w14:textId="77777777" w:rsidR="008433C0" w:rsidRPr="00122CF0" w:rsidRDefault="008433C0" w:rsidP="008433C0">
      <w:pPr>
        <w:rPr>
          <w:rFonts w:ascii="宋体" w:hAnsi="宋体"/>
          <w:color w:val="000000" w:themeColor="text1"/>
          <w:sz w:val="28"/>
          <w:szCs w:val="28"/>
        </w:rPr>
      </w:pPr>
      <w:r w:rsidRPr="00122CF0">
        <w:rPr>
          <w:rFonts w:ascii="宋体" w:hAnsi="宋体" w:hint="eastAsia"/>
          <w:color w:val="000000" w:themeColor="text1"/>
          <w:sz w:val="28"/>
          <w:szCs w:val="28"/>
        </w:rPr>
        <w:t>备注：</w:t>
      </w:r>
      <w:r w:rsidRPr="00122CF0">
        <w:rPr>
          <w:rFonts w:ascii="宋体" w:hAnsi="宋体"/>
          <w:color w:val="000000" w:themeColor="text1"/>
          <w:sz w:val="28"/>
          <w:szCs w:val="28"/>
        </w:rPr>
        <w:t>1</w:t>
      </w:r>
      <w:r w:rsidRPr="00122CF0">
        <w:rPr>
          <w:rFonts w:ascii="宋体" w:hAnsi="宋体" w:hint="eastAsia"/>
          <w:color w:val="000000" w:themeColor="text1"/>
          <w:sz w:val="28"/>
          <w:szCs w:val="28"/>
        </w:rPr>
        <w:t>.托管银行对以上移交实物凭证</w:t>
      </w:r>
      <w:r w:rsidRPr="00122CF0">
        <w:rPr>
          <w:rFonts w:ascii="宋体" w:hAnsi="宋体"/>
          <w:color w:val="000000" w:themeColor="text1"/>
          <w:sz w:val="28"/>
          <w:szCs w:val="28"/>
        </w:rPr>
        <w:t>/</w:t>
      </w:r>
      <w:r w:rsidRPr="00122CF0">
        <w:rPr>
          <w:rFonts w:ascii="宋体" w:hAnsi="宋体" w:hint="eastAsia"/>
          <w:color w:val="000000" w:themeColor="text1"/>
          <w:sz w:val="28"/>
          <w:szCs w:val="28"/>
        </w:rPr>
        <w:t>资料的真实性不负辨别责任，仅承担保管责任。</w:t>
      </w:r>
    </w:p>
    <w:p w14:paraId="17DA86D1" w14:textId="77777777" w:rsidR="008433C0" w:rsidRPr="00122CF0" w:rsidRDefault="008433C0" w:rsidP="008433C0">
      <w:pPr>
        <w:rPr>
          <w:rFonts w:ascii="宋体" w:hAnsi="宋体"/>
          <w:color w:val="000000" w:themeColor="text1"/>
          <w:sz w:val="28"/>
          <w:szCs w:val="28"/>
        </w:rPr>
      </w:pPr>
      <w:r w:rsidRPr="00122CF0">
        <w:rPr>
          <w:rFonts w:ascii="宋体" w:hAnsi="宋体"/>
          <w:color w:val="000000" w:themeColor="text1"/>
          <w:sz w:val="28"/>
          <w:szCs w:val="28"/>
        </w:rPr>
        <w:t xml:space="preserve">      2</w:t>
      </w:r>
      <w:r w:rsidRPr="00122CF0">
        <w:rPr>
          <w:rFonts w:ascii="宋体" w:hAnsi="宋体" w:hint="eastAsia"/>
          <w:color w:val="000000" w:themeColor="text1"/>
          <w:sz w:val="28"/>
          <w:szCs w:val="28"/>
        </w:rPr>
        <w:t>.确认书一式两份，交接双方各持一份。</w:t>
      </w:r>
    </w:p>
    <w:p w14:paraId="3572C682" w14:textId="77777777" w:rsidR="008433C0" w:rsidRPr="00122CF0" w:rsidRDefault="008433C0" w:rsidP="008433C0">
      <w:pPr>
        <w:rPr>
          <w:rFonts w:ascii="宋体" w:hAnsi="宋体"/>
          <w:color w:val="000000" w:themeColor="text1"/>
          <w:sz w:val="28"/>
          <w:szCs w:val="28"/>
        </w:rPr>
      </w:pPr>
    </w:p>
    <w:p w14:paraId="0F36471D" w14:textId="77777777" w:rsidR="008433C0" w:rsidRPr="00122CF0" w:rsidRDefault="008433C0" w:rsidP="008433C0">
      <w:pPr>
        <w:rPr>
          <w:rFonts w:ascii="宋体" w:hAnsi="宋体"/>
          <w:color w:val="000000" w:themeColor="text1"/>
          <w:sz w:val="28"/>
          <w:szCs w:val="28"/>
        </w:rPr>
      </w:pPr>
    </w:p>
    <w:p w14:paraId="3052EDDE" w14:textId="146F708A" w:rsidR="008433C0" w:rsidRDefault="00DF3E17" w:rsidP="008433C0">
      <w:pPr>
        <w:rPr>
          <w:rFonts w:ascii="宋体" w:hAnsi="宋体"/>
          <w:color w:val="000000" w:themeColor="text1"/>
          <w:sz w:val="28"/>
          <w:szCs w:val="28"/>
        </w:rPr>
      </w:pPr>
      <w:r w:rsidRPr="00122CF0">
        <w:rPr>
          <w:rFonts w:ascii="宋体" w:hAnsi="宋体" w:hint="eastAsia"/>
          <w:color w:val="000000" w:themeColor="text1"/>
          <w:sz w:val="28"/>
          <w:szCs w:val="28"/>
        </w:rPr>
        <w:t>管理人</w:t>
      </w:r>
      <w:r w:rsidR="008433C0" w:rsidRPr="00122CF0">
        <w:rPr>
          <w:rFonts w:ascii="宋体" w:hAnsi="宋体" w:hint="eastAsia"/>
          <w:color w:val="000000" w:themeColor="text1"/>
          <w:sz w:val="28"/>
          <w:szCs w:val="28"/>
        </w:rPr>
        <w:t>（移交方）签章：</w:t>
      </w:r>
      <w:r w:rsidR="008433C0" w:rsidRPr="00122CF0">
        <w:rPr>
          <w:rFonts w:ascii="宋体" w:hAnsi="宋体"/>
          <w:color w:val="000000" w:themeColor="text1"/>
          <w:sz w:val="28"/>
          <w:szCs w:val="28"/>
        </w:rPr>
        <w:t xml:space="preserve">  </w:t>
      </w:r>
      <w:r w:rsidR="008433C0" w:rsidRPr="00122CF0">
        <w:rPr>
          <w:rFonts w:ascii="宋体" w:hAnsi="宋体" w:hint="eastAsia"/>
          <w:color w:val="000000" w:themeColor="text1"/>
          <w:sz w:val="28"/>
          <w:szCs w:val="28"/>
        </w:rPr>
        <w:t xml:space="preserve">             托管银行（接收方）签章：</w:t>
      </w:r>
    </w:p>
    <w:p w14:paraId="4BE52B79" w14:textId="4134064D" w:rsidR="005C7CCF" w:rsidRDefault="005C7CCF" w:rsidP="008433C0">
      <w:pPr>
        <w:rPr>
          <w:rFonts w:ascii="宋体" w:hAnsi="宋体"/>
          <w:color w:val="000000" w:themeColor="text1"/>
          <w:sz w:val="28"/>
          <w:szCs w:val="28"/>
        </w:rPr>
      </w:pPr>
    </w:p>
    <w:p w14:paraId="03E290FE" w14:textId="77777777" w:rsidR="005C7CCF" w:rsidRPr="005C7CCF" w:rsidRDefault="005C7CCF" w:rsidP="008433C0">
      <w:pPr>
        <w:rPr>
          <w:rFonts w:ascii="宋体" w:hAnsi="宋体"/>
          <w:color w:val="000000" w:themeColor="text1"/>
          <w:sz w:val="28"/>
          <w:szCs w:val="28"/>
        </w:rPr>
      </w:pPr>
    </w:p>
    <w:p w14:paraId="787C1850" w14:textId="123D241E" w:rsidR="008433C0" w:rsidRPr="00122CF0" w:rsidRDefault="008433C0" w:rsidP="008433C0">
      <w:pPr>
        <w:rPr>
          <w:rFonts w:ascii="宋体" w:hAnsi="宋体"/>
          <w:color w:val="000000" w:themeColor="text1"/>
          <w:sz w:val="28"/>
          <w:szCs w:val="28"/>
        </w:rPr>
      </w:pPr>
      <w:r w:rsidRPr="00122CF0">
        <w:rPr>
          <w:rFonts w:ascii="宋体" w:hAnsi="宋体" w:hint="eastAsia"/>
          <w:color w:val="000000" w:themeColor="text1"/>
          <w:sz w:val="28"/>
          <w:szCs w:val="28"/>
        </w:rPr>
        <w:t>移交人签字：</w:t>
      </w:r>
      <w:r w:rsidRPr="00122CF0">
        <w:rPr>
          <w:rFonts w:ascii="宋体" w:hAnsi="宋体"/>
          <w:color w:val="000000" w:themeColor="text1"/>
          <w:sz w:val="28"/>
          <w:szCs w:val="28"/>
        </w:rPr>
        <w:t xml:space="preserve">                                   </w:t>
      </w:r>
      <w:r w:rsidRPr="00122CF0">
        <w:rPr>
          <w:rFonts w:ascii="宋体" w:hAnsi="宋体" w:hint="eastAsia"/>
          <w:color w:val="000000" w:themeColor="text1"/>
          <w:sz w:val="28"/>
          <w:szCs w:val="28"/>
        </w:rPr>
        <w:t>接收人签字：</w:t>
      </w:r>
    </w:p>
    <w:p w14:paraId="4BBDBDE2" w14:textId="77777777" w:rsidR="008433C0" w:rsidRPr="00122CF0" w:rsidRDefault="008433C0" w:rsidP="008433C0">
      <w:pPr>
        <w:rPr>
          <w:rFonts w:ascii="宋体" w:hAnsi="宋体"/>
          <w:b/>
          <w:bCs/>
          <w:color w:val="000000" w:themeColor="text1"/>
          <w:sz w:val="28"/>
          <w:szCs w:val="28"/>
        </w:rPr>
      </w:pPr>
    </w:p>
    <w:p w14:paraId="492A54A7" w14:textId="77777777" w:rsidR="008433C0" w:rsidRPr="00122CF0" w:rsidRDefault="008433C0" w:rsidP="008433C0">
      <w:pPr>
        <w:rPr>
          <w:rFonts w:ascii="宋体" w:hAnsi="宋体"/>
          <w:b/>
          <w:bCs/>
          <w:color w:val="000000" w:themeColor="text1"/>
          <w:sz w:val="28"/>
          <w:szCs w:val="28"/>
        </w:rPr>
        <w:sectPr w:rsidR="008433C0" w:rsidRPr="00122CF0" w:rsidSect="009F7D55">
          <w:footerReference w:type="even" r:id="rId11"/>
          <w:footerReference w:type="default" r:id="rId12"/>
          <w:pgSz w:w="11906" w:h="16838"/>
          <w:pgMar w:top="1440" w:right="1800" w:bottom="1440" w:left="1800" w:header="851" w:footer="992" w:gutter="0"/>
          <w:cols w:space="720"/>
          <w:docGrid w:linePitch="312"/>
        </w:sectPr>
      </w:pPr>
    </w:p>
    <w:p w14:paraId="77FE646E" w14:textId="2A6EACA0" w:rsidR="008433C0" w:rsidRPr="006E3081" w:rsidRDefault="008433C0" w:rsidP="006E3081">
      <w:pPr>
        <w:pStyle w:val="1"/>
        <w:spacing w:line="560" w:lineRule="exact"/>
        <w:jc w:val="center"/>
        <w:rPr>
          <w:bCs/>
          <w:color w:val="000000" w:themeColor="text1"/>
          <w:kern w:val="2"/>
          <w:sz w:val="28"/>
          <w:szCs w:val="28"/>
        </w:rPr>
      </w:pPr>
      <w:bookmarkStart w:id="384" w:name="_Toc77941716"/>
      <w:r w:rsidRPr="006E3081">
        <w:rPr>
          <w:rFonts w:hint="eastAsia"/>
          <w:bCs/>
          <w:color w:val="000000" w:themeColor="text1"/>
          <w:kern w:val="2"/>
          <w:sz w:val="28"/>
          <w:szCs w:val="28"/>
        </w:rPr>
        <w:lastRenderedPageBreak/>
        <w:t>附件5：各类交付文件</w:t>
      </w:r>
      <w:r w:rsidR="00E45709">
        <w:rPr>
          <w:rFonts w:hint="eastAsia"/>
          <w:bCs/>
          <w:color w:val="000000" w:themeColor="text1"/>
          <w:kern w:val="2"/>
          <w:sz w:val="28"/>
          <w:szCs w:val="28"/>
        </w:rPr>
        <w:t>（样本）</w:t>
      </w:r>
      <w:bookmarkEnd w:id="384"/>
    </w:p>
    <w:p w14:paraId="755FC106" w14:textId="77777777" w:rsidR="008433C0" w:rsidRPr="00122CF0" w:rsidRDefault="008433C0" w:rsidP="008433C0">
      <w:pPr>
        <w:spacing w:line="360" w:lineRule="auto"/>
        <w:rPr>
          <w:rFonts w:ascii="宋体" w:hAnsi="宋体"/>
          <w:b/>
          <w:bCs/>
          <w:iCs/>
          <w:color w:val="000000" w:themeColor="text1"/>
          <w:sz w:val="28"/>
          <w:szCs w:val="28"/>
        </w:rPr>
      </w:pPr>
    </w:p>
    <w:p w14:paraId="757D0720" w14:textId="77777777" w:rsidR="008433C0" w:rsidRPr="00122CF0" w:rsidRDefault="008433C0" w:rsidP="008433C0">
      <w:pPr>
        <w:rPr>
          <w:rFonts w:ascii="宋体" w:hAnsi="宋体"/>
          <w:b/>
          <w:bCs/>
          <w:color w:val="000000" w:themeColor="text1"/>
          <w:sz w:val="28"/>
          <w:szCs w:val="28"/>
        </w:rPr>
      </w:pPr>
      <w:r w:rsidRPr="00122CF0">
        <w:rPr>
          <w:rFonts w:ascii="宋体" w:hAnsi="宋体" w:hint="eastAsia"/>
          <w:b/>
          <w:bCs/>
          <w:color w:val="000000" w:themeColor="text1"/>
          <w:sz w:val="28"/>
          <w:szCs w:val="28"/>
        </w:rPr>
        <w:t>附件5-1</w:t>
      </w:r>
    </w:p>
    <w:p w14:paraId="588751E2" w14:textId="5D706145" w:rsidR="008433C0" w:rsidRPr="00122CF0" w:rsidRDefault="008433C0" w:rsidP="008433C0">
      <w:pPr>
        <w:spacing w:line="360" w:lineRule="auto"/>
        <w:jc w:val="center"/>
        <w:rPr>
          <w:rFonts w:ascii="宋体" w:hAnsi="宋体"/>
          <w:snapToGrid w:val="0"/>
          <w:color w:val="000000" w:themeColor="text1"/>
          <w:kern w:val="0"/>
          <w:sz w:val="28"/>
          <w:szCs w:val="28"/>
        </w:rPr>
      </w:pPr>
      <w:r w:rsidRPr="00122CF0">
        <w:rPr>
          <w:rFonts w:ascii="宋体" w:hAnsi="宋体" w:hint="eastAsia"/>
          <w:snapToGrid w:val="0"/>
          <w:color w:val="000000" w:themeColor="text1"/>
          <w:kern w:val="0"/>
          <w:sz w:val="28"/>
          <w:szCs w:val="28"/>
          <w:u w:val="single"/>
        </w:rPr>
        <w:t xml:space="preserve">   </w:t>
      </w:r>
      <w:r w:rsidR="00297A1C" w:rsidRPr="00122CF0">
        <w:rPr>
          <w:rFonts w:ascii="宋体" w:hAnsi="宋体" w:hint="eastAsia"/>
          <w:snapToGrid w:val="0"/>
          <w:color w:val="000000" w:themeColor="text1"/>
          <w:kern w:val="0"/>
          <w:sz w:val="28"/>
          <w:szCs w:val="28"/>
          <w:u w:val="single"/>
        </w:rPr>
        <w:t xml:space="preserve">        </w:t>
      </w:r>
      <w:r w:rsidRPr="00122CF0">
        <w:rPr>
          <w:rFonts w:ascii="宋体" w:hAnsi="宋体" w:hint="eastAsia"/>
          <w:color w:val="000000" w:themeColor="text1"/>
          <w:sz w:val="28"/>
          <w:szCs w:val="28"/>
          <w:u w:val="single"/>
        </w:rPr>
        <w:t>XX</w:t>
      </w:r>
      <w:r w:rsidR="00DF3E17" w:rsidRPr="00122CF0">
        <w:rPr>
          <w:rFonts w:ascii="宋体" w:hAnsi="宋体" w:hint="eastAsia"/>
          <w:snapToGrid w:val="0"/>
          <w:color w:val="000000" w:themeColor="text1"/>
          <w:kern w:val="0"/>
          <w:sz w:val="28"/>
          <w:szCs w:val="28"/>
        </w:rPr>
        <w:t>理财产品</w:t>
      </w:r>
    </w:p>
    <w:p w14:paraId="5A5D1D4C" w14:textId="77777777" w:rsidR="008433C0" w:rsidRPr="00122CF0" w:rsidRDefault="008433C0" w:rsidP="008433C0">
      <w:pPr>
        <w:spacing w:line="360" w:lineRule="auto"/>
        <w:jc w:val="center"/>
        <w:rPr>
          <w:rFonts w:ascii="宋体" w:hAnsi="宋体"/>
          <w:snapToGrid w:val="0"/>
          <w:color w:val="000000" w:themeColor="text1"/>
          <w:kern w:val="0"/>
          <w:sz w:val="28"/>
          <w:szCs w:val="28"/>
        </w:rPr>
      </w:pPr>
      <w:r w:rsidRPr="00122CF0">
        <w:rPr>
          <w:rFonts w:ascii="宋体" w:hAnsi="宋体" w:hint="eastAsia"/>
          <w:snapToGrid w:val="0"/>
          <w:color w:val="000000" w:themeColor="text1"/>
          <w:kern w:val="0"/>
          <w:sz w:val="28"/>
          <w:szCs w:val="28"/>
        </w:rPr>
        <w:t>20</w:t>
      </w:r>
      <w:r w:rsidRPr="00122CF0">
        <w:rPr>
          <w:rFonts w:ascii="宋体" w:hAnsi="宋体" w:hint="eastAsia"/>
          <w:snapToGrid w:val="0"/>
          <w:color w:val="000000" w:themeColor="text1"/>
          <w:kern w:val="0"/>
          <w:sz w:val="28"/>
          <w:szCs w:val="28"/>
          <w:u w:val="single"/>
        </w:rPr>
        <w:t xml:space="preserve">  </w:t>
      </w:r>
      <w:r w:rsidRPr="00122CF0">
        <w:rPr>
          <w:rFonts w:ascii="宋体" w:hAnsi="宋体" w:hint="eastAsia"/>
          <w:snapToGrid w:val="0"/>
          <w:color w:val="000000" w:themeColor="text1"/>
          <w:kern w:val="0"/>
          <w:sz w:val="28"/>
          <w:szCs w:val="28"/>
        </w:rPr>
        <w:t>年第</w:t>
      </w:r>
      <w:r w:rsidRPr="00122CF0">
        <w:rPr>
          <w:rFonts w:ascii="宋体" w:hAnsi="宋体" w:hint="eastAsia"/>
          <w:snapToGrid w:val="0"/>
          <w:color w:val="000000" w:themeColor="text1"/>
          <w:kern w:val="0"/>
          <w:sz w:val="28"/>
          <w:szCs w:val="28"/>
          <w:u w:val="single"/>
        </w:rPr>
        <w:t xml:space="preserve">   </w:t>
      </w:r>
      <w:r w:rsidRPr="00122CF0">
        <w:rPr>
          <w:rFonts w:ascii="宋体" w:hAnsi="宋体" w:hint="eastAsia"/>
          <w:snapToGrid w:val="0"/>
          <w:color w:val="000000" w:themeColor="text1"/>
          <w:kern w:val="0"/>
          <w:sz w:val="28"/>
          <w:szCs w:val="28"/>
        </w:rPr>
        <w:t>期托管运作起始通知书</w:t>
      </w:r>
      <w:r w:rsidR="00511F58" w:rsidRPr="00122CF0">
        <w:rPr>
          <w:rFonts w:ascii="宋体" w:hAnsi="宋体" w:hint="eastAsia"/>
          <w:snapToGrid w:val="0"/>
          <w:color w:val="000000" w:themeColor="text1"/>
          <w:kern w:val="0"/>
          <w:sz w:val="28"/>
          <w:szCs w:val="28"/>
        </w:rPr>
        <w:t>(样本)</w:t>
      </w:r>
    </w:p>
    <w:p w14:paraId="4139D06A" w14:textId="77777777" w:rsidR="008433C0" w:rsidRPr="00122CF0" w:rsidRDefault="008433C0" w:rsidP="008433C0">
      <w:pPr>
        <w:spacing w:line="360" w:lineRule="auto"/>
        <w:ind w:right="525" w:firstLine="420"/>
        <w:rPr>
          <w:rFonts w:ascii="宋体" w:hAnsi="宋体"/>
          <w:color w:val="000000" w:themeColor="text1"/>
          <w:sz w:val="28"/>
          <w:szCs w:val="28"/>
        </w:rPr>
      </w:pPr>
    </w:p>
    <w:p w14:paraId="61FD4A3F" w14:textId="77777777" w:rsidR="008433C0" w:rsidRPr="00122CF0" w:rsidRDefault="00297A1C" w:rsidP="008433C0">
      <w:pPr>
        <w:spacing w:beforeLines="50" w:before="120" w:afterLines="50" w:after="120" w:line="360" w:lineRule="auto"/>
        <w:rPr>
          <w:rFonts w:ascii="宋体" w:hAnsi="宋体"/>
          <w:snapToGrid w:val="0"/>
          <w:color w:val="000000" w:themeColor="text1"/>
          <w:kern w:val="0"/>
          <w:sz w:val="28"/>
          <w:szCs w:val="28"/>
        </w:rPr>
      </w:pPr>
      <w:r w:rsidRPr="00122CF0">
        <w:rPr>
          <w:rFonts w:ascii="宋体" w:hAnsi="宋体" w:hint="eastAsia"/>
          <w:snapToGrid w:val="0"/>
          <w:color w:val="000000" w:themeColor="text1"/>
          <w:kern w:val="0"/>
          <w:sz w:val="28"/>
          <w:szCs w:val="28"/>
          <w:u w:val="single"/>
        </w:rPr>
        <w:t>中国建设银行股份有限公司    分行</w:t>
      </w:r>
      <w:r w:rsidR="008433C0" w:rsidRPr="00122CF0">
        <w:rPr>
          <w:rFonts w:ascii="宋体" w:hAnsi="宋体" w:hint="eastAsia"/>
          <w:snapToGrid w:val="0"/>
          <w:color w:val="000000" w:themeColor="text1"/>
          <w:kern w:val="0"/>
          <w:sz w:val="28"/>
          <w:szCs w:val="28"/>
        </w:rPr>
        <w:t>：</w:t>
      </w:r>
    </w:p>
    <w:p w14:paraId="5A9AD160" w14:textId="77777777" w:rsidR="00095AAA" w:rsidRDefault="008433C0" w:rsidP="008433C0">
      <w:pPr>
        <w:spacing w:beforeLines="50" w:before="120" w:afterLines="50" w:after="120" w:line="360" w:lineRule="auto"/>
        <w:ind w:firstLineChars="200" w:firstLine="560"/>
        <w:rPr>
          <w:rFonts w:ascii="宋体" w:hAnsi="宋体"/>
          <w:snapToGrid w:val="0"/>
          <w:color w:val="000000" w:themeColor="text1"/>
          <w:kern w:val="0"/>
          <w:sz w:val="28"/>
          <w:szCs w:val="28"/>
        </w:rPr>
      </w:pPr>
      <w:r w:rsidRPr="00122CF0">
        <w:rPr>
          <w:rFonts w:ascii="宋体" w:hAnsi="宋体" w:hint="eastAsia"/>
          <w:snapToGrid w:val="0"/>
          <w:color w:val="000000" w:themeColor="text1"/>
          <w:kern w:val="0"/>
          <w:sz w:val="28"/>
          <w:szCs w:val="28"/>
        </w:rPr>
        <w:t>我公司</w:t>
      </w:r>
      <w:r w:rsidRPr="00122CF0">
        <w:rPr>
          <w:rFonts w:ascii="宋体" w:hAnsi="宋体" w:hint="eastAsia"/>
          <w:snapToGrid w:val="0"/>
          <w:color w:val="000000" w:themeColor="text1"/>
          <w:kern w:val="0"/>
          <w:sz w:val="28"/>
          <w:szCs w:val="28"/>
          <w:u w:val="single"/>
        </w:rPr>
        <w:t xml:space="preserve">      </w:t>
      </w:r>
      <w:r w:rsidRPr="00122CF0">
        <w:rPr>
          <w:rFonts w:ascii="宋体" w:hAnsi="宋体" w:hint="eastAsia"/>
          <w:snapToGrid w:val="0"/>
          <w:color w:val="000000" w:themeColor="text1"/>
          <w:kern w:val="0"/>
          <w:sz w:val="28"/>
          <w:szCs w:val="28"/>
        </w:rPr>
        <w:t>系列</w:t>
      </w:r>
      <w:r w:rsidR="00DF3E17" w:rsidRPr="00122CF0">
        <w:rPr>
          <w:rFonts w:ascii="宋体" w:hAnsi="宋体" w:hint="eastAsia"/>
          <w:snapToGrid w:val="0"/>
          <w:color w:val="000000" w:themeColor="text1"/>
          <w:kern w:val="0"/>
          <w:sz w:val="28"/>
          <w:szCs w:val="28"/>
        </w:rPr>
        <w:t>理财产品</w:t>
      </w:r>
      <w:r w:rsidRPr="00122CF0">
        <w:rPr>
          <w:rFonts w:ascii="宋体" w:hAnsi="宋体" w:hint="eastAsia"/>
          <w:snapToGrid w:val="0"/>
          <w:color w:val="000000" w:themeColor="text1"/>
          <w:kern w:val="0"/>
          <w:sz w:val="28"/>
          <w:szCs w:val="28"/>
        </w:rPr>
        <w:t>20</w:t>
      </w:r>
      <w:r w:rsidRPr="00122CF0">
        <w:rPr>
          <w:rFonts w:ascii="宋体" w:hAnsi="宋体" w:hint="eastAsia"/>
          <w:snapToGrid w:val="0"/>
          <w:color w:val="000000" w:themeColor="text1"/>
          <w:kern w:val="0"/>
          <w:sz w:val="28"/>
          <w:szCs w:val="28"/>
          <w:u w:val="single"/>
        </w:rPr>
        <w:t xml:space="preserve">  </w:t>
      </w:r>
      <w:r w:rsidRPr="00122CF0">
        <w:rPr>
          <w:rFonts w:ascii="宋体" w:hAnsi="宋体" w:hint="eastAsia"/>
          <w:snapToGrid w:val="0"/>
          <w:color w:val="000000" w:themeColor="text1"/>
          <w:kern w:val="0"/>
          <w:sz w:val="28"/>
          <w:szCs w:val="28"/>
        </w:rPr>
        <w:t>年第</w:t>
      </w:r>
      <w:r w:rsidRPr="00122CF0">
        <w:rPr>
          <w:rFonts w:ascii="宋体" w:hAnsi="宋体" w:hint="eastAsia"/>
          <w:snapToGrid w:val="0"/>
          <w:color w:val="000000" w:themeColor="text1"/>
          <w:kern w:val="0"/>
          <w:sz w:val="28"/>
          <w:szCs w:val="28"/>
          <w:u w:val="single"/>
        </w:rPr>
        <w:t xml:space="preserve">  </w:t>
      </w:r>
      <w:r w:rsidRPr="00122CF0">
        <w:rPr>
          <w:rFonts w:ascii="宋体" w:hAnsi="宋体" w:hint="eastAsia"/>
          <w:snapToGrid w:val="0"/>
          <w:color w:val="000000" w:themeColor="text1"/>
          <w:kern w:val="0"/>
          <w:sz w:val="28"/>
          <w:szCs w:val="28"/>
        </w:rPr>
        <w:t>期已经完成资金募集，本期</w:t>
      </w:r>
      <w:r w:rsidR="00DF3E17" w:rsidRPr="00122CF0">
        <w:rPr>
          <w:rFonts w:ascii="宋体" w:hAnsi="宋体" w:hint="eastAsia"/>
          <w:snapToGrid w:val="0"/>
          <w:color w:val="000000" w:themeColor="text1"/>
          <w:kern w:val="0"/>
          <w:sz w:val="28"/>
          <w:szCs w:val="28"/>
        </w:rPr>
        <w:t>理财产品</w:t>
      </w:r>
      <w:r w:rsidRPr="00122CF0">
        <w:rPr>
          <w:rFonts w:ascii="宋体" w:hAnsi="宋体" w:hint="eastAsia"/>
          <w:snapToGrid w:val="0"/>
          <w:color w:val="000000" w:themeColor="text1"/>
          <w:kern w:val="0"/>
          <w:sz w:val="28"/>
          <w:szCs w:val="28"/>
        </w:rPr>
        <w:t>期限为</w:t>
      </w:r>
      <w:r w:rsidRPr="00122CF0">
        <w:rPr>
          <w:rFonts w:ascii="宋体" w:hAnsi="宋体" w:hint="eastAsia"/>
          <w:snapToGrid w:val="0"/>
          <w:color w:val="000000" w:themeColor="text1"/>
          <w:kern w:val="0"/>
          <w:sz w:val="28"/>
          <w:szCs w:val="28"/>
          <w:u w:val="single"/>
        </w:rPr>
        <w:t xml:space="preserve">     </w:t>
      </w:r>
      <w:r w:rsidRPr="00122CF0">
        <w:rPr>
          <w:rFonts w:ascii="宋体" w:hAnsi="宋体" w:hint="eastAsia"/>
          <w:snapToGrid w:val="0"/>
          <w:color w:val="000000" w:themeColor="text1"/>
          <w:kern w:val="0"/>
          <w:sz w:val="28"/>
          <w:szCs w:val="28"/>
        </w:rPr>
        <w:t>天，投资</w:t>
      </w:r>
      <w:r w:rsidR="00297A1C" w:rsidRPr="00122CF0">
        <w:rPr>
          <w:rFonts w:ascii="宋体" w:hAnsi="宋体" w:hint="eastAsia"/>
          <w:snapToGrid w:val="0"/>
          <w:color w:val="000000" w:themeColor="text1"/>
          <w:kern w:val="0"/>
          <w:sz w:val="28"/>
          <w:szCs w:val="28"/>
        </w:rPr>
        <w:t>范围</w:t>
      </w:r>
      <w:r w:rsidRPr="00122CF0">
        <w:rPr>
          <w:rFonts w:ascii="宋体" w:hAnsi="宋体" w:hint="eastAsia"/>
          <w:snapToGrid w:val="0"/>
          <w:color w:val="000000" w:themeColor="text1"/>
          <w:kern w:val="0"/>
          <w:sz w:val="28"/>
          <w:szCs w:val="28"/>
        </w:rPr>
        <w:t>为：</w:t>
      </w:r>
      <w:r w:rsidRPr="00122CF0">
        <w:rPr>
          <w:rFonts w:ascii="宋体" w:hAnsi="宋体" w:hint="eastAsia"/>
          <w:snapToGrid w:val="0"/>
          <w:color w:val="000000" w:themeColor="text1"/>
          <w:kern w:val="0"/>
          <w:sz w:val="28"/>
          <w:szCs w:val="28"/>
          <w:u w:val="single"/>
        </w:rPr>
        <w:t xml:space="preserve">          </w:t>
      </w:r>
      <w:r w:rsidRPr="00122CF0">
        <w:rPr>
          <w:rFonts w:ascii="宋体" w:hAnsi="宋体" w:hint="eastAsia"/>
          <w:snapToGrid w:val="0"/>
          <w:color w:val="000000" w:themeColor="text1"/>
          <w:kern w:val="0"/>
          <w:sz w:val="28"/>
          <w:szCs w:val="28"/>
        </w:rPr>
        <w:t xml:space="preserve"> 。</w:t>
      </w:r>
    </w:p>
    <w:p w14:paraId="4D1647A0" w14:textId="01A9652B" w:rsidR="008433C0" w:rsidRPr="00122CF0" w:rsidRDefault="008433C0" w:rsidP="008433C0">
      <w:pPr>
        <w:spacing w:beforeLines="50" w:before="120" w:afterLines="50" w:after="120" w:line="360" w:lineRule="auto"/>
        <w:ind w:firstLineChars="200" w:firstLine="560"/>
        <w:rPr>
          <w:rFonts w:ascii="宋体" w:hAnsi="宋体"/>
          <w:snapToGrid w:val="0"/>
          <w:color w:val="000000" w:themeColor="text1"/>
          <w:kern w:val="0"/>
          <w:sz w:val="28"/>
          <w:szCs w:val="28"/>
        </w:rPr>
      </w:pPr>
      <w:r w:rsidRPr="00122CF0">
        <w:rPr>
          <w:rFonts w:ascii="宋体" w:hAnsi="宋体" w:hint="eastAsia"/>
          <w:snapToGrid w:val="0"/>
          <w:color w:val="000000" w:themeColor="text1"/>
          <w:kern w:val="0"/>
          <w:sz w:val="28"/>
          <w:szCs w:val="28"/>
        </w:rPr>
        <w:t>作为本产品的</w:t>
      </w:r>
      <w:r w:rsidR="00DF3E17" w:rsidRPr="00122CF0">
        <w:rPr>
          <w:rFonts w:ascii="宋体" w:hAnsi="宋体" w:hint="eastAsia"/>
          <w:snapToGrid w:val="0"/>
          <w:color w:val="000000" w:themeColor="text1"/>
          <w:kern w:val="0"/>
          <w:sz w:val="28"/>
          <w:szCs w:val="28"/>
        </w:rPr>
        <w:t>管理人</w:t>
      </w:r>
      <w:r w:rsidRPr="00122CF0">
        <w:rPr>
          <w:rFonts w:ascii="宋体" w:hAnsi="宋体" w:hint="eastAsia"/>
          <w:snapToGrid w:val="0"/>
          <w:color w:val="000000" w:themeColor="text1"/>
          <w:kern w:val="0"/>
          <w:sz w:val="28"/>
          <w:szCs w:val="28"/>
        </w:rPr>
        <w:t>，我方已于</w:t>
      </w:r>
      <w:r w:rsidRPr="00122CF0">
        <w:rPr>
          <w:rFonts w:ascii="宋体" w:hAnsi="宋体" w:hint="eastAsia"/>
          <w:snapToGrid w:val="0"/>
          <w:color w:val="000000" w:themeColor="text1"/>
          <w:kern w:val="0"/>
          <w:sz w:val="28"/>
          <w:szCs w:val="28"/>
          <w:u w:val="single"/>
        </w:rPr>
        <w:t xml:space="preserve">       </w:t>
      </w:r>
      <w:r w:rsidRPr="00122CF0">
        <w:rPr>
          <w:rFonts w:ascii="宋体" w:hAnsi="宋体" w:hint="eastAsia"/>
          <w:snapToGrid w:val="0"/>
          <w:color w:val="000000" w:themeColor="text1"/>
          <w:kern w:val="0"/>
          <w:sz w:val="28"/>
          <w:szCs w:val="28"/>
        </w:rPr>
        <w:t>年</w:t>
      </w:r>
      <w:r w:rsidRPr="00122CF0">
        <w:rPr>
          <w:rFonts w:ascii="宋体" w:hAnsi="宋体" w:hint="eastAsia"/>
          <w:snapToGrid w:val="0"/>
          <w:color w:val="000000" w:themeColor="text1"/>
          <w:kern w:val="0"/>
          <w:sz w:val="28"/>
          <w:szCs w:val="28"/>
          <w:u w:val="single"/>
        </w:rPr>
        <w:t xml:space="preserve">    </w:t>
      </w:r>
      <w:r w:rsidRPr="00122CF0">
        <w:rPr>
          <w:rFonts w:ascii="宋体" w:hAnsi="宋体" w:hint="eastAsia"/>
          <w:snapToGrid w:val="0"/>
          <w:color w:val="000000" w:themeColor="text1"/>
          <w:kern w:val="0"/>
          <w:sz w:val="28"/>
          <w:szCs w:val="28"/>
        </w:rPr>
        <w:t>月</w:t>
      </w:r>
      <w:r w:rsidRPr="00122CF0">
        <w:rPr>
          <w:rFonts w:ascii="宋体" w:hAnsi="宋体" w:hint="eastAsia"/>
          <w:snapToGrid w:val="0"/>
          <w:color w:val="000000" w:themeColor="text1"/>
          <w:kern w:val="0"/>
          <w:sz w:val="28"/>
          <w:szCs w:val="28"/>
          <w:u w:val="single"/>
        </w:rPr>
        <w:t xml:space="preserve">    </w:t>
      </w:r>
      <w:r w:rsidRPr="00122CF0">
        <w:rPr>
          <w:rFonts w:ascii="宋体" w:hAnsi="宋体" w:hint="eastAsia"/>
          <w:snapToGrid w:val="0"/>
          <w:color w:val="000000" w:themeColor="text1"/>
          <w:kern w:val="0"/>
          <w:sz w:val="28"/>
          <w:szCs w:val="28"/>
        </w:rPr>
        <w:t>日将募集的全部资金划入</w:t>
      </w:r>
      <w:r w:rsidR="00DF3E17" w:rsidRPr="00122CF0">
        <w:rPr>
          <w:rFonts w:ascii="宋体" w:hAnsi="宋体" w:hint="eastAsia"/>
          <w:snapToGrid w:val="0"/>
          <w:color w:val="000000" w:themeColor="text1"/>
          <w:kern w:val="0"/>
          <w:sz w:val="28"/>
          <w:szCs w:val="28"/>
        </w:rPr>
        <w:t>托管账户</w:t>
      </w:r>
      <w:r w:rsidRPr="00122CF0">
        <w:rPr>
          <w:rFonts w:ascii="宋体" w:hAnsi="宋体" w:hint="eastAsia"/>
          <w:snapToGrid w:val="0"/>
          <w:color w:val="000000" w:themeColor="text1"/>
          <w:kern w:val="0"/>
          <w:sz w:val="28"/>
          <w:szCs w:val="28"/>
        </w:rPr>
        <w:t>，请你方核实以下信息无误后开始履行托管职责：</w:t>
      </w:r>
    </w:p>
    <w:p w14:paraId="6AC69ED0" w14:textId="3B506C08" w:rsidR="008433C0" w:rsidRPr="00122CF0" w:rsidRDefault="008433C0" w:rsidP="006725E2">
      <w:pPr>
        <w:spacing w:beforeLines="50" w:before="120" w:afterLines="50" w:after="120" w:line="360" w:lineRule="auto"/>
        <w:ind w:firstLineChars="200" w:firstLine="560"/>
        <w:rPr>
          <w:rFonts w:ascii="宋体" w:hAnsi="宋体"/>
          <w:snapToGrid w:val="0"/>
          <w:color w:val="000000" w:themeColor="text1"/>
          <w:kern w:val="0"/>
          <w:sz w:val="28"/>
          <w:szCs w:val="28"/>
        </w:rPr>
      </w:pPr>
      <w:r w:rsidRPr="006725E2">
        <w:rPr>
          <w:rFonts w:ascii="宋体" w:hAnsi="宋体" w:hint="eastAsia"/>
          <w:snapToGrid w:val="0"/>
          <w:color w:val="000000" w:themeColor="text1"/>
          <w:kern w:val="0"/>
          <w:sz w:val="28"/>
          <w:szCs w:val="28"/>
        </w:rPr>
        <w:t xml:space="preserve">    </w:t>
      </w:r>
      <w:r w:rsidR="00297A1C" w:rsidRPr="006725E2">
        <w:rPr>
          <w:rFonts w:ascii="宋体" w:hAnsi="宋体" w:hint="eastAsia"/>
          <w:snapToGrid w:val="0"/>
          <w:color w:val="000000" w:themeColor="text1"/>
          <w:kern w:val="0"/>
          <w:sz w:val="28"/>
          <w:szCs w:val="28"/>
        </w:rPr>
        <w:t xml:space="preserve">  </w:t>
      </w:r>
      <w:r w:rsidRPr="006725E2">
        <w:rPr>
          <w:rFonts w:ascii="宋体" w:hAnsi="宋体" w:hint="eastAsia"/>
          <w:snapToGrid w:val="0"/>
          <w:color w:val="000000" w:themeColor="text1"/>
          <w:kern w:val="0"/>
          <w:sz w:val="28"/>
          <w:szCs w:val="28"/>
        </w:rPr>
        <w:t xml:space="preserve">  </w:t>
      </w:r>
      <w:r w:rsidR="00DF3E17" w:rsidRPr="00122CF0">
        <w:rPr>
          <w:rFonts w:ascii="宋体" w:hAnsi="宋体" w:hint="eastAsia"/>
          <w:snapToGrid w:val="0"/>
          <w:color w:val="000000" w:themeColor="text1"/>
          <w:kern w:val="0"/>
          <w:sz w:val="28"/>
          <w:szCs w:val="28"/>
        </w:rPr>
        <w:t>理财产品</w:t>
      </w:r>
      <w:r w:rsidRPr="006725E2">
        <w:rPr>
          <w:rFonts w:ascii="宋体" w:hAnsi="宋体" w:hint="eastAsia"/>
          <w:snapToGrid w:val="0"/>
          <w:color w:val="000000" w:themeColor="text1"/>
          <w:kern w:val="0"/>
          <w:sz w:val="28"/>
          <w:szCs w:val="28"/>
        </w:rPr>
        <w:t>20</w:t>
      </w:r>
      <w:r w:rsidR="00297A1C" w:rsidRPr="006725E2">
        <w:rPr>
          <w:rFonts w:ascii="宋体" w:hAnsi="宋体" w:hint="eastAsia"/>
          <w:snapToGrid w:val="0"/>
          <w:color w:val="000000" w:themeColor="text1"/>
          <w:kern w:val="0"/>
          <w:sz w:val="28"/>
          <w:szCs w:val="28"/>
        </w:rPr>
        <w:t xml:space="preserve"> </w:t>
      </w:r>
      <w:r w:rsidRPr="006725E2">
        <w:rPr>
          <w:rFonts w:ascii="宋体" w:hAnsi="宋体" w:hint="eastAsia"/>
          <w:snapToGrid w:val="0"/>
          <w:color w:val="000000" w:themeColor="text1"/>
          <w:kern w:val="0"/>
          <w:sz w:val="28"/>
          <w:szCs w:val="28"/>
        </w:rPr>
        <w:t xml:space="preserve"> </w:t>
      </w:r>
      <w:r w:rsidRPr="00122CF0">
        <w:rPr>
          <w:rFonts w:ascii="宋体" w:hAnsi="宋体" w:hint="eastAsia"/>
          <w:snapToGrid w:val="0"/>
          <w:color w:val="000000" w:themeColor="text1"/>
          <w:kern w:val="0"/>
          <w:sz w:val="28"/>
          <w:szCs w:val="28"/>
        </w:rPr>
        <w:t>年第</w:t>
      </w:r>
      <w:r w:rsidRPr="006725E2">
        <w:rPr>
          <w:rFonts w:ascii="宋体" w:hAnsi="宋体" w:hint="eastAsia"/>
          <w:snapToGrid w:val="0"/>
          <w:color w:val="000000" w:themeColor="text1"/>
          <w:kern w:val="0"/>
          <w:sz w:val="28"/>
          <w:szCs w:val="28"/>
        </w:rPr>
        <w:t xml:space="preserve"> </w:t>
      </w:r>
      <w:r w:rsidR="00297A1C" w:rsidRPr="006725E2">
        <w:rPr>
          <w:rFonts w:ascii="宋体" w:hAnsi="宋体" w:hint="eastAsia"/>
          <w:snapToGrid w:val="0"/>
          <w:color w:val="000000" w:themeColor="text1"/>
          <w:kern w:val="0"/>
          <w:sz w:val="28"/>
          <w:szCs w:val="28"/>
        </w:rPr>
        <w:t xml:space="preserve"> </w:t>
      </w:r>
      <w:r w:rsidRPr="00122CF0">
        <w:rPr>
          <w:rFonts w:ascii="宋体" w:hAnsi="宋体" w:hint="eastAsia"/>
          <w:snapToGrid w:val="0"/>
          <w:color w:val="000000" w:themeColor="text1"/>
          <w:kern w:val="0"/>
          <w:sz w:val="28"/>
          <w:szCs w:val="28"/>
        </w:rPr>
        <w:t>期募集资金总量为人民币</w:t>
      </w:r>
      <w:r w:rsidRPr="006725E2">
        <w:rPr>
          <w:rFonts w:ascii="宋体" w:hAnsi="宋体" w:hint="eastAsia"/>
          <w:snapToGrid w:val="0"/>
          <w:color w:val="000000" w:themeColor="text1"/>
          <w:kern w:val="0"/>
          <w:sz w:val="28"/>
          <w:szCs w:val="28"/>
        </w:rPr>
        <w:t xml:space="preserve">      </w:t>
      </w:r>
      <w:r w:rsidRPr="00122CF0">
        <w:rPr>
          <w:rFonts w:ascii="宋体" w:hAnsi="宋体" w:hint="eastAsia"/>
          <w:snapToGrid w:val="0"/>
          <w:color w:val="000000" w:themeColor="text1"/>
          <w:kern w:val="0"/>
          <w:sz w:val="28"/>
          <w:szCs w:val="28"/>
        </w:rPr>
        <w:t>元（大写</w:t>
      </w:r>
      <w:r w:rsidRPr="006725E2">
        <w:rPr>
          <w:rFonts w:ascii="宋体" w:hAnsi="宋体" w:hint="eastAsia"/>
          <w:snapToGrid w:val="0"/>
          <w:color w:val="000000" w:themeColor="text1"/>
          <w:kern w:val="0"/>
          <w:sz w:val="28"/>
          <w:szCs w:val="28"/>
        </w:rPr>
        <w:t xml:space="preserve">          </w:t>
      </w:r>
      <w:r w:rsidRPr="00122CF0">
        <w:rPr>
          <w:rFonts w:ascii="宋体" w:hAnsi="宋体" w:hint="eastAsia"/>
          <w:snapToGrid w:val="0"/>
          <w:color w:val="000000" w:themeColor="text1"/>
          <w:kern w:val="0"/>
          <w:sz w:val="28"/>
          <w:szCs w:val="28"/>
        </w:rPr>
        <w:t>元），已经全部划入</w:t>
      </w:r>
      <w:r w:rsidR="00DF3E17" w:rsidRPr="00122CF0">
        <w:rPr>
          <w:rFonts w:ascii="宋体" w:hAnsi="宋体" w:hint="eastAsia"/>
          <w:snapToGrid w:val="0"/>
          <w:color w:val="000000" w:themeColor="text1"/>
          <w:kern w:val="0"/>
          <w:sz w:val="28"/>
          <w:szCs w:val="28"/>
        </w:rPr>
        <w:t>托管账户</w:t>
      </w:r>
      <w:r w:rsidRPr="00122CF0">
        <w:rPr>
          <w:rFonts w:ascii="宋体" w:hAnsi="宋体" w:hint="eastAsia"/>
          <w:snapToGrid w:val="0"/>
          <w:color w:val="000000" w:themeColor="text1"/>
          <w:kern w:val="0"/>
          <w:sz w:val="28"/>
          <w:szCs w:val="28"/>
        </w:rPr>
        <w:t>。</w:t>
      </w:r>
    </w:p>
    <w:p w14:paraId="60C77BA9" w14:textId="4C84080A" w:rsidR="008433C0" w:rsidRPr="00122CF0" w:rsidRDefault="008433C0" w:rsidP="008433C0">
      <w:pPr>
        <w:spacing w:beforeLines="50" w:before="120" w:afterLines="50" w:after="120" w:line="360" w:lineRule="auto"/>
        <w:ind w:firstLineChars="200" w:firstLine="560"/>
        <w:rPr>
          <w:rFonts w:ascii="宋体" w:hAnsi="宋体"/>
          <w:snapToGrid w:val="0"/>
          <w:color w:val="000000" w:themeColor="text1"/>
          <w:kern w:val="0"/>
          <w:sz w:val="28"/>
          <w:szCs w:val="28"/>
        </w:rPr>
      </w:pPr>
      <w:r w:rsidRPr="00122CF0">
        <w:rPr>
          <w:rFonts w:ascii="宋体" w:hAnsi="宋体" w:hint="eastAsia"/>
          <w:snapToGrid w:val="0"/>
          <w:color w:val="000000" w:themeColor="text1"/>
          <w:kern w:val="0"/>
          <w:sz w:val="28"/>
          <w:szCs w:val="28"/>
        </w:rPr>
        <w:t>本期</w:t>
      </w:r>
      <w:r w:rsidR="00DF3E17" w:rsidRPr="00122CF0">
        <w:rPr>
          <w:rFonts w:ascii="宋体" w:hAnsi="宋体" w:hint="eastAsia"/>
          <w:snapToGrid w:val="0"/>
          <w:color w:val="000000" w:themeColor="text1"/>
          <w:kern w:val="0"/>
          <w:sz w:val="28"/>
          <w:szCs w:val="28"/>
        </w:rPr>
        <w:t>理财产品托管账户</w:t>
      </w:r>
      <w:r w:rsidRPr="00122CF0">
        <w:rPr>
          <w:rFonts w:ascii="宋体" w:hAnsi="宋体" w:hint="eastAsia"/>
          <w:snapToGrid w:val="0"/>
          <w:color w:val="000000" w:themeColor="text1"/>
          <w:kern w:val="0"/>
          <w:sz w:val="28"/>
          <w:szCs w:val="28"/>
        </w:rPr>
        <w:t>信息：</w:t>
      </w:r>
    </w:p>
    <w:p w14:paraId="5FDFE406" w14:textId="77777777" w:rsidR="008433C0" w:rsidRPr="00122CF0" w:rsidRDefault="008433C0" w:rsidP="008433C0">
      <w:pPr>
        <w:spacing w:beforeLines="50" w:before="120" w:afterLines="50" w:after="120" w:line="360" w:lineRule="auto"/>
        <w:ind w:firstLineChars="200" w:firstLine="560"/>
        <w:rPr>
          <w:rFonts w:ascii="宋体" w:hAnsi="宋体"/>
          <w:snapToGrid w:val="0"/>
          <w:color w:val="000000" w:themeColor="text1"/>
          <w:kern w:val="0"/>
          <w:sz w:val="28"/>
          <w:szCs w:val="28"/>
        </w:rPr>
      </w:pPr>
      <w:r w:rsidRPr="00122CF0">
        <w:rPr>
          <w:rFonts w:ascii="宋体" w:hAnsi="宋体" w:hint="eastAsia"/>
          <w:snapToGrid w:val="0"/>
          <w:color w:val="000000" w:themeColor="text1"/>
          <w:kern w:val="0"/>
          <w:sz w:val="28"/>
          <w:szCs w:val="28"/>
        </w:rPr>
        <w:t xml:space="preserve">户名： </w:t>
      </w:r>
    </w:p>
    <w:p w14:paraId="2B3BAE05" w14:textId="77777777" w:rsidR="008433C0" w:rsidRPr="00122CF0" w:rsidRDefault="008433C0" w:rsidP="008433C0">
      <w:pPr>
        <w:spacing w:beforeLines="50" w:before="120" w:afterLines="50" w:after="120" w:line="360" w:lineRule="auto"/>
        <w:ind w:firstLineChars="200" w:firstLine="560"/>
        <w:rPr>
          <w:rFonts w:ascii="宋体" w:hAnsi="宋体"/>
          <w:snapToGrid w:val="0"/>
          <w:color w:val="000000" w:themeColor="text1"/>
          <w:kern w:val="0"/>
          <w:sz w:val="28"/>
          <w:szCs w:val="28"/>
        </w:rPr>
      </w:pPr>
      <w:r w:rsidRPr="00122CF0">
        <w:rPr>
          <w:rFonts w:ascii="宋体" w:hAnsi="宋体" w:hint="eastAsia"/>
          <w:snapToGrid w:val="0"/>
          <w:color w:val="000000" w:themeColor="text1"/>
          <w:kern w:val="0"/>
          <w:sz w:val="28"/>
          <w:szCs w:val="28"/>
        </w:rPr>
        <w:t xml:space="preserve">账号： </w:t>
      </w:r>
    </w:p>
    <w:p w14:paraId="2B8FC89D" w14:textId="18E4D9A7" w:rsidR="008433C0" w:rsidRPr="00122CF0" w:rsidRDefault="008433C0" w:rsidP="008433C0">
      <w:pPr>
        <w:spacing w:beforeLines="50" w:before="120" w:afterLines="50" w:after="120" w:line="360" w:lineRule="auto"/>
        <w:ind w:firstLineChars="200" w:firstLine="560"/>
        <w:rPr>
          <w:rFonts w:ascii="宋体" w:hAnsi="宋体"/>
          <w:snapToGrid w:val="0"/>
          <w:color w:val="000000" w:themeColor="text1"/>
          <w:kern w:val="0"/>
          <w:sz w:val="28"/>
          <w:szCs w:val="28"/>
        </w:rPr>
      </w:pPr>
      <w:r w:rsidRPr="00122CF0">
        <w:rPr>
          <w:rFonts w:ascii="宋体" w:hAnsi="宋体" w:hint="eastAsia"/>
          <w:snapToGrid w:val="0"/>
          <w:color w:val="000000" w:themeColor="text1"/>
          <w:kern w:val="0"/>
          <w:sz w:val="28"/>
          <w:szCs w:val="28"/>
        </w:rPr>
        <w:t>开户行：</w:t>
      </w:r>
      <w:r w:rsidRPr="006725E2">
        <w:rPr>
          <w:rFonts w:ascii="宋体" w:hAnsi="宋体" w:hint="eastAsia"/>
          <w:snapToGrid w:val="0"/>
          <w:color w:val="000000" w:themeColor="text1"/>
          <w:kern w:val="0"/>
          <w:sz w:val="28"/>
          <w:szCs w:val="28"/>
        </w:rPr>
        <w:t>中国建设银行股份有限公司</w:t>
      </w:r>
      <w:r w:rsidR="006725E2">
        <w:rPr>
          <w:rFonts w:ascii="宋体" w:hAnsi="宋体" w:hint="eastAsia"/>
          <w:snapToGrid w:val="0"/>
          <w:color w:val="000000" w:themeColor="text1"/>
          <w:kern w:val="0"/>
          <w:sz w:val="28"/>
          <w:szCs w:val="28"/>
        </w:rPr>
        <w:t>上海</w:t>
      </w:r>
      <w:r w:rsidR="00511F58" w:rsidRPr="006725E2">
        <w:rPr>
          <w:rFonts w:ascii="宋体" w:hAnsi="宋体" w:hint="eastAsia"/>
          <w:snapToGrid w:val="0"/>
          <w:color w:val="000000" w:themeColor="text1"/>
          <w:kern w:val="0"/>
          <w:sz w:val="28"/>
          <w:szCs w:val="28"/>
        </w:rPr>
        <w:t>分行</w:t>
      </w:r>
      <w:r w:rsidR="00297A1C" w:rsidRPr="006725E2">
        <w:rPr>
          <w:rFonts w:ascii="宋体" w:hAnsi="宋体" w:hint="eastAsia"/>
          <w:snapToGrid w:val="0"/>
          <w:color w:val="000000" w:themeColor="text1"/>
          <w:kern w:val="0"/>
          <w:sz w:val="28"/>
          <w:szCs w:val="28"/>
        </w:rPr>
        <w:t xml:space="preserve">      </w:t>
      </w:r>
    </w:p>
    <w:p w14:paraId="5BAA16D2" w14:textId="40BEB8E9" w:rsidR="008433C0" w:rsidRPr="00122CF0" w:rsidRDefault="008433C0" w:rsidP="006725E2">
      <w:pPr>
        <w:spacing w:beforeLines="50" w:before="120" w:afterLines="50" w:after="120" w:line="360" w:lineRule="auto"/>
        <w:ind w:firstLineChars="200" w:firstLine="560"/>
        <w:rPr>
          <w:rFonts w:ascii="宋体" w:hAnsi="宋体"/>
          <w:snapToGrid w:val="0"/>
          <w:color w:val="000000" w:themeColor="text1"/>
          <w:kern w:val="0"/>
          <w:sz w:val="28"/>
          <w:szCs w:val="28"/>
        </w:rPr>
      </w:pPr>
    </w:p>
    <w:p w14:paraId="273A5A52" w14:textId="6D7F7063" w:rsidR="008433C0" w:rsidRPr="006725E2" w:rsidRDefault="00476E2F" w:rsidP="002B122B">
      <w:pPr>
        <w:spacing w:beforeLines="50" w:before="120" w:afterLines="50" w:after="120" w:line="360" w:lineRule="auto"/>
        <w:ind w:firstLineChars="200" w:firstLine="560"/>
        <w:jc w:val="right"/>
        <w:rPr>
          <w:rFonts w:ascii="宋体" w:hAnsi="宋体"/>
          <w:snapToGrid w:val="0"/>
          <w:color w:val="000000" w:themeColor="text1"/>
          <w:kern w:val="0"/>
          <w:sz w:val="28"/>
          <w:szCs w:val="28"/>
        </w:rPr>
      </w:pPr>
      <w:r>
        <w:rPr>
          <w:rFonts w:ascii="宋体" w:hAnsi="宋体" w:hint="eastAsia"/>
          <w:snapToGrid w:val="0"/>
          <w:color w:val="000000" w:themeColor="text1"/>
          <w:kern w:val="0"/>
          <w:sz w:val="28"/>
          <w:szCs w:val="28"/>
        </w:rPr>
        <w:t>贝莱德建信理财有限责任</w:t>
      </w:r>
      <w:r w:rsidR="00297A1C" w:rsidRPr="006725E2">
        <w:rPr>
          <w:rFonts w:ascii="宋体" w:hAnsi="宋体" w:hint="eastAsia"/>
          <w:snapToGrid w:val="0"/>
          <w:color w:val="000000" w:themeColor="text1"/>
          <w:kern w:val="0"/>
          <w:sz w:val="28"/>
          <w:szCs w:val="28"/>
        </w:rPr>
        <w:t>公司</w:t>
      </w:r>
    </w:p>
    <w:p w14:paraId="04A7C213" w14:textId="0D52C8A5" w:rsidR="008433C0" w:rsidRPr="006725E2" w:rsidRDefault="00DF3E17" w:rsidP="002B122B">
      <w:pPr>
        <w:spacing w:beforeLines="50" w:before="120" w:afterLines="50" w:after="120" w:line="360" w:lineRule="auto"/>
        <w:ind w:firstLineChars="200" w:firstLine="560"/>
        <w:jc w:val="right"/>
        <w:rPr>
          <w:rFonts w:ascii="宋体" w:hAnsi="宋体"/>
          <w:snapToGrid w:val="0"/>
          <w:color w:val="000000" w:themeColor="text1"/>
          <w:kern w:val="0"/>
          <w:sz w:val="28"/>
          <w:szCs w:val="28"/>
        </w:rPr>
      </w:pPr>
      <w:r w:rsidRPr="006725E2">
        <w:rPr>
          <w:rFonts w:ascii="宋体" w:hAnsi="宋体" w:hint="eastAsia"/>
          <w:snapToGrid w:val="0"/>
          <w:color w:val="000000" w:themeColor="text1"/>
          <w:kern w:val="0"/>
          <w:sz w:val="28"/>
          <w:szCs w:val="28"/>
        </w:rPr>
        <w:t>管理人</w:t>
      </w:r>
      <w:r w:rsidR="008433C0" w:rsidRPr="006725E2">
        <w:rPr>
          <w:rFonts w:ascii="宋体" w:hAnsi="宋体" w:hint="eastAsia"/>
          <w:snapToGrid w:val="0"/>
          <w:color w:val="000000" w:themeColor="text1"/>
          <w:kern w:val="0"/>
          <w:sz w:val="28"/>
          <w:szCs w:val="28"/>
        </w:rPr>
        <w:t xml:space="preserve">预留印鉴 </w:t>
      </w:r>
    </w:p>
    <w:p w14:paraId="00A82FD3" w14:textId="2BE478DD" w:rsidR="008433C0" w:rsidRPr="006725E2" w:rsidRDefault="008433C0" w:rsidP="009D1CEE">
      <w:pPr>
        <w:spacing w:beforeLines="50" w:before="120" w:afterLines="50" w:after="120" w:line="360" w:lineRule="auto"/>
        <w:ind w:firstLineChars="200" w:firstLine="560"/>
        <w:jc w:val="right"/>
        <w:rPr>
          <w:rFonts w:ascii="宋体" w:hAnsi="宋体"/>
          <w:snapToGrid w:val="0"/>
          <w:color w:val="000000" w:themeColor="text1"/>
          <w:kern w:val="0"/>
          <w:sz w:val="28"/>
          <w:szCs w:val="28"/>
        </w:rPr>
      </w:pPr>
      <w:r w:rsidRPr="006725E2">
        <w:rPr>
          <w:rFonts w:ascii="宋体" w:hAnsi="宋体" w:hint="eastAsia"/>
          <w:snapToGrid w:val="0"/>
          <w:color w:val="000000" w:themeColor="text1"/>
          <w:kern w:val="0"/>
          <w:sz w:val="28"/>
          <w:szCs w:val="28"/>
        </w:rPr>
        <w:t>年    月    日</w:t>
      </w:r>
    </w:p>
    <w:p w14:paraId="31CACBF1" w14:textId="77777777" w:rsidR="008433C0" w:rsidRPr="00122CF0" w:rsidRDefault="008433C0" w:rsidP="008433C0">
      <w:pPr>
        <w:rPr>
          <w:rFonts w:ascii="宋体" w:hAnsi="宋体"/>
          <w:b/>
          <w:bCs/>
          <w:color w:val="000000" w:themeColor="text1"/>
          <w:sz w:val="28"/>
          <w:szCs w:val="28"/>
        </w:rPr>
      </w:pPr>
      <w:r w:rsidRPr="00122CF0">
        <w:rPr>
          <w:rFonts w:ascii="宋体" w:hAnsi="宋体" w:hint="eastAsia"/>
          <w:b/>
          <w:bCs/>
          <w:color w:val="000000" w:themeColor="text1"/>
          <w:sz w:val="28"/>
          <w:szCs w:val="28"/>
        </w:rPr>
        <w:lastRenderedPageBreak/>
        <w:t>附件5-2</w:t>
      </w:r>
    </w:p>
    <w:p w14:paraId="4BFE98DE" w14:textId="77777777" w:rsidR="008433C0" w:rsidRPr="00122CF0" w:rsidRDefault="008433C0" w:rsidP="008433C0">
      <w:pPr>
        <w:ind w:left="420" w:firstLine="420"/>
        <w:jc w:val="right"/>
        <w:rPr>
          <w:rFonts w:ascii="宋体" w:hAnsi="宋体"/>
          <w:color w:val="000000" w:themeColor="text1"/>
          <w:sz w:val="28"/>
          <w:szCs w:val="28"/>
        </w:rPr>
      </w:pPr>
    </w:p>
    <w:p w14:paraId="013B5EF5" w14:textId="07760D43" w:rsidR="008433C0" w:rsidRPr="00122CF0" w:rsidRDefault="008433C0" w:rsidP="008433C0">
      <w:pPr>
        <w:jc w:val="center"/>
        <w:rPr>
          <w:rFonts w:ascii="宋体" w:hAnsi="宋体"/>
          <w:b/>
          <w:bCs/>
          <w:color w:val="000000" w:themeColor="text1"/>
          <w:sz w:val="28"/>
          <w:szCs w:val="28"/>
        </w:rPr>
      </w:pPr>
      <w:r w:rsidRPr="00122CF0">
        <w:rPr>
          <w:rFonts w:ascii="宋体" w:hAnsi="宋体" w:hint="eastAsia"/>
          <w:b/>
          <w:bCs/>
          <w:color w:val="000000" w:themeColor="text1"/>
          <w:sz w:val="28"/>
          <w:szCs w:val="28"/>
          <w:u w:val="single"/>
        </w:rPr>
        <w:t xml:space="preserve">            </w:t>
      </w:r>
      <w:r w:rsidRPr="00122CF0">
        <w:rPr>
          <w:rFonts w:ascii="宋体" w:hAnsi="宋体" w:hint="eastAsia"/>
          <w:b/>
          <w:bCs/>
          <w:color w:val="000000" w:themeColor="text1"/>
          <w:sz w:val="28"/>
          <w:szCs w:val="28"/>
        </w:rPr>
        <w:t>组合</w:t>
      </w:r>
      <w:r w:rsidR="00DF3E17" w:rsidRPr="00122CF0">
        <w:rPr>
          <w:rFonts w:ascii="宋体" w:hAnsi="宋体" w:hint="eastAsia"/>
          <w:b/>
          <w:bCs/>
          <w:color w:val="000000" w:themeColor="text1"/>
          <w:sz w:val="28"/>
          <w:szCs w:val="28"/>
        </w:rPr>
        <w:t>划款指令</w:t>
      </w:r>
      <w:r w:rsidR="00511F58" w:rsidRPr="00122CF0">
        <w:rPr>
          <w:rFonts w:ascii="宋体" w:hAnsi="宋体" w:hint="eastAsia"/>
          <w:b/>
          <w:bCs/>
          <w:color w:val="000000" w:themeColor="text1"/>
          <w:sz w:val="28"/>
          <w:szCs w:val="28"/>
        </w:rPr>
        <w:t>（样本</w:t>
      </w:r>
      <w:r w:rsidR="00511F58" w:rsidRPr="00122CF0">
        <w:rPr>
          <w:rFonts w:ascii="宋体" w:hAnsi="宋体"/>
          <w:b/>
          <w:bCs/>
          <w:color w:val="000000" w:themeColor="text1"/>
          <w:sz w:val="28"/>
          <w:szCs w:val="28"/>
        </w:rPr>
        <w:t>）</w:t>
      </w:r>
    </w:p>
    <w:p w14:paraId="5DB69C77" w14:textId="77777777" w:rsidR="008433C0" w:rsidRPr="00122CF0" w:rsidRDefault="008433C0" w:rsidP="008433C0">
      <w:pPr>
        <w:jc w:val="center"/>
        <w:rPr>
          <w:rFonts w:ascii="宋体" w:hAnsi="宋体"/>
          <w:bCs/>
          <w:color w:val="000000" w:themeColor="text1"/>
          <w:sz w:val="28"/>
          <w:szCs w:val="28"/>
        </w:rPr>
      </w:pPr>
      <w:r w:rsidRPr="00122CF0">
        <w:rPr>
          <w:rFonts w:ascii="宋体" w:hAnsi="宋体" w:hint="eastAsia"/>
          <w:color w:val="000000" w:themeColor="text1"/>
          <w:sz w:val="28"/>
          <w:szCs w:val="28"/>
        </w:rPr>
        <w:t>年  月  日</w:t>
      </w:r>
    </w:p>
    <w:p w14:paraId="419D7BAA" w14:textId="77777777" w:rsidR="008433C0" w:rsidRPr="00122CF0" w:rsidRDefault="008433C0" w:rsidP="008433C0">
      <w:pPr>
        <w:spacing w:line="360" w:lineRule="auto"/>
        <w:jc w:val="right"/>
        <w:rPr>
          <w:rFonts w:ascii="宋体" w:hAnsi="宋体"/>
          <w:bCs/>
          <w:color w:val="000000" w:themeColor="text1"/>
          <w:sz w:val="28"/>
          <w:szCs w:val="28"/>
        </w:rPr>
      </w:pPr>
      <w:r w:rsidRPr="00122CF0">
        <w:rPr>
          <w:rFonts w:ascii="宋体" w:hAnsi="宋体" w:hint="eastAsia"/>
          <w:bCs/>
          <w:color w:val="000000" w:themeColor="text1"/>
          <w:sz w:val="28"/>
          <w:szCs w:val="28"/>
        </w:rPr>
        <w:t>20    第    号</w:t>
      </w:r>
    </w:p>
    <w:p w14:paraId="519E066B" w14:textId="77777777" w:rsidR="008433C0" w:rsidRPr="00122CF0" w:rsidRDefault="008433C0" w:rsidP="008433C0">
      <w:pPr>
        <w:spacing w:line="360" w:lineRule="auto"/>
        <w:rPr>
          <w:rFonts w:ascii="宋体" w:hAnsi="宋体"/>
          <w:bCs/>
          <w:color w:val="000000" w:themeColor="text1"/>
          <w:sz w:val="28"/>
          <w:szCs w:val="28"/>
        </w:rPr>
      </w:pPr>
      <w:r w:rsidRPr="00122CF0">
        <w:rPr>
          <w:rFonts w:ascii="宋体" w:hAnsi="宋体" w:hint="eastAsia"/>
          <w:color w:val="000000" w:themeColor="text1"/>
          <w:sz w:val="28"/>
          <w:szCs w:val="28"/>
        </w:rPr>
        <w:t>致：</w:t>
      </w:r>
      <w:r w:rsidR="00297A1C" w:rsidRPr="00122CF0">
        <w:rPr>
          <w:rFonts w:ascii="宋体" w:hAnsi="宋体" w:hint="eastAsia"/>
          <w:snapToGrid w:val="0"/>
          <w:color w:val="000000" w:themeColor="text1"/>
          <w:kern w:val="0"/>
          <w:sz w:val="28"/>
          <w:szCs w:val="28"/>
          <w:u w:val="single"/>
        </w:rPr>
        <w:t>中国建设银行股份有限公司    分行</w:t>
      </w:r>
      <w:r w:rsidRPr="00122CF0">
        <w:rPr>
          <w:rFonts w:ascii="宋体" w:hAnsi="宋体" w:hint="eastAsia"/>
          <w:bCs/>
          <w:color w:val="000000" w:themeColor="text1"/>
          <w:sz w:val="28"/>
          <w:szCs w:val="28"/>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33"/>
        <w:gridCol w:w="4762"/>
      </w:tblGrid>
      <w:tr w:rsidR="00D22182" w:rsidRPr="00122CF0" w14:paraId="5899CAEE" w14:textId="77777777" w:rsidTr="00016EF8">
        <w:trPr>
          <w:trHeight w:val="525"/>
          <w:jc w:val="center"/>
        </w:trPr>
        <w:tc>
          <w:tcPr>
            <w:tcW w:w="4333" w:type="dxa"/>
            <w:vAlign w:val="center"/>
          </w:tcPr>
          <w:p w14:paraId="366912A9" w14:textId="77777777" w:rsidR="008433C0" w:rsidRPr="00122CF0" w:rsidRDefault="008433C0" w:rsidP="00016EF8">
            <w:pPr>
              <w:rPr>
                <w:rFonts w:ascii="宋体" w:hAnsi="宋体"/>
                <w:bCs/>
                <w:color w:val="000000" w:themeColor="text1"/>
                <w:sz w:val="28"/>
                <w:szCs w:val="28"/>
              </w:rPr>
            </w:pPr>
            <w:r w:rsidRPr="00122CF0">
              <w:rPr>
                <w:rFonts w:ascii="宋体" w:hAnsi="宋体" w:hint="eastAsia"/>
                <w:bCs/>
                <w:color w:val="000000" w:themeColor="text1"/>
                <w:sz w:val="28"/>
                <w:szCs w:val="28"/>
              </w:rPr>
              <w:t>付款户名：</w:t>
            </w:r>
          </w:p>
        </w:tc>
        <w:tc>
          <w:tcPr>
            <w:tcW w:w="4762" w:type="dxa"/>
            <w:vAlign w:val="center"/>
          </w:tcPr>
          <w:p w14:paraId="77FDA46C" w14:textId="77777777" w:rsidR="008433C0" w:rsidRPr="00122CF0" w:rsidRDefault="008433C0" w:rsidP="00016EF8">
            <w:pPr>
              <w:rPr>
                <w:rFonts w:ascii="宋体" w:hAnsi="宋体"/>
                <w:bCs/>
                <w:color w:val="000000" w:themeColor="text1"/>
                <w:sz w:val="28"/>
                <w:szCs w:val="28"/>
              </w:rPr>
            </w:pPr>
            <w:r w:rsidRPr="00122CF0">
              <w:rPr>
                <w:rFonts w:ascii="宋体" w:hAnsi="宋体" w:hint="eastAsia"/>
                <w:bCs/>
                <w:color w:val="000000" w:themeColor="text1"/>
                <w:sz w:val="28"/>
                <w:szCs w:val="28"/>
              </w:rPr>
              <w:t>收款户名：</w:t>
            </w:r>
          </w:p>
        </w:tc>
      </w:tr>
      <w:tr w:rsidR="00D22182" w:rsidRPr="00122CF0" w14:paraId="3F434AF5" w14:textId="77777777" w:rsidTr="00016EF8">
        <w:trPr>
          <w:trHeight w:val="475"/>
          <w:jc w:val="center"/>
        </w:trPr>
        <w:tc>
          <w:tcPr>
            <w:tcW w:w="4333" w:type="dxa"/>
            <w:vAlign w:val="center"/>
          </w:tcPr>
          <w:p w14:paraId="1F0AE481" w14:textId="77777777" w:rsidR="008433C0" w:rsidRPr="00122CF0" w:rsidRDefault="008433C0" w:rsidP="00016EF8">
            <w:pPr>
              <w:rPr>
                <w:rFonts w:ascii="宋体" w:hAnsi="宋体"/>
                <w:bCs/>
                <w:color w:val="000000" w:themeColor="text1"/>
                <w:sz w:val="28"/>
                <w:szCs w:val="28"/>
              </w:rPr>
            </w:pPr>
            <w:r w:rsidRPr="00122CF0">
              <w:rPr>
                <w:rFonts w:ascii="宋体" w:hAnsi="宋体" w:hint="eastAsia"/>
                <w:bCs/>
                <w:color w:val="000000" w:themeColor="text1"/>
                <w:sz w:val="28"/>
                <w:szCs w:val="28"/>
              </w:rPr>
              <w:t>付款账号：</w:t>
            </w:r>
          </w:p>
        </w:tc>
        <w:tc>
          <w:tcPr>
            <w:tcW w:w="4762" w:type="dxa"/>
            <w:vAlign w:val="center"/>
          </w:tcPr>
          <w:p w14:paraId="7FECECBF" w14:textId="77777777" w:rsidR="008433C0" w:rsidRPr="00122CF0" w:rsidRDefault="008433C0" w:rsidP="00016EF8">
            <w:pPr>
              <w:rPr>
                <w:rFonts w:ascii="宋体" w:hAnsi="宋体"/>
                <w:bCs/>
                <w:color w:val="000000" w:themeColor="text1"/>
                <w:sz w:val="28"/>
                <w:szCs w:val="28"/>
              </w:rPr>
            </w:pPr>
            <w:r w:rsidRPr="00122CF0">
              <w:rPr>
                <w:rFonts w:ascii="宋体" w:hAnsi="宋体" w:hint="eastAsia"/>
                <w:bCs/>
                <w:color w:val="000000" w:themeColor="text1"/>
                <w:sz w:val="28"/>
                <w:szCs w:val="28"/>
              </w:rPr>
              <w:t>收款账号：</w:t>
            </w:r>
          </w:p>
        </w:tc>
      </w:tr>
      <w:tr w:rsidR="00D22182" w:rsidRPr="00122CF0" w14:paraId="5599DA6D" w14:textId="77777777" w:rsidTr="00016EF8">
        <w:trPr>
          <w:trHeight w:val="447"/>
          <w:jc w:val="center"/>
        </w:trPr>
        <w:tc>
          <w:tcPr>
            <w:tcW w:w="4333" w:type="dxa"/>
            <w:vAlign w:val="center"/>
          </w:tcPr>
          <w:p w14:paraId="139F5E51" w14:textId="77777777" w:rsidR="008433C0" w:rsidRPr="00122CF0" w:rsidRDefault="008433C0" w:rsidP="00016EF8">
            <w:pPr>
              <w:rPr>
                <w:rFonts w:ascii="宋体" w:hAnsi="宋体"/>
                <w:bCs/>
                <w:color w:val="000000" w:themeColor="text1"/>
                <w:sz w:val="28"/>
                <w:szCs w:val="28"/>
              </w:rPr>
            </w:pPr>
            <w:r w:rsidRPr="00122CF0">
              <w:rPr>
                <w:rFonts w:ascii="宋体" w:hAnsi="宋体" w:hint="eastAsia"/>
                <w:bCs/>
                <w:color w:val="000000" w:themeColor="text1"/>
                <w:sz w:val="28"/>
                <w:szCs w:val="28"/>
              </w:rPr>
              <w:t>开 户 行：</w:t>
            </w:r>
          </w:p>
        </w:tc>
        <w:tc>
          <w:tcPr>
            <w:tcW w:w="4762" w:type="dxa"/>
            <w:vAlign w:val="center"/>
          </w:tcPr>
          <w:p w14:paraId="63F1FD93" w14:textId="77777777" w:rsidR="008433C0" w:rsidRPr="00122CF0" w:rsidRDefault="008433C0" w:rsidP="00016EF8">
            <w:pPr>
              <w:rPr>
                <w:rFonts w:ascii="宋体" w:hAnsi="宋体"/>
                <w:bCs/>
                <w:color w:val="000000" w:themeColor="text1"/>
                <w:sz w:val="28"/>
                <w:szCs w:val="28"/>
              </w:rPr>
            </w:pPr>
            <w:r w:rsidRPr="00122CF0">
              <w:rPr>
                <w:rFonts w:ascii="宋体" w:hAnsi="宋体" w:hint="eastAsia"/>
                <w:bCs/>
                <w:color w:val="000000" w:themeColor="text1"/>
                <w:sz w:val="28"/>
                <w:szCs w:val="28"/>
              </w:rPr>
              <w:t>开 户 行：</w:t>
            </w:r>
          </w:p>
        </w:tc>
      </w:tr>
      <w:tr w:rsidR="00D22182" w:rsidRPr="00122CF0" w14:paraId="09AC4A9D" w14:textId="77777777" w:rsidTr="00016EF8">
        <w:trPr>
          <w:trHeight w:val="447"/>
          <w:jc w:val="center"/>
        </w:trPr>
        <w:tc>
          <w:tcPr>
            <w:tcW w:w="4333" w:type="dxa"/>
            <w:vAlign w:val="center"/>
          </w:tcPr>
          <w:p w14:paraId="0A5D6244" w14:textId="77777777" w:rsidR="008433C0" w:rsidRPr="00122CF0" w:rsidRDefault="008433C0" w:rsidP="00016EF8">
            <w:pPr>
              <w:rPr>
                <w:rFonts w:ascii="宋体" w:hAnsi="宋体"/>
                <w:bCs/>
                <w:color w:val="000000" w:themeColor="text1"/>
                <w:sz w:val="28"/>
                <w:szCs w:val="28"/>
              </w:rPr>
            </w:pPr>
          </w:p>
        </w:tc>
        <w:tc>
          <w:tcPr>
            <w:tcW w:w="4762" w:type="dxa"/>
            <w:vAlign w:val="center"/>
          </w:tcPr>
          <w:p w14:paraId="3B8F75F0" w14:textId="77777777" w:rsidR="008433C0" w:rsidRPr="00122CF0" w:rsidRDefault="008433C0" w:rsidP="00016EF8">
            <w:pPr>
              <w:rPr>
                <w:rFonts w:ascii="宋体" w:hAnsi="宋体"/>
                <w:bCs/>
                <w:color w:val="000000" w:themeColor="text1"/>
                <w:sz w:val="28"/>
                <w:szCs w:val="28"/>
              </w:rPr>
            </w:pPr>
            <w:r w:rsidRPr="00122CF0">
              <w:rPr>
                <w:rFonts w:ascii="宋体" w:hAnsi="宋体" w:hint="eastAsia"/>
                <w:bCs/>
                <w:color w:val="000000" w:themeColor="text1"/>
                <w:sz w:val="28"/>
                <w:szCs w:val="28"/>
              </w:rPr>
              <w:t>大额支付系统号：</w:t>
            </w:r>
          </w:p>
        </w:tc>
      </w:tr>
      <w:tr w:rsidR="00D22182" w:rsidRPr="00122CF0" w14:paraId="57AE2C31" w14:textId="77777777" w:rsidTr="00016EF8">
        <w:trPr>
          <w:cantSplit/>
          <w:trHeight w:val="443"/>
          <w:jc w:val="center"/>
        </w:trPr>
        <w:tc>
          <w:tcPr>
            <w:tcW w:w="9095" w:type="dxa"/>
            <w:gridSpan w:val="2"/>
            <w:vAlign w:val="center"/>
          </w:tcPr>
          <w:p w14:paraId="31B71505" w14:textId="77777777" w:rsidR="008433C0" w:rsidRPr="00122CF0" w:rsidRDefault="008433C0" w:rsidP="00016EF8">
            <w:pPr>
              <w:rPr>
                <w:rFonts w:ascii="宋体" w:hAnsi="宋体"/>
                <w:bCs/>
                <w:color w:val="000000" w:themeColor="text1"/>
                <w:sz w:val="28"/>
                <w:szCs w:val="28"/>
              </w:rPr>
            </w:pPr>
            <w:r w:rsidRPr="00122CF0">
              <w:rPr>
                <w:rFonts w:ascii="宋体" w:hAnsi="宋体" w:hint="eastAsia"/>
                <w:color w:val="000000" w:themeColor="text1"/>
                <w:sz w:val="28"/>
                <w:szCs w:val="28"/>
              </w:rPr>
              <w:t>付款金额（小写）：</w:t>
            </w:r>
          </w:p>
        </w:tc>
      </w:tr>
      <w:tr w:rsidR="00D22182" w:rsidRPr="00122CF0" w14:paraId="3730CDE2" w14:textId="77777777" w:rsidTr="00016EF8">
        <w:trPr>
          <w:cantSplit/>
          <w:trHeight w:val="405"/>
          <w:jc w:val="center"/>
        </w:trPr>
        <w:tc>
          <w:tcPr>
            <w:tcW w:w="9095" w:type="dxa"/>
            <w:gridSpan w:val="2"/>
            <w:vAlign w:val="center"/>
          </w:tcPr>
          <w:p w14:paraId="4FE249AA" w14:textId="77777777" w:rsidR="008433C0" w:rsidRPr="00122CF0" w:rsidRDefault="008433C0" w:rsidP="00016EF8">
            <w:pPr>
              <w:rPr>
                <w:rFonts w:ascii="宋体" w:hAnsi="宋体"/>
                <w:color w:val="000000" w:themeColor="text1"/>
                <w:sz w:val="28"/>
                <w:szCs w:val="28"/>
              </w:rPr>
            </w:pPr>
            <w:r w:rsidRPr="00122CF0">
              <w:rPr>
                <w:rFonts w:ascii="宋体" w:hAnsi="宋体" w:hint="eastAsia"/>
                <w:color w:val="000000" w:themeColor="text1"/>
                <w:sz w:val="28"/>
                <w:szCs w:val="28"/>
              </w:rPr>
              <w:t>付款金额（大写）：</w:t>
            </w:r>
          </w:p>
        </w:tc>
      </w:tr>
      <w:tr w:rsidR="00D22182" w:rsidRPr="00122CF0" w14:paraId="6DD33197" w14:textId="77777777" w:rsidTr="00016EF8">
        <w:trPr>
          <w:cantSplit/>
          <w:trHeight w:val="210"/>
          <w:jc w:val="center"/>
        </w:trPr>
        <w:tc>
          <w:tcPr>
            <w:tcW w:w="4333" w:type="dxa"/>
          </w:tcPr>
          <w:p w14:paraId="665729BF" w14:textId="77777777" w:rsidR="008433C0" w:rsidRPr="00122CF0" w:rsidRDefault="008433C0" w:rsidP="00016EF8">
            <w:pPr>
              <w:rPr>
                <w:rFonts w:ascii="宋体" w:hAnsi="宋体"/>
                <w:color w:val="000000" w:themeColor="text1"/>
                <w:sz w:val="28"/>
                <w:szCs w:val="28"/>
              </w:rPr>
            </w:pPr>
            <w:r w:rsidRPr="00122CF0">
              <w:rPr>
                <w:rFonts w:ascii="宋体" w:hAnsi="宋体" w:hint="eastAsia"/>
                <w:color w:val="000000" w:themeColor="text1"/>
                <w:sz w:val="28"/>
                <w:szCs w:val="28"/>
              </w:rPr>
              <w:t xml:space="preserve">付款日期：    </w:t>
            </w:r>
          </w:p>
        </w:tc>
        <w:tc>
          <w:tcPr>
            <w:tcW w:w="4762" w:type="dxa"/>
          </w:tcPr>
          <w:p w14:paraId="38E96BA3" w14:textId="4E9F5F66" w:rsidR="008433C0" w:rsidRPr="00122CF0" w:rsidRDefault="008433C0" w:rsidP="00016EF8">
            <w:pPr>
              <w:rPr>
                <w:rFonts w:ascii="宋体" w:hAnsi="宋体"/>
                <w:color w:val="000000" w:themeColor="text1"/>
                <w:sz w:val="28"/>
                <w:szCs w:val="28"/>
              </w:rPr>
            </w:pPr>
            <w:r w:rsidRPr="00122CF0">
              <w:rPr>
                <w:rFonts w:ascii="宋体" w:hAnsi="宋体" w:hint="eastAsia"/>
                <w:color w:val="000000" w:themeColor="text1"/>
                <w:sz w:val="28"/>
                <w:szCs w:val="28"/>
              </w:rPr>
              <w:t xml:space="preserve">    </w:t>
            </w:r>
          </w:p>
        </w:tc>
      </w:tr>
      <w:tr w:rsidR="00D22182" w:rsidRPr="00122CF0" w14:paraId="74837706" w14:textId="77777777" w:rsidTr="00016EF8">
        <w:trPr>
          <w:cantSplit/>
          <w:trHeight w:val="980"/>
          <w:jc w:val="center"/>
        </w:trPr>
        <w:tc>
          <w:tcPr>
            <w:tcW w:w="9095" w:type="dxa"/>
            <w:gridSpan w:val="2"/>
          </w:tcPr>
          <w:p w14:paraId="5A2264D7" w14:textId="77777777" w:rsidR="008433C0" w:rsidRPr="00122CF0" w:rsidRDefault="008433C0" w:rsidP="00016EF8">
            <w:pPr>
              <w:rPr>
                <w:rFonts w:ascii="宋体" w:hAnsi="宋体"/>
                <w:bCs/>
                <w:color w:val="000000" w:themeColor="text1"/>
                <w:sz w:val="28"/>
                <w:szCs w:val="28"/>
              </w:rPr>
            </w:pPr>
            <w:r w:rsidRPr="00122CF0">
              <w:rPr>
                <w:rFonts w:ascii="宋体" w:hAnsi="宋体" w:hint="eastAsia"/>
                <w:bCs/>
                <w:color w:val="000000" w:themeColor="text1"/>
                <w:sz w:val="28"/>
                <w:szCs w:val="28"/>
              </w:rPr>
              <w:t>划款事由：</w:t>
            </w:r>
          </w:p>
        </w:tc>
      </w:tr>
      <w:tr w:rsidR="00D22182" w:rsidRPr="00122CF0" w14:paraId="43207EBD" w14:textId="77777777" w:rsidTr="00016EF8">
        <w:trPr>
          <w:cantSplit/>
          <w:trHeight w:val="2593"/>
          <w:jc w:val="center"/>
        </w:trPr>
        <w:tc>
          <w:tcPr>
            <w:tcW w:w="9095" w:type="dxa"/>
            <w:gridSpan w:val="2"/>
          </w:tcPr>
          <w:p w14:paraId="727A2919" w14:textId="77777777" w:rsidR="008433C0" w:rsidRPr="00122CF0" w:rsidRDefault="008433C0" w:rsidP="00016EF8">
            <w:pPr>
              <w:rPr>
                <w:rFonts w:ascii="宋体" w:hAnsi="宋体"/>
                <w:bCs/>
                <w:color w:val="000000" w:themeColor="text1"/>
                <w:sz w:val="28"/>
                <w:szCs w:val="28"/>
              </w:rPr>
            </w:pPr>
            <w:r w:rsidRPr="00122CF0">
              <w:rPr>
                <w:rFonts w:ascii="宋体" w:hAnsi="宋体" w:hint="eastAsia"/>
                <w:color w:val="000000" w:themeColor="text1"/>
                <w:sz w:val="28"/>
                <w:szCs w:val="28"/>
              </w:rPr>
              <w:t>发出人预留信息：</w:t>
            </w:r>
          </w:p>
          <w:p w14:paraId="5387911A" w14:textId="77777777" w:rsidR="008433C0" w:rsidRPr="00122CF0" w:rsidRDefault="008433C0" w:rsidP="00016EF8">
            <w:pPr>
              <w:rPr>
                <w:rFonts w:ascii="宋体" w:hAnsi="宋体"/>
                <w:color w:val="000000" w:themeColor="text1"/>
                <w:sz w:val="28"/>
                <w:szCs w:val="28"/>
              </w:rPr>
            </w:pPr>
          </w:p>
          <w:p w14:paraId="12D67760" w14:textId="77777777" w:rsidR="008433C0" w:rsidRPr="00122CF0" w:rsidRDefault="008433C0" w:rsidP="00016EF8">
            <w:pPr>
              <w:rPr>
                <w:rFonts w:ascii="宋体" w:hAnsi="宋体"/>
                <w:color w:val="000000" w:themeColor="text1"/>
                <w:sz w:val="28"/>
                <w:szCs w:val="28"/>
              </w:rPr>
            </w:pPr>
          </w:p>
          <w:p w14:paraId="48AE6B0D" w14:textId="77777777" w:rsidR="008433C0" w:rsidRPr="00122CF0" w:rsidRDefault="008433C0" w:rsidP="00016EF8">
            <w:pPr>
              <w:rPr>
                <w:rFonts w:ascii="宋体" w:hAnsi="宋体"/>
                <w:color w:val="000000" w:themeColor="text1"/>
                <w:sz w:val="28"/>
                <w:szCs w:val="28"/>
              </w:rPr>
            </w:pPr>
            <w:r w:rsidRPr="00122CF0">
              <w:rPr>
                <w:rFonts w:ascii="宋体" w:hAnsi="宋体" w:hint="eastAsia"/>
                <w:color w:val="000000" w:themeColor="text1"/>
                <w:sz w:val="28"/>
                <w:szCs w:val="28"/>
              </w:rPr>
              <w:t>经办人：                           复核人：</w:t>
            </w:r>
          </w:p>
          <w:p w14:paraId="664DAF02" w14:textId="77777777" w:rsidR="008433C0" w:rsidRPr="00122CF0" w:rsidRDefault="008433C0" w:rsidP="00016EF8">
            <w:pPr>
              <w:rPr>
                <w:rFonts w:ascii="宋体" w:hAnsi="宋体"/>
                <w:color w:val="000000" w:themeColor="text1"/>
                <w:sz w:val="28"/>
                <w:szCs w:val="28"/>
              </w:rPr>
            </w:pPr>
          </w:p>
          <w:p w14:paraId="4D3FBF09" w14:textId="77777777" w:rsidR="008433C0" w:rsidRPr="00122CF0" w:rsidRDefault="008433C0" w:rsidP="00016EF8">
            <w:pPr>
              <w:rPr>
                <w:rFonts w:ascii="宋体" w:hAnsi="宋体"/>
                <w:color w:val="000000" w:themeColor="text1"/>
                <w:sz w:val="28"/>
                <w:szCs w:val="28"/>
              </w:rPr>
            </w:pPr>
            <w:r w:rsidRPr="00122CF0">
              <w:rPr>
                <w:rFonts w:ascii="宋体" w:hAnsi="宋体" w:hint="eastAsia"/>
                <w:color w:val="000000" w:themeColor="text1"/>
                <w:sz w:val="28"/>
                <w:szCs w:val="28"/>
              </w:rPr>
              <w:t>签发人：</w:t>
            </w:r>
          </w:p>
          <w:p w14:paraId="219097E9" w14:textId="77777777" w:rsidR="008433C0" w:rsidRPr="00122CF0" w:rsidRDefault="008433C0" w:rsidP="00016EF8">
            <w:pPr>
              <w:rPr>
                <w:rFonts w:ascii="宋体" w:hAnsi="宋体"/>
                <w:color w:val="000000" w:themeColor="text1"/>
                <w:sz w:val="28"/>
                <w:szCs w:val="28"/>
              </w:rPr>
            </w:pPr>
          </w:p>
        </w:tc>
      </w:tr>
      <w:tr w:rsidR="00D22182" w:rsidRPr="00122CF0" w14:paraId="4B818F03" w14:textId="77777777" w:rsidTr="00016EF8">
        <w:trPr>
          <w:cantSplit/>
          <w:trHeight w:val="3689"/>
          <w:jc w:val="center"/>
        </w:trPr>
        <w:tc>
          <w:tcPr>
            <w:tcW w:w="9095" w:type="dxa"/>
            <w:gridSpan w:val="2"/>
          </w:tcPr>
          <w:p w14:paraId="50AB023C" w14:textId="77777777" w:rsidR="008433C0" w:rsidRPr="00122CF0" w:rsidRDefault="008433C0" w:rsidP="00016EF8">
            <w:pPr>
              <w:rPr>
                <w:rFonts w:ascii="宋体" w:hAnsi="宋体"/>
                <w:color w:val="000000" w:themeColor="text1"/>
                <w:sz w:val="28"/>
                <w:szCs w:val="28"/>
              </w:rPr>
            </w:pPr>
            <w:r w:rsidRPr="00122CF0">
              <w:rPr>
                <w:rFonts w:ascii="宋体" w:hAnsi="宋体" w:hint="eastAsia"/>
                <w:color w:val="000000" w:themeColor="text1"/>
                <w:sz w:val="28"/>
                <w:szCs w:val="28"/>
              </w:rPr>
              <w:t>预留印鉴：</w:t>
            </w:r>
          </w:p>
        </w:tc>
      </w:tr>
    </w:tbl>
    <w:p w14:paraId="4458506A" w14:textId="77777777" w:rsidR="008433C0" w:rsidRPr="00122CF0" w:rsidRDefault="008433C0" w:rsidP="008433C0">
      <w:pPr>
        <w:ind w:firstLine="600"/>
        <w:rPr>
          <w:rFonts w:ascii="宋体" w:hAnsi="宋体"/>
          <w:b/>
          <w:color w:val="000000" w:themeColor="text1"/>
          <w:sz w:val="28"/>
          <w:szCs w:val="28"/>
        </w:rPr>
        <w:sectPr w:rsidR="008433C0" w:rsidRPr="00122CF0" w:rsidSect="009F7D55">
          <w:pgSz w:w="11906" w:h="16838"/>
          <w:pgMar w:top="1440" w:right="1800" w:bottom="1440" w:left="1800" w:header="851" w:footer="992" w:gutter="0"/>
          <w:cols w:space="720"/>
          <w:docGrid w:linePitch="312"/>
        </w:sectPr>
      </w:pPr>
    </w:p>
    <w:p w14:paraId="0B11C2AF" w14:textId="77777777" w:rsidR="008433C0" w:rsidRPr="00122CF0" w:rsidRDefault="008433C0" w:rsidP="008433C0">
      <w:pPr>
        <w:rPr>
          <w:rFonts w:ascii="宋体" w:hAnsi="宋体"/>
          <w:b/>
          <w:bCs/>
          <w:iCs/>
          <w:color w:val="000000" w:themeColor="text1"/>
          <w:sz w:val="28"/>
          <w:szCs w:val="28"/>
        </w:rPr>
      </w:pPr>
    </w:p>
    <w:p w14:paraId="436674B0" w14:textId="77777777" w:rsidR="008433C0" w:rsidRPr="00122CF0" w:rsidRDefault="008433C0" w:rsidP="008433C0">
      <w:pPr>
        <w:rPr>
          <w:rFonts w:ascii="宋体" w:hAnsi="宋体"/>
          <w:b/>
          <w:bCs/>
          <w:color w:val="000000" w:themeColor="text1"/>
          <w:sz w:val="28"/>
          <w:szCs w:val="28"/>
        </w:rPr>
      </w:pPr>
      <w:r w:rsidRPr="00122CF0">
        <w:rPr>
          <w:rFonts w:ascii="宋体" w:hAnsi="宋体" w:hint="eastAsia"/>
          <w:b/>
          <w:bCs/>
          <w:color w:val="000000" w:themeColor="text1"/>
          <w:sz w:val="28"/>
          <w:szCs w:val="28"/>
        </w:rPr>
        <w:t>附件：5-3</w:t>
      </w:r>
    </w:p>
    <w:p w14:paraId="4C9757DB" w14:textId="77777777" w:rsidR="008433C0" w:rsidRPr="00122CF0" w:rsidRDefault="008433C0" w:rsidP="008433C0">
      <w:pPr>
        <w:jc w:val="center"/>
        <w:rPr>
          <w:rFonts w:ascii="宋体" w:hAnsi="宋体"/>
          <w:b/>
          <w:bCs/>
          <w:iCs/>
          <w:color w:val="000000" w:themeColor="text1"/>
          <w:sz w:val="28"/>
          <w:szCs w:val="28"/>
        </w:rPr>
      </w:pPr>
    </w:p>
    <w:p w14:paraId="6512572E" w14:textId="77777777" w:rsidR="008433C0" w:rsidRPr="00122CF0" w:rsidRDefault="008433C0" w:rsidP="008433C0">
      <w:pPr>
        <w:jc w:val="center"/>
        <w:rPr>
          <w:rFonts w:ascii="宋体" w:hAnsi="宋体"/>
          <w:b/>
          <w:bCs/>
          <w:color w:val="000000" w:themeColor="text1"/>
          <w:sz w:val="28"/>
          <w:szCs w:val="28"/>
        </w:rPr>
      </w:pPr>
      <w:r w:rsidRPr="00122CF0">
        <w:rPr>
          <w:rFonts w:ascii="宋体" w:hAnsi="宋体" w:hint="eastAsia"/>
          <w:b/>
          <w:bCs/>
          <w:color w:val="000000" w:themeColor="text1"/>
          <w:sz w:val="28"/>
          <w:szCs w:val="28"/>
        </w:rPr>
        <w:t>转托管指令</w:t>
      </w:r>
      <w:r w:rsidR="00511F58" w:rsidRPr="00122CF0">
        <w:rPr>
          <w:rFonts w:ascii="宋体" w:hAnsi="宋体" w:hint="eastAsia"/>
          <w:b/>
          <w:bCs/>
          <w:color w:val="000000" w:themeColor="text1"/>
          <w:sz w:val="28"/>
          <w:szCs w:val="28"/>
        </w:rPr>
        <w:t>（样本</w:t>
      </w:r>
      <w:r w:rsidR="00511F58" w:rsidRPr="00122CF0">
        <w:rPr>
          <w:rFonts w:ascii="宋体" w:hAnsi="宋体"/>
          <w:b/>
          <w:bCs/>
          <w:color w:val="000000" w:themeColor="text1"/>
          <w:sz w:val="28"/>
          <w:szCs w:val="28"/>
        </w:rPr>
        <w:t>）</w:t>
      </w:r>
    </w:p>
    <w:p w14:paraId="0BA76BC3" w14:textId="77777777" w:rsidR="008433C0" w:rsidRPr="00122CF0" w:rsidRDefault="008433C0" w:rsidP="008433C0">
      <w:pPr>
        <w:jc w:val="center"/>
        <w:rPr>
          <w:rFonts w:ascii="宋体" w:hAnsi="宋体"/>
          <w:b/>
          <w:bCs/>
          <w:iCs/>
          <w:color w:val="000000" w:themeColor="text1"/>
          <w:sz w:val="28"/>
          <w:szCs w:val="28"/>
        </w:rPr>
      </w:pPr>
      <w:r w:rsidRPr="00122CF0">
        <w:rPr>
          <w:rFonts w:ascii="宋体" w:hAnsi="宋体" w:hint="eastAsia"/>
          <w:b/>
          <w:bCs/>
          <w:iCs/>
          <w:color w:val="000000" w:themeColor="text1"/>
          <w:sz w:val="28"/>
          <w:szCs w:val="28"/>
        </w:rPr>
        <w:t>年 月 日</w:t>
      </w:r>
    </w:p>
    <w:p w14:paraId="30DDC878" w14:textId="77777777" w:rsidR="008433C0" w:rsidRPr="00122CF0" w:rsidRDefault="008433C0" w:rsidP="008433C0">
      <w:pPr>
        <w:jc w:val="center"/>
        <w:rPr>
          <w:rFonts w:ascii="宋体" w:hAnsi="宋体"/>
          <w:b/>
          <w:bCs/>
          <w:iCs/>
          <w:color w:val="000000" w:themeColor="text1"/>
          <w:sz w:val="28"/>
          <w:szCs w:val="28"/>
        </w:rPr>
      </w:pPr>
    </w:p>
    <w:p w14:paraId="47607903" w14:textId="77777777" w:rsidR="008433C0" w:rsidRPr="00122CF0" w:rsidRDefault="00297A1C" w:rsidP="008433C0">
      <w:pPr>
        <w:spacing w:line="360" w:lineRule="auto"/>
        <w:rPr>
          <w:rFonts w:ascii="宋体" w:hAnsi="宋体"/>
          <w:bCs/>
          <w:iCs/>
          <w:color w:val="000000" w:themeColor="text1"/>
          <w:sz w:val="28"/>
          <w:szCs w:val="28"/>
        </w:rPr>
      </w:pPr>
      <w:r w:rsidRPr="00122CF0">
        <w:rPr>
          <w:rFonts w:ascii="宋体" w:hAnsi="宋体" w:hint="eastAsia"/>
          <w:snapToGrid w:val="0"/>
          <w:color w:val="000000" w:themeColor="text1"/>
          <w:kern w:val="0"/>
          <w:sz w:val="28"/>
          <w:szCs w:val="28"/>
          <w:u w:val="single"/>
        </w:rPr>
        <w:t>中国建设银行股份有限公司    分行</w:t>
      </w:r>
      <w:r w:rsidR="008433C0" w:rsidRPr="00122CF0">
        <w:rPr>
          <w:rFonts w:ascii="宋体" w:hAnsi="宋体" w:hint="eastAsia"/>
          <w:bCs/>
          <w:iCs/>
          <w:color w:val="000000" w:themeColor="text1"/>
          <w:sz w:val="28"/>
          <w:szCs w:val="28"/>
        </w:rPr>
        <w:t>：</w:t>
      </w:r>
    </w:p>
    <w:p w14:paraId="5B0F44A0" w14:textId="77777777" w:rsidR="008433C0" w:rsidRPr="00122CF0" w:rsidRDefault="008433C0" w:rsidP="008433C0">
      <w:pPr>
        <w:spacing w:line="360" w:lineRule="auto"/>
        <w:rPr>
          <w:rFonts w:ascii="宋体" w:hAnsi="宋体"/>
          <w:bCs/>
          <w:iCs/>
          <w:color w:val="000000" w:themeColor="text1"/>
          <w:sz w:val="28"/>
          <w:szCs w:val="28"/>
        </w:rPr>
      </w:pPr>
      <w:r w:rsidRPr="00122CF0">
        <w:rPr>
          <w:rFonts w:ascii="宋体" w:hAnsi="宋体" w:hint="eastAsia"/>
          <w:bCs/>
          <w:iCs/>
          <w:color w:val="000000" w:themeColor="text1"/>
          <w:sz w:val="28"/>
          <w:szCs w:val="28"/>
        </w:rPr>
        <w:t xml:space="preserve">    敬请贵行根据以下提供的转出交易场所名称、转出账号、转入交易场所名称、转入方账号、债券名称、债券代码和债券数额办理转托管手续。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95"/>
        <w:gridCol w:w="2307"/>
        <w:gridCol w:w="1407"/>
        <w:gridCol w:w="2037"/>
      </w:tblGrid>
      <w:tr w:rsidR="00D22182" w:rsidRPr="00122CF0" w14:paraId="395578CF" w14:textId="77777777" w:rsidTr="00016EF8">
        <w:trPr>
          <w:trHeight w:val="607"/>
        </w:trPr>
        <w:tc>
          <w:tcPr>
            <w:tcW w:w="2595" w:type="dxa"/>
          </w:tcPr>
          <w:p w14:paraId="73C89479" w14:textId="77777777" w:rsidR="008433C0" w:rsidRPr="00122CF0" w:rsidRDefault="008433C0" w:rsidP="00016EF8">
            <w:pPr>
              <w:rPr>
                <w:rFonts w:ascii="宋体" w:hAnsi="宋体"/>
                <w:bCs/>
                <w:iCs/>
                <w:color w:val="000000" w:themeColor="text1"/>
                <w:sz w:val="28"/>
                <w:szCs w:val="28"/>
              </w:rPr>
            </w:pPr>
            <w:r w:rsidRPr="00122CF0">
              <w:rPr>
                <w:rFonts w:ascii="宋体" w:hAnsi="宋体" w:hint="eastAsia"/>
                <w:bCs/>
                <w:iCs/>
                <w:color w:val="000000" w:themeColor="text1"/>
                <w:sz w:val="28"/>
                <w:szCs w:val="28"/>
              </w:rPr>
              <w:t>转出交易场所登记公司名称</w:t>
            </w:r>
          </w:p>
        </w:tc>
        <w:tc>
          <w:tcPr>
            <w:tcW w:w="2307" w:type="dxa"/>
          </w:tcPr>
          <w:p w14:paraId="70F4EACD" w14:textId="77777777" w:rsidR="008433C0" w:rsidRPr="00122CF0" w:rsidRDefault="008433C0" w:rsidP="00016EF8">
            <w:pPr>
              <w:rPr>
                <w:rFonts w:ascii="宋体" w:hAnsi="宋体"/>
                <w:bCs/>
                <w:iCs/>
                <w:color w:val="000000" w:themeColor="text1"/>
                <w:sz w:val="28"/>
                <w:szCs w:val="28"/>
              </w:rPr>
            </w:pPr>
          </w:p>
        </w:tc>
        <w:tc>
          <w:tcPr>
            <w:tcW w:w="1407" w:type="dxa"/>
          </w:tcPr>
          <w:p w14:paraId="7EE0BC9F" w14:textId="77777777" w:rsidR="008433C0" w:rsidRPr="00122CF0" w:rsidRDefault="008433C0" w:rsidP="00016EF8">
            <w:pPr>
              <w:rPr>
                <w:rFonts w:ascii="宋体" w:hAnsi="宋体"/>
                <w:bCs/>
                <w:iCs/>
                <w:color w:val="000000" w:themeColor="text1"/>
                <w:sz w:val="28"/>
                <w:szCs w:val="28"/>
              </w:rPr>
            </w:pPr>
            <w:r w:rsidRPr="00122CF0">
              <w:rPr>
                <w:rFonts w:ascii="宋体" w:hAnsi="宋体" w:hint="eastAsia"/>
                <w:bCs/>
                <w:iCs/>
                <w:color w:val="000000" w:themeColor="text1"/>
                <w:sz w:val="28"/>
                <w:szCs w:val="28"/>
              </w:rPr>
              <w:t>转出账号</w:t>
            </w:r>
          </w:p>
        </w:tc>
        <w:tc>
          <w:tcPr>
            <w:tcW w:w="2037" w:type="dxa"/>
          </w:tcPr>
          <w:p w14:paraId="0EB10D3C" w14:textId="77777777" w:rsidR="008433C0" w:rsidRPr="00122CF0" w:rsidRDefault="008433C0" w:rsidP="00016EF8">
            <w:pPr>
              <w:rPr>
                <w:rFonts w:ascii="宋体" w:hAnsi="宋体"/>
                <w:bCs/>
                <w:iCs/>
                <w:color w:val="000000" w:themeColor="text1"/>
                <w:sz w:val="28"/>
                <w:szCs w:val="28"/>
              </w:rPr>
            </w:pPr>
          </w:p>
        </w:tc>
      </w:tr>
      <w:tr w:rsidR="00D22182" w:rsidRPr="00122CF0" w14:paraId="0A8D73AA" w14:textId="77777777" w:rsidTr="00016EF8">
        <w:trPr>
          <w:trHeight w:val="596"/>
        </w:trPr>
        <w:tc>
          <w:tcPr>
            <w:tcW w:w="2595" w:type="dxa"/>
          </w:tcPr>
          <w:p w14:paraId="1F087804" w14:textId="77777777" w:rsidR="008433C0" w:rsidRPr="00122CF0" w:rsidRDefault="008433C0" w:rsidP="00016EF8">
            <w:pPr>
              <w:rPr>
                <w:rFonts w:ascii="宋体" w:hAnsi="宋体"/>
                <w:bCs/>
                <w:iCs/>
                <w:color w:val="000000" w:themeColor="text1"/>
                <w:sz w:val="28"/>
                <w:szCs w:val="28"/>
              </w:rPr>
            </w:pPr>
            <w:r w:rsidRPr="00122CF0">
              <w:rPr>
                <w:rFonts w:ascii="宋体" w:hAnsi="宋体" w:hint="eastAsia"/>
                <w:bCs/>
                <w:iCs/>
                <w:color w:val="000000" w:themeColor="text1"/>
                <w:sz w:val="28"/>
                <w:szCs w:val="28"/>
              </w:rPr>
              <w:t>转入交易场所登记公司名称</w:t>
            </w:r>
          </w:p>
        </w:tc>
        <w:tc>
          <w:tcPr>
            <w:tcW w:w="2307" w:type="dxa"/>
          </w:tcPr>
          <w:p w14:paraId="22F0EAA0" w14:textId="77777777" w:rsidR="008433C0" w:rsidRPr="00122CF0" w:rsidRDefault="008433C0" w:rsidP="00016EF8">
            <w:pPr>
              <w:rPr>
                <w:rFonts w:ascii="宋体" w:hAnsi="宋体"/>
                <w:bCs/>
                <w:iCs/>
                <w:color w:val="000000" w:themeColor="text1"/>
                <w:sz w:val="28"/>
                <w:szCs w:val="28"/>
              </w:rPr>
            </w:pPr>
          </w:p>
        </w:tc>
        <w:tc>
          <w:tcPr>
            <w:tcW w:w="1407" w:type="dxa"/>
          </w:tcPr>
          <w:p w14:paraId="0F65C64F" w14:textId="77777777" w:rsidR="008433C0" w:rsidRPr="00122CF0" w:rsidRDefault="008433C0" w:rsidP="00016EF8">
            <w:pPr>
              <w:rPr>
                <w:rFonts w:ascii="宋体" w:hAnsi="宋体"/>
                <w:bCs/>
                <w:iCs/>
                <w:color w:val="000000" w:themeColor="text1"/>
                <w:sz w:val="28"/>
                <w:szCs w:val="28"/>
              </w:rPr>
            </w:pPr>
            <w:r w:rsidRPr="00122CF0">
              <w:rPr>
                <w:rFonts w:ascii="宋体" w:hAnsi="宋体" w:hint="eastAsia"/>
                <w:bCs/>
                <w:iCs/>
                <w:color w:val="000000" w:themeColor="text1"/>
                <w:sz w:val="28"/>
                <w:szCs w:val="28"/>
              </w:rPr>
              <w:t>转入账号</w:t>
            </w:r>
          </w:p>
        </w:tc>
        <w:tc>
          <w:tcPr>
            <w:tcW w:w="2037" w:type="dxa"/>
          </w:tcPr>
          <w:p w14:paraId="4E75716E" w14:textId="77777777" w:rsidR="008433C0" w:rsidRPr="00122CF0" w:rsidRDefault="008433C0" w:rsidP="00016EF8">
            <w:pPr>
              <w:rPr>
                <w:rFonts w:ascii="宋体" w:hAnsi="宋体"/>
                <w:bCs/>
                <w:iCs/>
                <w:color w:val="000000" w:themeColor="text1"/>
                <w:sz w:val="28"/>
                <w:szCs w:val="28"/>
              </w:rPr>
            </w:pPr>
          </w:p>
        </w:tc>
      </w:tr>
      <w:tr w:rsidR="00D22182" w:rsidRPr="00122CF0" w14:paraId="29929AAC" w14:textId="77777777" w:rsidTr="00016EF8">
        <w:trPr>
          <w:cantSplit/>
          <w:trHeight w:val="394"/>
        </w:trPr>
        <w:tc>
          <w:tcPr>
            <w:tcW w:w="2595" w:type="dxa"/>
            <w:vMerge w:val="restart"/>
          </w:tcPr>
          <w:p w14:paraId="6F9AE70B" w14:textId="77777777" w:rsidR="008433C0" w:rsidRPr="00122CF0" w:rsidRDefault="008433C0" w:rsidP="00016EF8">
            <w:pPr>
              <w:rPr>
                <w:rFonts w:ascii="宋体" w:hAnsi="宋体"/>
                <w:bCs/>
                <w:iCs/>
                <w:color w:val="000000" w:themeColor="text1"/>
                <w:sz w:val="28"/>
                <w:szCs w:val="28"/>
              </w:rPr>
            </w:pPr>
            <w:r w:rsidRPr="00122CF0">
              <w:rPr>
                <w:rFonts w:ascii="宋体" w:hAnsi="宋体" w:hint="eastAsia"/>
                <w:bCs/>
                <w:iCs/>
                <w:color w:val="000000" w:themeColor="text1"/>
                <w:sz w:val="28"/>
                <w:szCs w:val="28"/>
              </w:rPr>
              <w:t>债券名称</w:t>
            </w:r>
          </w:p>
        </w:tc>
        <w:tc>
          <w:tcPr>
            <w:tcW w:w="2307" w:type="dxa"/>
            <w:vMerge w:val="restart"/>
          </w:tcPr>
          <w:p w14:paraId="249E8A3B" w14:textId="77777777" w:rsidR="008433C0" w:rsidRPr="00122CF0" w:rsidRDefault="008433C0" w:rsidP="00016EF8">
            <w:pPr>
              <w:rPr>
                <w:rFonts w:ascii="宋体" w:hAnsi="宋体"/>
                <w:bCs/>
                <w:iCs/>
                <w:color w:val="000000" w:themeColor="text1"/>
                <w:sz w:val="28"/>
                <w:szCs w:val="28"/>
              </w:rPr>
            </w:pPr>
          </w:p>
        </w:tc>
        <w:tc>
          <w:tcPr>
            <w:tcW w:w="1407" w:type="dxa"/>
          </w:tcPr>
          <w:p w14:paraId="7129CF60" w14:textId="77777777" w:rsidR="008433C0" w:rsidRPr="00122CF0" w:rsidRDefault="008433C0" w:rsidP="00016EF8">
            <w:pPr>
              <w:rPr>
                <w:rFonts w:ascii="宋体" w:hAnsi="宋体"/>
                <w:bCs/>
                <w:iCs/>
                <w:color w:val="000000" w:themeColor="text1"/>
                <w:sz w:val="28"/>
                <w:szCs w:val="28"/>
              </w:rPr>
            </w:pPr>
            <w:r w:rsidRPr="00122CF0">
              <w:rPr>
                <w:rFonts w:ascii="宋体" w:hAnsi="宋体" w:hint="eastAsia"/>
                <w:bCs/>
                <w:iCs/>
                <w:color w:val="000000" w:themeColor="text1"/>
                <w:sz w:val="28"/>
                <w:szCs w:val="28"/>
              </w:rPr>
              <w:t>转出债券代码</w:t>
            </w:r>
          </w:p>
        </w:tc>
        <w:tc>
          <w:tcPr>
            <w:tcW w:w="2037" w:type="dxa"/>
          </w:tcPr>
          <w:p w14:paraId="6C057CD3" w14:textId="77777777" w:rsidR="008433C0" w:rsidRPr="00122CF0" w:rsidRDefault="008433C0" w:rsidP="00016EF8">
            <w:pPr>
              <w:rPr>
                <w:rFonts w:ascii="宋体" w:hAnsi="宋体"/>
                <w:bCs/>
                <w:iCs/>
                <w:color w:val="000000" w:themeColor="text1"/>
                <w:sz w:val="28"/>
                <w:szCs w:val="28"/>
              </w:rPr>
            </w:pPr>
          </w:p>
        </w:tc>
      </w:tr>
      <w:tr w:rsidR="00D22182" w:rsidRPr="00122CF0" w14:paraId="185F0D0F" w14:textId="77777777" w:rsidTr="00016EF8">
        <w:trPr>
          <w:cantSplit/>
          <w:trHeight w:val="481"/>
        </w:trPr>
        <w:tc>
          <w:tcPr>
            <w:tcW w:w="2595" w:type="dxa"/>
            <w:vMerge/>
          </w:tcPr>
          <w:p w14:paraId="7844813D" w14:textId="77777777" w:rsidR="008433C0" w:rsidRPr="00122CF0" w:rsidRDefault="008433C0" w:rsidP="00016EF8">
            <w:pPr>
              <w:rPr>
                <w:rFonts w:ascii="宋体" w:hAnsi="宋体"/>
                <w:bCs/>
                <w:iCs/>
                <w:color w:val="000000" w:themeColor="text1"/>
                <w:sz w:val="28"/>
                <w:szCs w:val="28"/>
              </w:rPr>
            </w:pPr>
          </w:p>
        </w:tc>
        <w:tc>
          <w:tcPr>
            <w:tcW w:w="2307" w:type="dxa"/>
            <w:vMerge/>
          </w:tcPr>
          <w:p w14:paraId="771EE94F" w14:textId="77777777" w:rsidR="008433C0" w:rsidRPr="00122CF0" w:rsidRDefault="008433C0" w:rsidP="00016EF8">
            <w:pPr>
              <w:rPr>
                <w:rFonts w:ascii="宋体" w:hAnsi="宋体"/>
                <w:bCs/>
                <w:iCs/>
                <w:color w:val="000000" w:themeColor="text1"/>
                <w:sz w:val="28"/>
                <w:szCs w:val="28"/>
              </w:rPr>
            </w:pPr>
          </w:p>
        </w:tc>
        <w:tc>
          <w:tcPr>
            <w:tcW w:w="1407" w:type="dxa"/>
          </w:tcPr>
          <w:p w14:paraId="77E9681E" w14:textId="77777777" w:rsidR="008433C0" w:rsidRPr="00122CF0" w:rsidRDefault="008433C0" w:rsidP="00016EF8">
            <w:pPr>
              <w:rPr>
                <w:rFonts w:ascii="宋体" w:hAnsi="宋体"/>
                <w:bCs/>
                <w:iCs/>
                <w:color w:val="000000" w:themeColor="text1"/>
                <w:sz w:val="28"/>
                <w:szCs w:val="28"/>
              </w:rPr>
            </w:pPr>
            <w:r w:rsidRPr="00122CF0">
              <w:rPr>
                <w:rFonts w:ascii="宋体" w:hAnsi="宋体" w:hint="eastAsia"/>
                <w:bCs/>
                <w:iCs/>
                <w:color w:val="000000" w:themeColor="text1"/>
                <w:sz w:val="28"/>
                <w:szCs w:val="28"/>
              </w:rPr>
              <w:t>转入债券代码</w:t>
            </w:r>
          </w:p>
        </w:tc>
        <w:tc>
          <w:tcPr>
            <w:tcW w:w="2037" w:type="dxa"/>
          </w:tcPr>
          <w:p w14:paraId="504C40CE" w14:textId="77777777" w:rsidR="008433C0" w:rsidRPr="00122CF0" w:rsidRDefault="008433C0" w:rsidP="00016EF8">
            <w:pPr>
              <w:rPr>
                <w:rFonts w:ascii="宋体" w:hAnsi="宋体"/>
                <w:bCs/>
                <w:iCs/>
                <w:color w:val="000000" w:themeColor="text1"/>
                <w:sz w:val="28"/>
                <w:szCs w:val="28"/>
              </w:rPr>
            </w:pPr>
          </w:p>
        </w:tc>
      </w:tr>
      <w:tr w:rsidR="00D22182" w:rsidRPr="00122CF0" w14:paraId="6AEFC34D" w14:textId="77777777" w:rsidTr="00016EF8">
        <w:trPr>
          <w:cantSplit/>
          <w:trHeight w:val="640"/>
        </w:trPr>
        <w:tc>
          <w:tcPr>
            <w:tcW w:w="2595" w:type="dxa"/>
            <w:tcBorders>
              <w:bottom w:val="single" w:sz="4" w:space="0" w:color="auto"/>
            </w:tcBorders>
          </w:tcPr>
          <w:p w14:paraId="1184B359" w14:textId="77777777" w:rsidR="008433C0" w:rsidRPr="00122CF0" w:rsidRDefault="008433C0" w:rsidP="00016EF8">
            <w:pPr>
              <w:rPr>
                <w:rFonts w:ascii="宋体" w:hAnsi="宋体"/>
                <w:bCs/>
                <w:iCs/>
                <w:color w:val="000000" w:themeColor="text1"/>
                <w:sz w:val="28"/>
                <w:szCs w:val="28"/>
              </w:rPr>
            </w:pPr>
            <w:r w:rsidRPr="00122CF0">
              <w:rPr>
                <w:rFonts w:ascii="宋体" w:hAnsi="宋体" w:hint="eastAsia"/>
                <w:bCs/>
                <w:iCs/>
                <w:color w:val="000000" w:themeColor="text1"/>
                <w:sz w:val="28"/>
                <w:szCs w:val="28"/>
              </w:rPr>
              <w:t>交易所主席位号</w:t>
            </w:r>
          </w:p>
        </w:tc>
        <w:tc>
          <w:tcPr>
            <w:tcW w:w="5751" w:type="dxa"/>
            <w:gridSpan w:val="3"/>
            <w:tcBorders>
              <w:bottom w:val="single" w:sz="4" w:space="0" w:color="auto"/>
            </w:tcBorders>
          </w:tcPr>
          <w:p w14:paraId="2AE107F8" w14:textId="77777777" w:rsidR="008433C0" w:rsidRPr="00122CF0" w:rsidRDefault="008433C0" w:rsidP="00016EF8">
            <w:pPr>
              <w:rPr>
                <w:rFonts w:ascii="宋体" w:hAnsi="宋体"/>
                <w:bCs/>
                <w:iCs/>
                <w:color w:val="000000" w:themeColor="text1"/>
                <w:sz w:val="28"/>
                <w:szCs w:val="28"/>
              </w:rPr>
            </w:pPr>
            <w:r w:rsidRPr="00122CF0">
              <w:rPr>
                <w:rFonts w:ascii="宋体" w:hAnsi="宋体" w:hint="eastAsia"/>
                <w:bCs/>
                <w:iCs/>
                <w:color w:val="000000" w:themeColor="text1"/>
                <w:sz w:val="28"/>
                <w:szCs w:val="28"/>
              </w:rPr>
              <w:t>上交所：</w:t>
            </w:r>
          </w:p>
          <w:p w14:paraId="15FB7622" w14:textId="77777777" w:rsidR="008433C0" w:rsidRPr="00122CF0" w:rsidRDefault="005862C2" w:rsidP="00016EF8">
            <w:pPr>
              <w:rPr>
                <w:rFonts w:ascii="宋体" w:hAnsi="宋体"/>
                <w:bCs/>
                <w:iCs/>
                <w:color w:val="000000" w:themeColor="text1"/>
                <w:sz w:val="28"/>
                <w:szCs w:val="28"/>
              </w:rPr>
            </w:pPr>
            <w:r w:rsidRPr="00122CF0">
              <w:rPr>
                <w:rFonts w:ascii="宋体" w:hAnsi="宋体"/>
                <w:noProof/>
                <w:color w:val="000000" w:themeColor="text1"/>
                <w:sz w:val="28"/>
                <w:szCs w:val="28"/>
              </w:rPr>
              <mc:AlternateContent>
                <mc:Choice Requires="wps">
                  <w:drawing>
                    <wp:anchor distT="4294967295" distB="4294967295" distL="114300" distR="114300" simplePos="0" relativeHeight="251660800" behindDoc="0" locked="0" layoutInCell="1" allowOverlap="1" wp14:anchorId="19434530" wp14:editId="44C2142F">
                      <wp:simplePos x="0" y="0"/>
                      <wp:positionH relativeFrom="column">
                        <wp:posOffset>-62230</wp:posOffset>
                      </wp:positionH>
                      <wp:positionV relativeFrom="paragraph">
                        <wp:posOffset>5079</wp:posOffset>
                      </wp:positionV>
                      <wp:extent cx="3695065" cy="0"/>
                      <wp:effectExtent l="0" t="0" r="19685" b="1905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95065" cy="0"/>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6009F83" id="直接连接符 1" o:spid="_x0000_s1026" style="position:absolute;z-index:2516608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9pt,.4pt" to="286.0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"/>
                  </w:pict>
                </mc:Fallback>
              </mc:AlternateContent>
            </w:r>
            <w:r w:rsidR="008433C0" w:rsidRPr="00122CF0">
              <w:rPr>
                <w:rFonts w:ascii="宋体" w:hAnsi="宋体" w:hint="eastAsia"/>
                <w:bCs/>
                <w:iCs/>
                <w:color w:val="000000" w:themeColor="text1"/>
                <w:sz w:val="28"/>
                <w:szCs w:val="28"/>
              </w:rPr>
              <w:t>深交所：</w:t>
            </w:r>
          </w:p>
        </w:tc>
      </w:tr>
      <w:tr w:rsidR="00D22182" w:rsidRPr="00122CF0" w14:paraId="74A5716B" w14:textId="77777777" w:rsidTr="00016EF8">
        <w:trPr>
          <w:cantSplit/>
          <w:trHeight w:val="728"/>
        </w:trPr>
        <w:tc>
          <w:tcPr>
            <w:tcW w:w="2595" w:type="dxa"/>
          </w:tcPr>
          <w:p w14:paraId="0B244FB8" w14:textId="77777777" w:rsidR="008433C0" w:rsidRPr="00122CF0" w:rsidRDefault="008433C0" w:rsidP="00016EF8">
            <w:pPr>
              <w:rPr>
                <w:rFonts w:ascii="宋体" w:hAnsi="宋体"/>
                <w:bCs/>
                <w:iCs/>
                <w:color w:val="000000" w:themeColor="text1"/>
                <w:sz w:val="28"/>
                <w:szCs w:val="28"/>
              </w:rPr>
            </w:pPr>
            <w:r w:rsidRPr="00122CF0">
              <w:rPr>
                <w:rFonts w:ascii="宋体" w:hAnsi="宋体" w:hint="eastAsia"/>
                <w:bCs/>
                <w:iCs/>
                <w:color w:val="000000" w:themeColor="text1"/>
                <w:sz w:val="28"/>
                <w:szCs w:val="28"/>
              </w:rPr>
              <w:t>债券面额（小写）</w:t>
            </w:r>
          </w:p>
        </w:tc>
        <w:tc>
          <w:tcPr>
            <w:tcW w:w="5751" w:type="dxa"/>
            <w:gridSpan w:val="3"/>
          </w:tcPr>
          <w:p w14:paraId="0B130B4E" w14:textId="77777777" w:rsidR="008433C0" w:rsidRPr="00122CF0" w:rsidRDefault="008433C0" w:rsidP="00016EF8">
            <w:pPr>
              <w:rPr>
                <w:rFonts w:ascii="宋体" w:hAnsi="宋体"/>
                <w:bCs/>
                <w:iCs/>
                <w:color w:val="000000" w:themeColor="text1"/>
                <w:sz w:val="28"/>
                <w:szCs w:val="28"/>
              </w:rPr>
            </w:pPr>
          </w:p>
        </w:tc>
      </w:tr>
      <w:tr w:rsidR="00D22182" w:rsidRPr="00122CF0" w14:paraId="072EA114" w14:textId="77777777" w:rsidTr="00016EF8">
        <w:trPr>
          <w:cantSplit/>
          <w:trHeight w:val="732"/>
        </w:trPr>
        <w:tc>
          <w:tcPr>
            <w:tcW w:w="2595" w:type="dxa"/>
          </w:tcPr>
          <w:p w14:paraId="09FD1E05" w14:textId="77777777" w:rsidR="008433C0" w:rsidRPr="00122CF0" w:rsidRDefault="008433C0" w:rsidP="00016EF8">
            <w:pPr>
              <w:rPr>
                <w:rFonts w:ascii="宋体" w:hAnsi="宋体"/>
                <w:bCs/>
                <w:iCs/>
                <w:color w:val="000000" w:themeColor="text1"/>
                <w:sz w:val="28"/>
                <w:szCs w:val="28"/>
              </w:rPr>
            </w:pPr>
            <w:r w:rsidRPr="00122CF0">
              <w:rPr>
                <w:rFonts w:ascii="宋体" w:hAnsi="宋体" w:hint="eastAsia"/>
                <w:bCs/>
                <w:iCs/>
                <w:color w:val="000000" w:themeColor="text1"/>
                <w:sz w:val="28"/>
                <w:szCs w:val="28"/>
              </w:rPr>
              <w:t>债券面额（大写）</w:t>
            </w:r>
          </w:p>
        </w:tc>
        <w:tc>
          <w:tcPr>
            <w:tcW w:w="5751" w:type="dxa"/>
            <w:gridSpan w:val="3"/>
          </w:tcPr>
          <w:p w14:paraId="4E755AF1" w14:textId="77777777" w:rsidR="008433C0" w:rsidRPr="00122CF0" w:rsidRDefault="008433C0" w:rsidP="00016EF8">
            <w:pPr>
              <w:rPr>
                <w:rFonts w:ascii="宋体" w:hAnsi="宋体"/>
                <w:bCs/>
                <w:iCs/>
                <w:color w:val="000000" w:themeColor="text1"/>
                <w:sz w:val="28"/>
                <w:szCs w:val="28"/>
              </w:rPr>
            </w:pPr>
          </w:p>
        </w:tc>
      </w:tr>
      <w:tr w:rsidR="00D22182" w:rsidRPr="00122CF0" w14:paraId="048A445A" w14:textId="77777777" w:rsidTr="00016EF8">
        <w:trPr>
          <w:cantSplit/>
        </w:trPr>
        <w:tc>
          <w:tcPr>
            <w:tcW w:w="8346" w:type="dxa"/>
            <w:gridSpan w:val="4"/>
          </w:tcPr>
          <w:p w14:paraId="22E6215B" w14:textId="77777777" w:rsidR="008433C0" w:rsidRPr="00122CF0" w:rsidRDefault="008433C0" w:rsidP="00016EF8">
            <w:pPr>
              <w:rPr>
                <w:rFonts w:ascii="宋体" w:hAnsi="宋体"/>
                <w:bCs/>
                <w:iCs/>
                <w:color w:val="000000" w:themeColor="text1"/>
                <w:sz w:val="28"/>
                <w:szCs w:val="28"/>
              </w:rPr>
            </w:pPr>
          </w:p>
          <w:p w14:paraId="719A7686" w14:textId="77777777" w:rsidR="008433C0" w:rsidRPr="00122CF0" w:rsidRDefault="008433C0" w:rsidP="00016EF8">
            <w:pPr>
              <w:rPr>
                <w:rFonts w:ascii="宋体" w:hAnsi="宋体"/>
                <w:bCs/>
                <w:iCs/>
                <w:color w:val="000000" w:themeColor="text1"/>
                <w:sz w:val="28"/>
                <w:szCs w:val="28"/>
              </w:rPr>
            </w:pPr>
          </w:p>
          <w:p w14:paraId="4DC1E40C" w14:textId="77777777" w:rsidR="008433C0" w:rsidRPr="00122CF0" w:rsidRDefault="008433C0" w:rsidP="00016EF8">
            <w:pPr>
              <w:rPr>
                <w:rFonts w:ascii="宋体" w:hAnsi="宋体"/>
                <w:bCs/>
                <w:iCs/>
                <w:color w:val="000000" w:themeColor="text1"/>
                <w:sz w:val="28"/>
                <w:szCs w:val="28"/>
              </w:rPr>
            </w:pPr>
            <w:r w:rsidRPr="00122CF0">
              <w:rPr>
                <w:rFonts w:ascii="宋体" w:hAnsi="宋体" w:hint="eastAsia"/>
                <w:bCs/>
                <w:iCs/>
                <w:color w:val="000000" w:themeColor="text1"/>
                <w:sz w:val="28"/>
                <w:szCs w:val="28"/>
              </w:rPr>
              <w:t>授权人:                            审核人:</w:t>
            </w:r>
          </w:p>
          <w:p w14:paraId="22567375" w14:textId="77777777" w:rsidR="008433C0" w:rsidRPr="00122CF0" w:rsidRDefault="008433C0" w:rsidP="00016EF8">
            <w:pPr>
              <w:rPr>
                <w:rFonts w:ascii="宋体" w:hAnsi="宋体"/>
                <w:bCs/>
                <w:iCs/>
                <w:color w:val="000000" w:themeColor="text1"/>
                <w:sz w:val="28"/>
                <w:szCs w:val="28"/>
              </w:rPr>
            </w:pPr>
          </w:p>
          <w:p w14:paraId="699813D6" w14:textId="32B2D2C9" w:rsidR="008433C0" w:rsidRPr="00122CF0" w:rsidRDefault="008433C0" w:rsidP="00016EF8">
            <w:pPr>
              <w:rPr>
                <w:rFonts w:ascii="宋体" w:hAnsi="宋体"/>
                <w:bCs/>
                <w:iCs/>
                <w:color w:val="000000" w:themeColor="text1"/>
                <w:sz w:val="28"/>
                <w:szCs w:val="28"/>
              </w:rPr>
            </w:pPr>
            <w:r w:rsidRPr="00122CF0">
              <w:rPr>
                <w:rFonts w:ascii="宋体" w:hAnsi="宋体" w:hint="eastAsia"/>
                <w:bCs/>
                <w:iCs/>
                <w:color w:val="000000" w:themeColor="text1"/>
                <w:sz w:val="28"/>
                <w:szCs w:val="28"/>
              </w:rPr>
              <w:t xml:space="preserve">经办人:                            </w:t>
            </w:r>
            <w:r w:rsidR="00DF3E17" w:rsidRPr="00122CF0">
              <w:rPr>
                <w:rFonts w:ascii="宋体" w:hAnsi="宋体" w:hint="eastAsia"/>
                <w:bCs/>
                <w:iCs/>
                <w:color w:val="000000" w:themeColor="text1"/>
                <w:sz w:val="28"/>
                <w:szCs w:val="28"/>
              </w:rPr>
              <w:t>管理人</w:t>
            </w:r>
            <w:r w:rsidRPr="00122CF0">
              <w:rPr>
                <w:rFonts w:ascii="宋体" w:hAnsi="宋体" w:hint="eastAsia"/>
                <w:bCs/>
                <w:iCs/>
                <w:color w:val="000000" w:themeColor="text1"/>
                <w:sz w:val="28"/>
                <w:szCs w:val="28"/>
              </w:rPr>
              <w:t>印鉴:</w:t>
            </w:r>
          </w:p>
          <w:p w14:paraId="0A3DEBC3" w14:textId="77777777" w:rsidR="008433C0" w:rsidRPr="00122CF0" w:rsidRDefault="008433C0" w:rsidP="00016EF8">
            <w:pPr>
              <w:rPr>
                <w:rFonts w:ascii="宋体" w:hAnsi="宋体"/>
                <w:bCs/>
                <w:iCs/>
                <w:color w:val="000000" w:themeColor="text1"/>
                <w:sz w:val="28"/>
                <w:szCs w:val="28"/>
              </w:rPr>
            </w:pPr>
          </w:p>
        </w:tc>
      </w:tr>
    </w:tbl>
    <w:p w14:paraId="476CE020" w14:textId="77777777" w:rsidR="008433C0" w:rsidRPr="00122CF0" w:rsidRDefault="008433C0" w:rsidP="008433C0">
      <w:pPr>
        <w:rPr>
          <w:rFonts w:ascii="宋体" w:hAnsi="宋体"/>
          <w:b/>
          <w:bCs/>
          <w:iCs/>
          <w:color w:val="000000" w:themeColor="text1"/>
          <w:sz w:val="28"/>
          <w:szCs w:val="28"/>
        </w:rPr>
      </w:pPr>
    </w:p>
    <w:p w14:paraId="36DF04A4" w14:textId="77777777" w:rsidR="008433C0" w:rsidRPr="00122CF0" w:rsidRDefault="008433C0" w:rsidP="008433C0">
      <w:pPr>
        <w:rPr>
          <w:rFonts w:ascii="宋体" w:hAnsi="宋体"/>
          <w:color w:val="000000" w:themeColor="text1"/>
          <w:sz w:val="28"/>
          <w:szCs w:val="28"/>
        </w:rPr>
      </w:pPr>
    </w:p>
    <w:p w14:paraId="24C1D954" w14:textId="77777777" w:rsidR="008433C0" w:rsidRPr="00122CF0" w:rsidRDefault="008433C0" w:rsidP="008433C0">
      <w:pPr>
        <w:pStyle w:val="af2"/>
        <w:spacing w:line="360" w:lineRule="auto"/>
        <w:ind w:firstLine="0"/>
        <w:jc w:val="right"/>
        <w:rPr>
          <w:rFonts w:ascii="宋体" w:hAnsi="宋体"/>
          <w:color w:val="000000" w:themeColor="text1"/>
          <w:sz w:val="28"/>
          <w:szCs w:val="28"/>
        </w:rPr>
      </w:pPr>
    </w:p>
    <w:p w14:paraId="3BBB2583" w14:textId="77777777" w:rsidR="008433C0" w:rsidRPr="00122CF0" w:rsidRDefault="008433C0" w:rsidP="008433C0">
      <w:pPr>
        <w:pStyle w:val="af2"/>
        <w:spacing w:line="360" w:lineRule="auto"/>
        <w:ind w:firstLine="0"/>
        <w:jc w:val="right"/>
        <w:rPr>
          <w:rFonts w:ascii="宋体" w:hAnsi="宋体"/>
          <w:bCs/>
          <w:iCs/>
          <w:color w:val="000000" w:themeColor="text1"/>
          <w:sz w:val="28"/>
          <w:szCs w:val="28"/>
        </w:rPr>
      </w:pPr>
      <w:r w:rsidRPr="00122CF0">
        <w:rPr>
          <w:rFonts w:ascii="宋体" w:hAnsi="宋体" w:hint="eastAsia"/>
          <w:bCs/>
          <w:iCs/>
          <w:color w:val="000000" w:themeColor="text1"/>
          <w:sz w:val="28"/>
          <w:szCs w:val="28"/>
        </w:rPr>
        <w:t>（加盖公司公章/预留印鉴）</w:t>
      </w:r>
    </w:p>
    <w:p w14:paraId="159ADCB2" w14:textId="77777777" w:rsidR="008433C0" w:rsidRPr="00122CF0" w:rsidRDefault="008433C0" w:rsidP="008433C0">
      <w:pPr>
        <w:rPr>
          <w:rFonts w:ascii="宋体" w:hAnsi="宋体"/>
          <w:b/>
          <w:bCs/>
          <w:color w:val="000000" w:themeColor="text1"/>
          <w:sz w:val="28"/>
          <w:szCs w:val="28"/>
        </w:rPr>
      </w:pPr>
    </w:p>
    <w:p w14:paraId="711164CA" w14:textId="520EE38A" w:rsidR="006E3081" w:rsidRPr="00122CF0" w:rsidRDefault="006E3081" w:rsidP="008433C0">
      <w:pPr>
        <w:rPr>
          <w:rFonts w:ascii="宋体" w:hAnsi="宋体"/>
          <w:b/>
          <w:bCs/>
          <w:color w:val="000000" w:themeColor="text1"/>
          <w:sz w:val="28"/>
          <w:szCs w:val="28"/>
        </w:rPr>
        <w:sectPr w:rsidR="006E3081" w:rsidRPr="00122CF0" w:rsidSect="009F7D55">
          <w:pgSz w:w="11906" w:h="16838"/>
          <w:pgMar w:top="1440" w:right="1800" w:bottom="1440" w:left="1800" w:header="851" w:footer="992" w:gutter="0"/>
          <w:cols w:space="720"/>
          <w:docGrid w:linePitch="312"/>
        </w:sectPr>
      </w:pPr>
    </w:p>
    <w:tbl>
      <w:tblPr>
        <w:tblpPr w:leftFromText="180" w:rightFromText="180" w:horzAnchor="margin" w:tblpY="2820"/>
        <w:tblW w:w="13980" w:type="dxa"/>
        <w:tblLayout w:type="fixed"/>
        <w:tblLook w:val="0000" w:firstRow="0" w:lastRow="0" w:firstColumn="0" w:lastColumn="0" w:noHBand="0" w:noVBand="0"/>
      </w:tblPr>
      <w:tblGrid>
        <w:gridCol w:w="3000"/>
        <w:gridCol w:w="1126"/>
        <w:gridCol w:w="851"/>
        <w:gridCol w:w="992"/>
        <w:gridCol w:w="1134"/>
        <w:gridCol w:w="1177"/>
        <w:gridCol w:w="940"/>
        <w:gridCol w:w="860"/>
        <w:gridCol w:w="940"/>
        <w:gridCol w:w="1186"/>
        <w:gridCol w:w="1774"/>
      </w:tblGrid>
      <w:tr w:rsidR="00D22182" w:rsidRPr="006E3081" w14:paraId="3A2C3E8F" w14:textId="77777777" w:rsidTr="006E3081">
        <w:trPr>
          <w:trHeight w:val="300"/>
        </w:trPr>
        <w:tc>
          <w:tcPr>
            <w:tcW w:w="3000" w:type="dxa"/>
            <w:vMerge w:val="restart"/>
            <w:tcBorders>
              <w:top w:val="double" w:sz="6" w:space="0" w:color="000000"/>
              <w:left w:val="double" w:sz="6" w:space="0" w:color="000000"/>
              <w:bottom w:val="single" w:sz="4" w:space="0" w:color="000000"/>
              <w:right w:val="single" w:sz="4" w:space="0" w:color="000000"/>
            </w:tcBorders>
            <w:shd w:val="clear" w:color="auto" w:fill="FFFFFF"/>
          </w:tcPr>
          <w:p w14:paraId="2943B452" w14:textId="77777777" w:rsidR="008433C0" w:rsidRPr="006E3081" w:rsidRDefault="008433C0" w:rsidP="006E3081">
            <w:pPr>
              <w:rPr>
                <w:rFonts w:ascii="宋体" w:hAnsi="宋体"/>
                <w:sz w:val="28"/>
                <w:szCs w:val="28"/>
              </w:rPr>
            </w:pPr>
            <w:bookmarkStart w:id="385" w:name="_Hlk76050790"/>
            <w:r w:rsidRPr="006E3081">
              <w:rPr>
                <w:rFonts w:ascii="宋体" w:hAnsi="宋体" w:hint="eastAsia"/>
                <w:sz w:val="28"/>
                <w:szCs w:val="28"/>
              </w:rPr>
              <w:lastRenderedPageBreak/>
              <w:t>项目名称</w:t>
            </w:r>
          </w:p>
        </w:tc>
        <w:tc>
          <w:tcPr>
            <w:tcW w:w="1126" w:type="dxa"/>
            <w:vMerge w:val="restart"/>
            <w:tcBorders>
              <w:top w:val="double" w:sz="6" w:space="0" w:color="000000"/>
              <w:left w:val="single" w:sz="4" w:space="0" w:color="000000"/>
              <w:bottom w:val="single" w:sz="4" w:space="0" w:color="000000"/>
              <w:right w:val="single" w:sz="4" w:space="0" w:color="000000"/>
            </w:tcBorders>
            <w:shd w:val="clear" w:color="auto" w:fill="FFFFFF"/>
          </w:tcPr>
          <w:p w14:paraId="25697C04" w14:textId="77777777" w:rsidR="008433C0" w:rsidRPr="006E3081" w:rsidRDefault="008433C0" w:rsidP="006E3081">
            <w:pPr>
              <w:rPr>
                <w:rFonts w:ascii="宋体" w:hAnsi="宋体"/>
                <w:sz w:val="28"/>
                <w:szCs w:val="28"/>
              </w:rPr>
            </w:pPr>
            <w:r w:rsidRPr="006E3081">
              <w:rPr>
                <w:rFonts w:ascii="宋体" w:hAnsi="宋体" w:hint="eastAsia"/>
                <w:sz w:val="28"/>
                <w:szCs w:val="28"/>
              </w:rPr>
              <w:t>昨日余额</w:t>
            </w:r>
          </w:p>
        </w:tc>
        <w:tc>
          <w:tcPr>
            <w:tcW w:w="2977" w:type="dxa"/>
            <w:gridSpan w:val="3"/>
            <w:tcBorders>
              <w:top w:val="double" w:sz="6" w:space="0" w:color="000000"/>
              <w:left w:val="nil"/>
              <w:bottom w:val="single" w:sz="4" w:space="0" w:color="000000"/>
              <w:right w:val="single" w:sz="4" w:space="0" w:color="000000"/>
            </w:tcBorders>
            <w:shd w:val="clear" w:color="auto" w:fill="FFFFFF"/>
          </w:tcPr>
          <w:p w14:paraId="5AC77134" w14:textId="77777777" w:rsidR="008433C0" w:rsidRPr="006E3081" w:rsidRDefault="008433C0" w:rsidP="006E3081">
            <w:pPr>
              <w:rPr>
                <w:rFonts w:ascii="宋体" w:hAnsi="宋体"/>
                <w:sz w:val="28"/>
                <w:szCs w:val="28"/>
              </w:rPr>
            </w:pPr>
            <w:r w:rsidRPr="006E3081">
              <w:rPr>
                <w:rFonts w:ascii="宋体" w:hAnsi="宋体" w:hint="eastAsia"/>
                <w:sz w:val="28"/>
                <w:szCs w:val="28"/>
              </w:rPr>
              <w:t>今日流入</w:t>
            </w:r>
          </w:p>
        </w:tc>
        <w:tc>
          <w:tcPr>
            <w:tcW w:w="1177" w:type="dxa"/>
            <w:vMerge w:val="restart"/>
            <w:tcBorders>
              <w:top w:val="double" w:sz="6" w:space="0" w:color="000000"/>
              <w:left w:val="single" w:sz="4" w:space="0" w:color="000000"/>
              <w:bottom w:val="single" w:sz="4" w:space="0" w:color="000000"/>
              <w:right w:val="single" w:sz="4" w:space="0" w:color="000000"/>
            </w:tcBorders>
            <w:shd w:val="clear" w:color="auto" w:fill="FFFFFF"/>
          </w:tcPr>
          <w:p w14:paraId="304ECA3C" w14:textId="77777777" w:rsidR="008433C0" w:rsidRPr="006E3081" w:rsidRDefault="008433C0" w:rsidP="006E3081">
            <w:pPr>
              <w:rPr>
                <w:rFonts w:ascii="宋体" w:hAnsi="宋体"/>
                <w:sz w:val="28"/>
                <w:szCs w:val="28"/>
              </w:rPr>
            </w:pPr>
            <w:r w:rsidRPr="006E3081">
              <w:rPr>
                <w:rFonts w:ascii="宋体" w:hAnsi="宋体" w:hint="eastAsia"/>
                <w:sz w:val="28"/>
                <w:szCs w:val="28"/>
              </w:rPr>
              <w:t>可用余额</w:t>
            </w:r>
          </w:p>
        </w:tc>
        <w:tc>
          <w:tcPr>
            <w:tcW w:w="3926" w:type="dxa"/>
            <w:gridSpan w:val="4"/>
            <w:tcBorders>
              <w:top w:val="double" w:sz="6" w:space="0" w:color="000000"/>
              <w:left w:val="nil"/>
              <w:bottom w:val="single" w:sz="4" w:space="0" w:color="000000"/>
              <w:right w:val="single" w:sz="4" w:space="0" w:color="000000"/>
            </w:tcBorders>
            <w:shd w:val="clear" w:color="auto" w:fill="FFFFFF"/>
          </w:tcPr>
          <w:p w14:paraId="59B11A51" w14:textId="77777777" w:rsidR="008433C0" w:rsidRPr="006E3081" w:rsidRDefault="008433C0" w:rsidP="006E3081">
            <w:pPr>
              <w:rPr>
                <w:rFonts w:ascii="宋体" w:hAnsi="宋体"/>
                <w:sz w:val="28"/>
                <w:szCs w:val="28"/>
              </w:rPr>
            </w:pPr>
            <w:r w:rsidRPr="006E3081">
              <w:rPr>
                <w:rFonts w:ascii="宋体" w:hAnsi="宋体" w:hint="eastAsia"/>
                <w:sz w:val="28"/>
                <w:szCs w:val="28"/>
              </w:rPr>
              <w:t>今日流出</w:t>
            </w:r>
          </w:p>
        </w:tc>
        <w:tc>
          <w:tcPr>
            <w:tcW w:w="1774" w:type="dxa"/>
            <w:vMerge w:val="restart"/>
            <w:tcBorders>
              <w:top w:val="double" w:sz="6" w:space="0" w:color="000000"/>
              <w:left w:val="single" w:sz="4" w:space="0" w:color="000000"/>
              <w:bottom w:val="single" w:sz="4" w:space="0" w:color="000000"/>
              <w:right w:val="double" w:sz="6" w:space="0" w:color="000000"/>
            </w:tcBorders>
            <w:shd w:val="clear" w:color="auto" w:fill="FFFFFF"/>
          </w:tcPr>
          <w:p w14:paraId="7A4B69F1" w14:textId="77777777" w:rsidR="008433C0" w:rsidRPr="006E3081" w:rsidRDefault="008433C0" w:rsidP="006E3081">
            <w:pPr>
              <w:rPr>
                <w:rFonts w:ascii="宋体" w:hAnsi="宋体"/>
                <w:sz w:val="28"/>
                <w:szCs w:val="28"/>
              </w:rPr>
            </w:pPr>
            <w:r w:rsidRPr="006E3081">
              <w:rPr>
                <w:rFonts w:ascii="宋体" w:hAnsi="宋体" w:hint="eastAsia"/>
                <w:sz w:val="28"/>
                <w:szCs w:val="28"/>
              </w:rPr>
              <w:t>今日余额</w:t>
            </w:r>
          </w:p>
        </w:tc>
      </w:tr>
      <w:tr w:rsidR="00D22182" w:rsidRPr="006E3081" w14:paraId="07DAAD5D" w14:textId="77777777" w:rsidTr="006E3081">
        <w:trPr>
          <w:trHeight w:val="285"/>
        </w:trPr>
        <w:tc>
          <w:tcPr>
            <w:tcW w:w="3000" w:type="dxa"/>
            <w:vMerge/>
            <w:tcBorders>
              <w:top w:val="double" w:sz="6" w:space="0" w:color="000000"/>
              <w:left w:val="double" w:sz="6" w:space="0" w:color="000000"/>
              <w:bottom w:val="single" w:sz="4" w:space="0" w:color="000000"/>
              <w:right w:val="single" w:sz="4" w:space="0" w:color="000000"/>
            </w:tcBorders>
            <w:shd w:val="clear" w:color="auto" w:fill="auto"/>
          </w:tcPr>
          <w:p w14:paraId="4E68BF1A" w14:textId="77777777" w:rsidR="008433C0" w:rsidRPr="006E3081" w:rsidRDefault="008433C0" w:rsidP="006E3081">
            <w:pPr>
              <w:rPr>
                <w:rFonts w:ascii="宋体" w:hAnsi="宋体"/>
                <w:sz w:val="28"/>
                <w:szCs w:val="28"/>
              </w:rPr>
            </w:pPr>
          </w:p>
        </w:tc>
        <w:tc>
          <w:tcPr>
            <w:tcW w:w="1126" w:type="dxa"/>
            <w:vMerge/>
            <w:tcBorders>
              <w:top w:val="double" w:sz="6" w:space="0" w:color="000000"/>
              <w:left w:val="single" w:sz="4" w:space="0" w:color="000000"/>
              <w:bottom w:val="single" w:sz="4" w:space="0" w:color="000000"/>
              <w:right w:val="single" w:sz="4" w:space="0" w:color="000000"/>
            </w:tcBorders>
            <w:shd w:val="clear" w:color="auto" w:fill="auto"/>
          </w:tcPr>
          <w:p w14:paraId="23782968" w14:textId="77777777" w:rsidR="008433C0" w:rsidRPr="006E3081" w:rsidRDefault="008433C0" w:rsidP="006E3081">
            <w:pPr>
              <w:rPr>
                <w:rFonts w:ascii="宋体" w:hAnsi="宋体"/>
                <w:sz w:val="28"/>
                <w:szCs w:val="28"/>
              </w:rPr>
            </w:pPr>
          </w:p>
        </w:tc>
        <w:tc>
          <w:tcPr>
            <w:tcW w:w="851" w:type="dxa"/>
            <w:tcBorders>
              <w:top w:val="nil"/>
              <w:left w:val="nil"/>
              <w:bottom w:val="single" w:sz="4" w:space="0" w:color="000000"/>
              <w:right w:val="single" w:sz="4" w:space="0" w:color="000000"/>
            </w:tcBorders>
            <w:shd w:val="clear" w:color="auto" w:fill="FFFFFF"/>
          </w:tcPr>
          <w:p w14:paraId="53D92FE8" w14:textId="77777777" w:rsidR="008433C0" w:rsidRPr="006E3081" w:rsidRDefault="008433C0" w:rsidP="006E3081">
            <w:pPr>
              <w:rPr>
                <w:rFonts w:ascii="宋体" w:hAnsi="宋体"/>
                <w:sz w:val="28"/>
                <w:szCs w:val="28"/>
              </w:rPr>
            </w:pPr>
            <w:r w:rsidRPr="006E3081">
              <w:rPr>
                <w:rFonts w:ascii="宋体" w:hAnsi="宋体" w:hint="eastAsia"/>
                <w:sz w:val="28"/>
                <w:szCs w:val="28"/>
              </w:rPr>
              <w:t>金额</w:t>
            </w:r>
          </w:p>
        </w:tc>
        <w:tc>
          <w:tcPr>
            <w:tcW w:w="992" w:type="dxa"/>
            <w:tcBorders>
              <w:top w:val="nil"/>
              <w:left w:val="nil"/>
              <w:bottom w:val="single" w:sz="4" w:space="0" w:color="000000"/>
              <w:right w:val="single" w:sz="4" w:space="0" w:color="000000"/>
            </w:tcBorders>
            <w:shd w:val="clear" w:color="auto" w:fill="FFFFFF"/>
          </w:tcPr>
          <w:p w14:paraId="4E0FA8CD" w14:textId="77777777" w:rsidR="008433C0" w:rsidRPr="006E3081" w:rsidRDefault="008433C0" w:rsidP="006E3081">
            <w:pPr>
              <w:rPr>
                <w:rFonts w:ascii="宋体" w:hAnsi="宋体"/>
                <w:sz w:val="28"/>
                <w:szCs w:val="28"/>
              </w:rPr>
            </w:pPr>
            <w:r w:rsidRPr="006E3081">
              <w:rPr>
                <w:rFonts w:ascii="宋体" w:hAnsi="宋体" w:hint="eastAsia"/>
                <w:sz w:val="28"/>
                <w:szCs w:val="28"/>
              </w:rPr>
              <w:t>摘要</w:t>
            </w:r>
          </w:p>
        </w:tc>
        <w:tc>
          <w:tcPr>
            <w:tcW w:w="1134" w:type="dxa"/>
            <w:tcBorders>
              <w:top w:val="nil"/>
              <w:left w:val="nil"/>
              <w:bottom w:val="single" w:sz="4" w:space="0" w:color="000000"/>
              <w:right w:val="single" w:sz="4" w:space="0" w:color="000000"/>
            </w:tcBorders>
            <w:shd w:val="clear" w:color="auto" w:fill="FFFFFF"/>
          </w:tcPr>
          <w:p w14:paraId="49CBB24A" w14:textId="77777777" w:rsidR="008433C0" w:rsidRPr="006E3081" w:rsidRDefault="008433C0" w:rsidP="006E3081">
            <w:pPr>
              <w:rPr>
                <w:rFonts w:ascii="宋体" w:hAnsi="宋体"/>
                <w:sz w:val="28"/>
                <w:szCs w:val="28"/>
              </w:rPr>
            </w:pPr>
            <w:proofErr w:type="gramStart"/>
            <w:r w:rsidRPr="006E3081">
              <w:rPr>
                <w:rFonts w:ascii="宋体" w:hAnsi="宋体" w:hint="eastAsia"/>
                <w:sz w:val="28"/>
                <w:szCs w:val="28"/>
              </w:rPr>
              <w:t>清算款</w:t>
            </w:r>
            <w:proofErr w:type="gramEnd"/>
          </w:p>
        </w:tc>
        <w:tc>
          <w:tcPr>
            <w:tcW w:w="1177" w:type="dxa"/>
            <w:vMerge/>
            <w:tcBorders>
              <w:top w:val="double" w:sz="6" w:space="0" w:color="000000"/>
              <w:left w:val="single" w:sz="4" w:space="0" w:color="000000"/>
              <w:bottom w:val="single" w:sz="4" w:space="0" w:color="000000"/>
              <w:right w:val="single" w:sz="4" w:space="0" w:color="000000"/>
            </w:tcBorders>
            <w:shd w:val="clear" w:color="auto" w:fill="auto"/>
          </w:tcPr>
          <w:p w14:paraId="2683975A" w14:textId="77777777" w:rsidR="008433C0" w:rsidRPr="006E3081" w:rsidRDefault="008433C0" w:rsidP="006E3081">
            <w:pPr>
              <w:rPr>
                <w:rFonts w:ascii="宋体" w:hAnsi="宋体"/>
                <w:sz w:val="28"/>
                <w:szCs w:val="28"/>
              </w:rPr>
            </w:pPr>
          </w:p>
        </w:tc>
        <w:tc>
          <w:tcPr>
            <w:tcW w:w="940" w:type="dxa"/>
            <w:tcBorders>
              <w:top w:val="nil"/>
              <w:left w:val="nil"/>
              <w:bottom w:val="single" w:sz="4" w:space="0" w:color="000000"/>
              <w:right w:val="single" w:sz="4" w:space="0" w:color="000000"/>
            </w:tcBorders>
            <w:shd w:val="clear" w:color="auto" w:fill="FFFFFF"/>
          </w:tcPr>
          <w:p w14:paraId="215222B3" w14:textId="77777777" w:rsidR="008433C0" w:rsidRPr="006E3081" w:rsidRDefault="008433C0" w:rsidP="006E3081">
            <w:pPr>
              <w:rPr>
                <w:rFonts w:ascii="宋体" w:hAnsi="宋体"/>
                <w:sz w:val="28"/>
                <w:szCs w:val="28"/>
              </w:rPr>
            </w:pPr>
            <w:r w:rsidRPr="006E3081">
              <w:rPr>
                <w:rFonts w:ascii="宋体" w:hAnsi="宋体" w:hint="eastAsia"/>
                <w:sz w:val="28"/>
                <w:szCs w:val="28"/>
              </w:rPr>
              <w:t>金额</w:t>
            </w:r>
          </w:p>
        </w:tc>
        <w:tc>
          <w:tcPr>
            <w:tcW w:w="860" w:type="dxa"/>
            <w:tcBorders>
              <w:top w:val="nil"/>
              <w:left w:val="nil"/>
              <w:bottom w:val="single" w:sz="4" w:space="0" w:color="000000"/>
              <w:right w:val="single" w:sz="4" w:space="0" w:color="000000"/>
            </w:tcBorders>
            <w:shd w:val="clear" w:color="auto" w:fill="FFFFFF"/>
          </w:tcPr>
          <w:p w14:paraId="670A000C" w14:textId="77777777" w:rsidR="008433C0" w:rsidRPr="006E3081" w:rsidRDefault="008433C0" w:rsidP="006E3081">
            <w:pPr>
              <w:rPr>
                <w:rFonts w:ascii="宋体" w:hAnsi="宋体"/>
                <w:sz w:val="28"/>
                <w:szCs w:val="28"/>
              </w:rPr>
            </w:pPr>
            <w:r w:rsidRPr="006E3081">
              <w:rPr>
                <w:rFonts w:ascii="宋体" w:hAnsi="宋体" w:hint="eastAsia"/>
                <w:sz w:val="28"/>
                <w:szCs w:val="28"/>
              </w:rPr>
              <w:t>摘要</w:t>
            </w:r>
          </w:p>
        </w:tc>
        <w:tc>
          <w:tcPr>
            <w:tcW w:w="940" w:type="dxa"/>
            <w:tcBorders>
              <w:top w:val="nil"/>
              <w:left w:val="nil"/>
              <w:bottom w:val="single" w:sz="4" w:space="0" w:color="000000"/>
              <w:right w:val="single" w:sz="4" w:space="0" w:color="000000"/>
            </w:tcBorders>
            <w:shd w:val="clear" w:color="auto" w:fill="FFFFFF"/>
          </w:tcPr>
          <w:p w14:paraId="05B0B018" w14:textId="77777777" w:rsidR="008433C0" w:rsidRPr="006E3081" w:rsidRDefault="008433C0" w:rsidP="006E3081">
            <w:pPr>
              <w:rPr>
                <w:rFonts w:ascii="宋体" w:hAnsi="宋体"/>
                <w:sz w:val="28"/>
                <w:szCs w:val="28"/>
              </w:rPr>
            </w:pPr>
            <w:proofErr w:type="gramStart"/>
            <w:r w:rsidRPr="006E3081">
              <w:rPr>
                <w:rFonts w:ascii="宋体" w:hAnsi="宋体" w:hint="eastAsia"/>
                <w:sz w:val="28"/>
                <w:szCs w:val="28"/>
              </w:rPr>
              <w:t>清算款</w:t>
            </w:r>
            <w:proofErr w:type="gramEnd"/>
          </w:p>
        </w:tc>
        <w:tc>
          <w:tcPr>
            <w:tcW w:w="1186" w:type="dxa"/>
            <w:tcBorders>
              <w:top w:val="nil"/>
              <w:left w:val="nil"/>
              <w:bottom w:val="single" w:sz="4" w:space="0" w:color="000000"/>
              <w:right w:val="single" w:sz="4" w:space="0" w:color="000000"/>
            </w:tcBorders>
            <w:shd w:val="clear" w:color="auto" w:fill="FFFFFF"/>
          </w:tcPr>
          <w:p w14:paraId="66603320" w14:textId="77777777" w:rsidR="008433C0" w:rsidRPr="006E3081" w:rsidRDefault="008433C0" w:rsidP="006E3081">
            <w:pPr>
              <w:rPr>
                <w:rFonts w:ascii="宋体" w:hAnsi="宋体"/>
                <w:sz w:val="28"/>
                <w:szCs w:val="28"/>
              </w:rPr>
            </w:pPr>
            <w:r w:rsidRPr="006E3081">
              <w:rPr>
                <w:rFonts w:ascii="宋体" w:hAnsi="宋体" w:hint="eastAsia"/>
                <w:sz w:val="28"/>
                <w:szCs w:val="28"/>
              </w:rPr>
              <w:t>风险基金</w:t>
            </w:r>
          </w:p>
        </w:tc>
        <w:tc>
          <w:tcPr>
            <w:tcW w:w="1774" w:type="dxa"/>
            <w:vMerge/>
            <w:tcBorders>
              <w:top w:val="double" w:sz="6" w:space="0" w:color="000000"/>
              <w:left w:val="single" w:sz="4" w:space="0" w:color="000000"/>
              <w:bottom w:val="single" w:sz="4" w:space="0" w:color="000000"/>
              <w:right w:val="double" w:sz="6" w:space="0" w:color="000000"/>
            </w:tcBorders>
          </w:tcPr>
          <w:p w14:paraId="13964B7D" w14:textId="77777777" w:rsidR="008433C0" w:rsidRPr="006E3081" w:rsidRDefault="008433C0" w:rsidP="006E3081">
            <w:pPr>
              <w:rPr>
                <w:rFonts w:ascii="宋体" w:hAnsi="宋体"/>
                <w:sz w:val="28"/>
                <w:szCs w:val="28"/>
              </w:rPr>
            </w:pPr>
          </w:p>
        </w:tc>
      </w:tr>
      <w:tr w:rsidR="00D22182" w:rsidRPr="006E3081" w14:paraId="48A5F5C4" w14:textId="77777777" w:rsidTr="006E3081">
        <w:trPr>
          <w:trHeight w:val="285"/>
        </w:trPr>
        <w:tc>
          <w:tcPr>
            <w:tcW w:w="3000" w:type="dxa"/>
            <w:tcBorders>
              <w:top w:val="nil"/>
              <w:left w:val="double" w:sz="6" w:space="0" w:color="000000"/>
              <w:bottom w:val="single" w:sz="4" w:space="0" w:color="000000"/>
              <w:right w:val="single" w:sz="4" w:space="0" w:color="000000"/>
            </w:tcBorders>
          </w:tcPr>
          <w:p w14:paraId="6B39900A" w14:textId="77777777" w:rsidR="008433C0" w:rsidRPr="006E3081" w:rsidRDefault="008433C0" w:rsidP="006E3081">
            <w:pPr>
              <w:rPr>
                <w:rFonts w:ascii="宋体" w:hAnsi="宋体"/>
                <w:sz w:val="28"/>
                <w:szCs w:val="28"/>
              </w:rPr>
            </w:pPr>
            <w:r w:rsidRPr="006E3081">
              <w:rPr>
                <w:rFonts w:ascii="宋体" w:hAnsi="宋体" w:hint="eastAsia"/>
                <w:sz w:val="28"/>
                <w:szCs w:val="28"/>
              </w:rPr>
              <w:t xml:space="preserve">银行存款 </w:t>
            </w:r>
          </w:p>
        </w:tc>
        <w:tc>
          <w:tcPr>
            <w:tcW w:w="1126" w:type="dxa"/>
            <w:tcBorders>
              <w:top w:val="nil"/>
              <w:left w:val="nil"/>
              <w:bottom w:val="single" w:sz="4" w:space="0" w:color="000000"/>
              <w:right w:val="single" w:sz="4" w:space="0" w:color="000000"/>
            </w:tcBorders>
          </w:tcPr>
          <w:p w14:paraId="1A57C5DF" w14:textId="77777777" w:rsidR="008433C0" w:rsidRPr="006E3081" w:rsidRDefault="008433C0" w:rsidP="006E3081">
            <w:pPr>
              <w:rPr>
                <w:rFonts w:ascii="宋体" w:hAnsi="宋体"/>
                <w:sz w:val="28"/>
                <w:szCs w:val="28"/>
              </w:rPr>
            </w:pPr>
          </w:p>
        </w:tc>
        <w:tc>
          <w:tcPr>
            <w:tcW w:w="851" w:type="dxa"/>
            <w:tcBorders>
              <w:top w:val="nil"/>
              <w:left w:val="nil"/>
              <w:bottom w:val="single" w:sz="4" w:space="0" w:color="000000"/>
              <w:right w:val="single" w:sz="4" w:space="0" w:color="000000"/>
            </w:tcBorders>
          </w:tcPr>
          <w:p w14:paraId="344EC7C4" w14:textId="77777777" w:rsidR="008433C0" w:rsidRPr="006E3081" w:rsidRDefault="008433C0" w:rsidP="006E3081">
            <w:pPr>
              <w:rPr>
                <w:rFonts w:ascii="宋体" w:hAnsi="宋体"/>
                <w:sz w:val="28"/>
                <w:szCs w:val="28"/>
              </w:rPr>
            </w:pPr>
          </w:p>
        </w:tc>
        <w:tc>
          <w:tcPr>
            <w:tcW w:w="992" w:type="dxa"/>
            <w:tcBorders>
              <w:top w:val="nil"/>
              <w:left w:val="nil"/>
              <w:bottom w:val="single" w:sz="4" w:space="0" w:color="000000"/>
              <w:right w:val="single" w:sz="4" w:space="0" w:color="000000"/>
            </w:tcBorders>
          </w:tcPr>
          <w:p w14:paraId="4D52762E" w14:textId="77777777" w:rsidR="008433C0" w:rsidRPr="006E3081" w:rsidRDefault="008433C0" w:rsidP="006E3081">
            <w:pPr>
              <w:rPr>
                <w:rFonts w:ascii="宋体" w:hAnsi="宋体"/>
                <w:sz w:val="28"/>
                <w:szCs w:val="28"/>
              </w:rPr>
            </w:pPr>
          </w:p>
        </w:tc>
        <w:tc>
          <w:tcPr>
            <w:tcW w:w="1134" w:type="dxa"/>
            <w:tcBorders>
              <w:top w:val="nil"/>
              <w:left w:val="nil"/>
              <w:bottom w:val="single" w:sz="4" w:space="0" w:color="000000"/>
              <w:right w:val="single" w:sz="4" w:space="0" w:color="000000"/>
            </w:tcBorders>
          </w:tcPr>
          <w:p w14:paraId="6F8CA397" w14:textId="77777777" w:rsidR="008433C0" w:rsidRPr="006E3081" w:rsidRDefault="008433C0" w:rsidP="006E3081">
            <w:pPr>
              <w:rPr>
                <w:rFonts w:ascii="宋体" w:hAnsi="宋体"/>
                <w:sz w:val="28"/>
                <w:szCs w:val="28"/>
              </w:rPr>
            </w:pPr>
            <w:r w:rsidRPr="006E3081">
              <w:rPr>
                <w:rFonts w:ascii="宋体" w:hAnsi="宋体" w:hint="eastAsia"/>
                <w:sz w:val="28"/>
                <w:szCs w:val="28"/>
              </w:rPr>
              <w:t xml:space="preserve">　</w:t>
            </w:r>
          </w:p>
        </w:tc>
        <w:tc>
          <w:tcPr>
            <w:tcW w:w="1177" w:type="dxa"/>
            <w:tcBorders>
              <w:top w:val="nil"/>
              <w:left w:val="nil"/>
              <w:bottom w:val="single" w:sz="4" w:space="0" w:color="000000"/>
              <w:right w:val="single" w:sz="4" w:space="0" w:color="000000"/>
            </w:tcBorders>
          </w:tcPr>
          <w:p w14:paraId="016CD2BE" w14:textId="77777777" w:rsidR="008433C0" w:rsidRPr="006E3081" w:rsidRDefault="008433C0" w:rsidP="006E3081">
            <w:pPr>
              <w:rPr>
                <w:rFonts w:ascii="宋体" w:hAnsi="宋体"/>
                <w:sz w:val="28"/>
                <w:szCs w:val="28"/>
              </w:rPr>
            </w:pPr>
          </w:p>
        </w:tc>
        <w:tc>
          <w:tcPr>
            <w:tcW w:w="940" w:type="dxa"/>
            <w:tcBorders>
              <w:top w:val="nil"/>
              <w:left w:val="nil"/>
              <w:bottom w:val="single" w:sz="4" w:space="0" w:color="000000"/>
              <w:right w:val="single" w:sz="4" w:space="0" w:color="000000"/>
            </w:tcBorders>
          </w:tcPr>
          <w:p w14:paraId="46DD724E" w14:textId="77777777" w:rsidR="008433C0" w:rsidRPr="006E3081" w:rsidRDefault="008433C0" w:rsidP="006E3081">
            <w:pPr>
              <w:rPr>
                <w:rFonts w:ascii="宋体" w:hAnsi="宋体"/>
                <w:sz w:val="28"/>
                <w:szCs w:val="28"/>
              </w:rPr>
            </w:pPr>
            <w:r w:rsidRPr="006E3081">
              <w:rPr>
                <w:rFonts w:ascii="宋体" w:hAnsi="宋体" w:hint="eastAsia"/>
                <w:sz w:val="28"/>
                <w:szCs w:val="28"/>
              </w:rPr>
              <w:t xml:space="preserve">　</w:t>
            </w:r>
          </w:p>
        </w:tc>
        <w:tc>
          <w:tcPr>
            <w:tcW w:w="860" w:type="dxa"/>
            <w:tcBorders>
              <w:top w:val="nil"/>
              <w:left w:val="nil"/>
              <w:bottom w:val="single" w:sz="4" w:space="0" w:color="000000"/>
              <w:right w:val="single" w:sz="4" w:space="0" w:color="000000"/>
            </w:tcBorders>
          </w:tcPr>
          <w:p w14:paraId="3876E56B" w14:textId="77777777" w:rsidR="008433C0" w:rsidRPr="006E3081" w:rsidRDefault="008433C0" w:rsidP="006E3081">
            <w:pPr>
              <w:rPr>
                <w:rFonts w:ascii="宋体" w:hAnsi="宋体"/>
                <w:sz w:val="28"/>
                <w:szCs w:val="28"/>
              </w:rPr>
            </w:pPr>
            <w:r w:rsidRPr="006E3081">
              <w:rPr>
                <w:rFonts w:ascii="宋体" w:hAnsi="宋体" w:hint="eastAsia"/>
                <w:sz w:val="28"/>
                <w:szCs w:val="28"/>
              </w:rPr>
              <w:t xml:space="preserve">　</w:t>
            </w:r>
          </w:p>
        </w:tc>
        <w:tc>
          <w:tcPr>
            <w:tcW w:w="940" w:type="dxa"/>
            <w:tcBorders>
              <w:top w:val="nil"/>
              <w:left w:val="nil"/>
              <w:bottom w:val="single" w:sz="4" w:space="0" w:color="000000"/>
              <w:right w:val="single" w:sz="4" w:space="0" w:color="000000"/>
            </w:tcBorders>
          </w:tcPr>
          <w:p w14:paraId="444BF8F6" w14:textId="77777777" w:rsidR="008433C0" w:rsidRPr="006E3081" w:rsidRDefault="008433C0" w:rsidP="006E3081">
            <w:pPr>
              <w:rPr>
                <w:rFonts w:ascii="宋体" w:hAnsi="宋体"/>
                <w:sz w:val="28"/>
                <w:szCs w:val="28"/>
              </w:rPr>
            </w:pPr>
            <w:r w:rsidRPr="006E3081">
              <w:rPr>
                <w:rFonts w:ascii="宋体" w:hAnsi="宋体" w:hint="eastAsia"/>
                <w:sz w:val="28"/>
                <w:szCs w:val="28"/>
              </w:rPr>
              <w:t xml:space="preserve">　</w:t>
            </w:r>
          </w:p>
        </w:tc>
        <w:tc>
          <w:tcPr>
            <w:tcW w:w="1186" w:type="dxa"/>
            <w:tcBorders>
              <w:top w:val="nil"/>
              <w:left w:val="nil"/>
              <w:bottom w:val="single" w:sz="4" w:space="0" w:color="000000"/>
              <w:right w:val="single" w:sz="4" w:space="0" w:color="000000"/>
            </w:tcBorders>
          </w:tcPr>
          <w:p w14:paraId="319ACCF6" w14:textId="77777777" w:rsidR="008433C0" w:rsidRPr="006E3081" w:rsidRDefault="008433C0" w:rsidP="006E3081">
            <w:pPr>
              <w:rPr>
                <w:rFonts w:ascii="宋体" w:hAnsi="宋体"/>
                <w:sz w:val="28"/>
                <w:szCs w:val="28"/>
              </w:rPr>
            </w:pPr>
            <w:r w:rsidRPr="006E3081">
              <w:rPr>
                <w:rFonts w:ascii="宋体" w:hAnsi="宋体" w:hint="eastAsia"/>
                <w:sz w:val="28"/>
                <w:szCs w:val="28"/>
              </w:rPr>
              <w:t xml:space="preserve">　</w:t>
            </w:r>
          </w:p>
        </w:tc>
        <w:tc>
          <w:tcPr>
            <w:tcW w:w="1774" w:type="dxa"/>
            <w:tcBorders>
              <w:top w:val="nil"/>
              <w:left w:val="nil"/>
              <w:bottom w:val="single" w:sz="4" w:space="0" w:color="000000"/>
              <w:right w:val="double" w:sz="6" w:space="0" w:color="000000"/>
            </w:tcBorders>
          </w:tcPr>
          <w:p w14:paraId="1AB5B9CF" w14:textId="77777777" w:rsidR="008433C0" w:rsidRPr="006E3081" w:rsidRDefault="008433C0" w:rsidP="006E3081">
            <w:pPr>
              <w:rPr>
                <w:rFonts w:ascii="宋体" w:hAnsi="宋体"/>
                <w:sz w:val="28"/>
                <w:szCs w:val="28"/>
              </w:rPr>
            </w:pPr>
          </w:p>
        </w:tc>
      </w:tr>
      <w:tr w:rsidR="00D22182" w:rsidRPr="006E3081" w14:paraId="6506858F" w14:textId="77777777" w:rsidTr="006E3081">
        <w:trPr>
          <w:trHeight w:val="285"/>
        </w:trPr>
        <w:tc>
          <w:tcPr>
            <w:tcW w:w="3000" w:type="dxa"/>
            <w:tcBorders>
              <w:top w:val="nil"/>
              <w:left w:val="double" w:sz="6" w:space="0" w:color="000000"/>
              <w:bottom w:val="single" w:sz="4" w:space="0" w:color="000000"/>
              <w:right w:val="single" w:sz="4" w:space="0" w:color="000000"/>
            </w:tcBorders>
          </w:tcPr>
          <w:p w14:paraId="21D2498E" w14:textId="77777777" w:rsidR="008433C0" w:rsidRPr="006E3081" w:rsidRDefault="008433C0" w:rsidP="006E3081">
            <w:pPr>
              <w:rPr>
                <w:rFonts w:ascii="宋体" w:hAnsi="宋体"/>
                <w:sz w:val="28"/>
                <w:szCs w:val="28"/>
              </w:rPr>
            </w:pPr>
            <w:r w:rsidRPr="006E3081">
              <w:rPr>
                <w:rFonts w:ascii="宋体" w:hAnsi="宋体" w:hint="eastAsia"/>
                <w:sz w:val="28"/>
                <w:szCs w:val="28"/>
              </w:rPr>
              <w:t>上海专用价差担保品账户</w:t>
            </w:r>
          </w:p>
        </w:tc>
        <w:tc>
          <w:tcPr>
            <w:tcW w:w="1126" w:type="dxa"/>
            <w:tcBorders>
              <w:top w:val="nil"/>
              <w:left w:val="nil"/>
              <w:bottom w:val="single" w:sz="4" w:space="0" w:color="000000"/>
              <w:right w:val="single" w:sz="4" w:space="0" w:color="000000"/>
            </w:tcBorders>
          </w:tcPr>
          <w:p w14:paraId="1B5C8EE6" w14:textId="77777777" w:rsidR="008433C0" w:rsidRPr="006E3081" w:rsidRDefault="008433C0" w:rsidP="006E3081">
            <w:pPr>
              <w:rPr>
                <w:rFonts w:ascii="宋体" w:hAnsi="宋体"/>
                <w:sz w:val="28"/>
                <w:szCs w:val="28"/>
              </w:rPr>
            </w:pPr>
          </w:p>
        </w:tc>
        <w:tc>
          <w:tcPr>
            <w:tcW w:w="851" w:type="dxa"/>
            <w:tcBorders>
              <w:top w:val="nil"/>
              <w:left w:val="nil"/>
              <w:bottom w:val="single" w:sz="4" w:space="0" w:color="000000"/>
              <w:right w:val="single" w:sz="4" w:space="0" w:color="000000"/>
            </w:tcBorders>
          </w:tcPr>
          <w:p w14:paraId="48E2DDE1" w14:textId="77777777" w:rsidR="008433C0" w:rsidRPr="006E3081" w:rsidRDefault="008433C0" w:rsidP="006E3081">
            <w:pPr>
              <w:rPr>
                <w:rFonts w:ascii="宋体" w:hAnsi="宋体"/>
                <w:sz w:val="28"/>
                <w:szCs w:val="28"/>
              </w:rPr>
            </w:pPr>
            <w:r w:rsidRPr="006E3081">
              <w:rPr>
                <w:rFonts w:ascii="宋体" w:hAnsi="宋体" w:hint="eastAsia"/>
                <w:sz w:val="28"/>
                <w:szCs w:val="28"/>
              </w:rPr>
              <w:t xml:space="preserve">　</w:t>
            </w:r>
          </w:p>
        </w:tc>
        <w:tc>
          <w:tcPr>
            <w:tcW w:w="992" w:type="dxa"/>
            <w:tcBorders>
              <w:top w:val="nil"/>
              <w:left w:val="nil"/>
              <w:bottom w:val="single" w:sz="4" w:space="0" w:color="000000"/>
              <w:right w:val="single" w:sz="4" w:space="0" w:color="000000"/>
            </w:tcBorders>
          </w:tcPr>
          <w:p w14:paraId="4266CFCA" w14:textId="77777777" w:rsidR="008433C0" w:rsidRPr="006E3081" w:rsidRDefault="008433C0" w:rsidP="006E3081">
            <w:pPr>
              <w:rPr>
                <w:rFonts w:ascii="宋体" w:hAnsi="宋体"/>
                <w:sz w:val="28"/>
                <w:szCs w:val="28"/>
              </w:rPr>
            </w:pPr>
            <w:r w:rsidRPr="006E3081">
              <w:rPr>
                <w:rFonts w:ascii="宋体" w:hAnsi="宋体" w:hint="eastAsia"/>
                <w:sz w:val="28"/>
                <w:szCs w:val="28"/>
              </w:rPr>
              <w:t xml:space="preserve">　</w:t>
            </w:r>
          </w:p>
        </w:tc>
        <w:tc>
          <w:tcPr>
            <w:tcW w:w="1134" w:type="dxa"/>
            <w:tcBorders>
              <w:top w:val="nil"/>
              <w:left w:val="nil"/>
              <w:bottom w:val="single" w:sz="4" w:space="0" w:color="000000"/>
              <w:right w:val="single" w:sz="4" w:space="0" w:color="000000"/>
            </w:tcBorders>
          </w:tcPr>
          <w:p w14:paraId="7D3E440F" w14:textId="77777777" w:rsidR="008433C0" w:rsidRPr="006E3081" w:rsidRDefault="008433C0" w:rsidP="006E3081">
            <w:pPr>
              <w:rPr>
                <w:rFonts w:ascii="宋体" w:hAnsi="宋体"/>
                <w:sz w:val="28"/>
                <w:szCs w:val="28"/>
              </w:rPr>
            </w:pPr>
            <w:r w:rsidRPr="006E3081">
              <w:rPr>
                <w:rFonts w:ascii="宋体" w:hAnsi="宋体" w:hint="eastAsia"/>
                <w:sz w:val="28"/>
                <w:szCs w:val="28"/>
              </w:rPr>
              <w:t xml:space="preserve">　</w:t>
            </w:r>
          </w:p>
        </w:tc>
        <w:tc>
          <w:tcPr>
            <w:tcW w:w="1177" w:type="dxa"/>
            <w:tcBorders>
              <w:top w:val="nil"/>
              <w:left w:val="nil"/>
              <w:bottom w:val="single" w:sz="4" w:space="0" w:color="000000"/>
              <w:right w:val="single" w:sz="4" w:space="0" w:color="000000"/>
            </w:tcBorders>
          </w:tcPr>
          <w:p w14:paraId="58C5DED2" w14:textId="77777777" w:rsidR="008433C0" w:rsidRPr="006E3081" w:rsidRDefault="008433C0" w:rsidP="006E3081">
            <w:pPr>
              <w:rPr>
                <w:rFonts w:ascii="宋体" w:hAnsi="宋体"/>
                <w:sz w:val="28"/>
                <w:szCs w:val="28"/>
              </w:rPr>
            </w:pPr>
            <w:r w:rsidRPr="006E3081">
              <w:rPr>
                <w:rFonts w:ascii="宋体" w:hAnsi="宋体" w:hint="eastAsia"/>
                <w:sz w:val="28"/>
                <w:szCs w:val="28"/>
              </w:rPr>
              <w:t xml:space="preserve">　</w:t>
            </w:r>
          </w:p>
        </w:tc>
        <w:tc>
          <w:tcPr>
            <w:tcW w:w="940" w:type="dxa"/>
            <w:tcBorders>
              <w:top w:val="nil"/>
              <w:left w:val="nil"/>
              <w:bottom w:val="single" w:sz="4" w:space="0" w:color="000000"/>
              <w:right w:val="single" w:sz="4" w:space="0" w:color="000000"/>
            </w:tcBorders>
          </w:tcPr>
          <w:p w14:paraId="3A02035E" w14:textId="77777777" w:rsidR="008433C0" w:rsidRPr="006E3081" w:rsidRDefault="008433C0" w:rsidP="006E3081">
            <w:pPr>
              <w:rPr>
                <w:rFonts w:ascii="宋体" w:hAnsi="宋体"/>
                <w:sz w:val="28"/>
                <w:szCs w:val="28"/>
              </w:rPr>
            </w:pPr>
            <w:r w:rsidRPr="006E3081">
              <w:rPr>
                <w:rFonts w:ascii="宋体" w:hAnsi="宋体" w:hint="eastAsia"/>
                <w:sz w:val="28"/>
                <w:szCs w:val="28"/>
              </w:rPr>
              <w:t xml:space="preserve">　</w:t>
            </w:r>
          </w:p>
        </w:tc>
        <w:tc>
          <w:tcPr>
            <w:tcW w:w="860" w:type="dxa"/>
            <w:tcBorders>
              <w:top w:val="nil"/>
              <w:left w:val="nil"/>
              <w:bottom w:val="single" w:sz="4" w:space="0" w:color="000000"/>
              <w:right w:val="single" w:sz="4" w:space="0" w:color="000000"/>
            </w:tcBorders>
          </w:tcPr>
          <w:p w14:paraId="7A480842" w14:textId="77777777" w:rsidR="008433C0" w:rsidRPr="006E3081" w:rsidRDefault="008433C0" w:rsidP="006E3081">
            <w:pPr>
              <w:rPr>
                <w:rFonts w:ascii="宋体" w:hAnsi="宋体"/>
                <w:sz w:val="28"/>
                <w:szCs w:val="28"/>
              </w:rPr>
            </w:pPr>
            <w:r w:rsidRPr="006E3081">
              <w:rPr>
                <w:rFonts w:ascii="宋体" w:hAnsi="宋体" w:hint="eastAsia"/>
                <w:sz w:val="28"/>
                <w:szCs w:val="28"/>
              </w:rPr>
              <w:t xml:space="preserve">　</w:t>
            </w:r>
          </w:p>
        </w:tc>
        <w:tc>
          <w:tcPr>
            <w:tcW w:w="940" w:type="dxa"/>
            <w:tcBorders>
              <w:top w:val="nil"/>
              <w:left w:val="nil"/>
              <w:bottom w:val="single" w:sz="4" w:space="0" w:color="000000"/>
              <w:right w:val="single" w:sz="4" w:space="0" w:color="000000"/>
            </w:tcBorders>
          </w:tcPr>
          <w:p w14:paraId="3871C762" w14:textId="77777777" w:rsidR="008433C0" w:rsidRPr="006E3081" w:rsidRDefault="008433C0" w:rsidP="006E3081">
            <w:pPr>
              <w:rPr>
                <w:rFonts w:ascii="宋体" w:hAnsi="宋体"/>
                <w:sz w:val="28"/>
                <w:szCs w:val="28"/>
              </w:rPr>
            </w:pPr>
            <w:r w:rsidRPr="006E3081">
              <w:rPr>
                <w:rFonts w:ascii="宋体" w:hAnsi="宋体" w:hint="eastAsia"/>
                <w:sz w:val="28"/>
                <w:szCs w:val="28"/>
              </w:rPr>
              <w:t xml:space="preserve">　</w:t>
            </w:r>
          </w:p>
        </w:tc>
        <w:tc>
          <w:tcPr>
            <w:tcW w:w="1186" w:type="dxa"/>
            <w:tcBorders>
              <w:top w:val="nil"/>
              <w:left w:val="nil"/>
              <w:bottom w:val="single" w:sz="4" w:space="0" w:color="000000"/>
              <w:right w:val="single" w:sz="4" w:space="0" w:color="000000"/>
            </w:tcBorders>
          </w:tcPr>
          <w:p w14:paraId="7FFADABB" w14:textId="77777777" w:rsidR="008433C0" w:rsidRPr="006E3081" w:rsidRDefault="008433C0" w:rsidP="006E3081">
            <w:pPr>
              <w:rPr>
                <w:rFonts w:ascii="宋体" w:hAnsi="宋体"/>
                <w:sz w:val="28"/>
                <w:szCs w:val="28"/>
              </w:rPr>
            </w:pPr>
            <w:r w:rsidRPr="006E3081">
              <w:rPr>
                <w:rFonts w:ascii="宋体" w:hAnsi="宋体" w:hint="eastAsia"/>
                <w:sz w:val="28"/>
                <w:szCs w:val="28"/>
              </w:rPr>
              <w:t xml:space="preserve">　</w:t>
            </w:r>
          </w:p>
        </w:tc>
        <w:tc>
          <w:tcPr>
            <w:tcW w:w="1774" w:type="dxa"/>
            <w:tcBorders>
              <w:top w:val="nil"/>
              <w:left w:val="nil"/>
              <w:bottom w:val="single" w:sz="4" w:space="0" w:color="000000"/>
              <w:right w:val="double" w:sz="6" w:space="0" w:color="000000"/>
            </w:tcBorders>
          </w:tcPr>
          <w:p w14:paraId="55A639DC" w14:textId="77777777" w:rsidR="008433C0" w:rsidRPr="006E3081" w:rsidRDefault="008433C0" w:rsidP="006E3081">
            <w:pPr>
              <w:rPr>
                <w:rFonts w:ascii="宋体" w:hAnsi="宋体"/>
                <w:sz w:val="28"/>
                <w:szCs w:val="28"/>
              </w:rPr>
            </w:pPr>
            <w:r w:rsidRPr="006E3081">
              <w:rPr>
                <w:rFonts w:ascii="宋体" w:hAnsi="宋体" w:hint="eastAsia"/>
                <w:sz w:val="28"/>
                <w:szCs w:val="28"/>
              </w:rPr>
              <w:t xml:space="preserve">　</w:t>
            </w:r>
          </w:p>
        </w:tc>
      </w:tr>
      <w:tr w:rsidR="00D22182" w:rsidRPr="006E3081" w14:paraId="351F2895" w14:textId="77777777" w:rsidTr="006E3081">
        <w:trPr>
          <w:trHeight w:val="285"/>
        </w:trPr>
        <w:tc>
          <w:tcPr>
            <w:tcW w:w="3000" w:type="dxa"/>
            <w:tcBorders>
              <w:top w:val="nil"/>
              <w:left w:val="double" w:sz="6" w:space="0" w:color="000000"/>
              <w:bottom w:val="single" w:sz="4" w:space="0" w:color="000000"/>
              <w:right w:val="single" w:sz="4" w:space="0" w:color="000000"/>
            </w:tcBorders>
          </w:tcPr>
          <w:p w14:paraId="463EBA95" w14:textId="77777777" w:rsidR="008433C0" w:rsidRPr="006E3081" w:rsidRDefault="008433C0" w:rsidP="006E3081">
            <w:pPr>
              <w:rPr>
                <w:rFonts w:ascii="宋体" w:hAnsi="宋体"/>
                <w:sz w:val="28"/>
                <w:szCs w:val="28"/>
              </w:rPr>
            </w:pPr>
            <w:r w:rsidRPr="006E3081">
              <w:rPr>
                <w:rFonts w:ascii="宋体" w:hAnsi="宋体" w:hint="eastAsia"/>
                <w:sz w:val="28"/>
                <w:szCs w:val="28"/>
              </w:rPr>
              <w:t>深圳专用价差担保品账户</w:t>
            </w:r>
          </w:p>
        </w:tc>
        <w:tc>
          <w:tcPr>
            <w:tcW w:w="1126" w:type="dxa"/>
            <w:tcBorders>
              <w:top w:val="nil"/>
              <w:left w:val="nil"/>
              <w:bottom w:val="single" w:sz="4" w:space="0" w:color="000000"/>
              <w:right w:val="single" w:sz="4" w:space="0" w:color="000000"/>
            </w:tcBorders>
          </w:tcPr>
          <w:p w14:paraId="6F88B4BA" w14:textId="77777777" w:rsidR="008433C0" w:rsidRPr="006E3081" w:rsidRDefault="008433C0" w:rsidP="006E3081">
            <w:pPr>
              <w:rPr>
                <w:rFonts w:ascii="宋体" w:hAnsi="宋体"/>
                <w:sz w:val="28"/>
                <w:szCs w:val="28"/>
              </w:rPr>
            </w:pPr>
          </w:p>
        </w:tc>
        <w:tc>
          <w:tcPr>
            <w:tcW w:w="851" w:type="dxa"/>
            <w:tcBorders>
              <w:top w:val="nil"/>
              <w:left w:val="nil"/>
              <w:bottom w:val="single" w:sz="4" w:space="0" w:color="000000"/>
              <w:right w:val="single" w:sz="4" w:space="0" w:color="000000"/>
            </w:tcBorders>
          </w:tcPr>
          <w:p w14:paraId="6A8A322A" w14:textId="77777777" w:rsidR="008433C0" w:rsidRPr="006E3081" w:rsidRDefault="008433C0" w:rsidP="006E3081">
            <w:pPr>
              <w:rPr>
                <w:rFonts w:ascii="宋体" w:hAnsi="宋体"/>
                <w:sz w:val="28"/>
                <w:szCs w:val="28"/>
              </w:rPr>
            </w:pPr>
            <w:r w:rsidRPr="006E3081">
              <w:rPr>
                <w:rFonts w:ascii="宋体" w:hAnsi="宋体" w:hint="eastAsia"/>
                <w:sz w:val="28"/>
                <w:szCs w:val="28"/>
              </w:rPr>
              <w:t xml:space="preserve">　</w:t>
            </w:r>
          </w:p>
        </w:tc>
        <w:tc>
          <w:tcPr>
            <w:tcW w:w="992" w:type="dxa"/>
            <w:tcBorders>
              <w:top w:val="nil"/>
              <w:left w:val="nil"/>
              <w:bottom w:val="single" w:sz="4" w:space="0" w:color="000000"/>
              <w:right w:val="single" w:sz="4" w:space="0" w:color="000000"/>
            </w:tcBorders>
          </w:tcPr>
          <w:p w14:paraId="52B352FE" w14:textId="77777777" w:rsidR="008433C0" w:rsidRPr="006E3081" w:rsidRDefault="008433C0" w:rsidP="006E3081">
            <w:pPr>
              <w:rPr>
                <w:rFonts w:ascii="宋体" w:hAnsi="宋体"/>
                <w:sz w:val="28"/>
                <w:szCs w:val="28"/>
              </w:rPr>
            </w:pPr>
            <w:r w:rsidRPr="006E3081">
              <w:rPr>
                <w:rFonts w:ascii="宋体" w:hAnsi="宋体" w:hint="eastAsia"/>
                <w:sz w:val="28"/>
                <w:szCs w:val="28"/>
              </w:rPr>
              <w:t xml:space="preserve">　</w:t>
            </w:r>
          </w:p>
        </w:tc>
        <w:tc>
          <w:tcPr>
            <w:tcW w:w="1134" w:type="dxa"/>
            <w:tcBorders>
              <w:top w:val="nil"/>
              <w:left w:val="nil"/>
              <w:bottom w:val="single" w:sz="4" w:space="0" w:color="000000"/>
              <w:right w:val="single" w:sz="4" w:space="0" w:color="000000"/>
            </w:tcBorders>
          </w:tcPr>
          <w:p w14:paraId="4483BD07" w14:textId="77777777" w:rsidR="008433C0" w:rsidRPr="006E3081" w:rsidRDefault="008433C0" w:rsidP="006E3081">
            <w:pPr>
              <w:rPr>
                <w:rFonts w:ascii="宋体" w:hAnsi="宋体"/>
                <w:sz w:val="28"/>
                <w:szCs w:val="28"/>
              </w:rPr>
            </w:pPr>
            <w:r w:rsidRPr="006E3081">
              <w:rPr>
                <w:rFonts w:ascii="宋体" w:hAnsi="宋体" w:hint="eastAsia"/>
                <w:sz w:val="28"/>
                <w:szCs w:val="28"/>
              </w:rPr>
              <w:t xml:space="preserve">　</w:t>
            </w:r>
          </w:p>
        </w:tc>
        <w:tc>
          <w:tcPr>
            <w:tcW w:w="1177" w:type="dxa"/>
            <w:tcBorders>
              <w:top w:val="nil"/>
              <w:left w:val="nil"/>
              <w:bottom w:val="single" w:sz="4" w:space="0" w:color="000000"/>
              <w:right w:val="single" w:sz="4" w:space="0" w:color="000000"/>
            </w:tcBorders>
          </w:tcPr>
          <w:p w14:paraId="0CF79ED2" w14:textId="77777777" w:rsidR="008433C0" w:rsidRPr="006E3081" w:rsidRDefault="008433C0" w:rsidP="006E3081">
            <w:pPr>
              <w:rPr>
                <w:rFonts w:ascii="宋体" w:hAnsi="宋体"/>
                <w:sz w:val="28"/>
                <w:szCs w:val="28"/>
              </w:rPr>
            </w:pPr>
            <w:r w:rsidRPr="006E3081">
              <w:rPr>
                <w:rFonts w:ascii="宋体" w:hAnsi="宋体" w:hint="eastAsia"/>
                <w:sz w:val="28"/>
                <w:szCs w:val="28"/>
              </w:rPr>
              <w:t xml:space="preserve">　</w:t>
            </w:r>
          </w:p>
        </w:tc>
        <w:tc>
          <w:tcPr>
            <w:tcW w:w="940" w:type="dxa"/>
            <w:tcBorders>
              <w:top w:val="nil"/>
              <w:left w:val="nil"/>
              <w:bottom w:val="single" w:sz="4" w:space="0" w:color="000000"/>
              <w:right w:val="single" w:sz="4" w:space="0" w:color="000000"/>
            </w:tcBorders>
          </w:tcPr>
          <w:p w14:paraId="129499A3" w14:textId="77777777" w:rsidR="008433C0" w:rsidRPr="006E3081" w:rsidRDefault="008433C0" w:rsidP="006E3081">
            <w:pPr>
              <w:rPr>
                <w:rFonts w:ascii="宋体" w:hAnsi="宋体"/>
                <w:sz w:val="28"/>
                <w:szCs w:val="28"/>
              </w:rPr>
            </w:pPr>
            <w:r w:rsidRPr="006E3081">
              <w:rPr>
                <w:rFonts w:ascii="宋体" w:hAnsi="宋体" w:hint="eastAsia"/>
                <w:sz w:val="28"/>
                <w:szCs w:val="28"/>
              </w:rPr>
              <w:t xml:space="preserve">　</w:t>
            </w:r>
          </w:p>
        </w:tc>
        <w:tc>
          <w:tcPr>
            <w:tcW w:w="860" w:type="dxa"/>
            <w:tcBorders>
              <w:top w:val="nil"/>
              <w:left w:val="nil"/>
              <w:bottom w:val="single" w:sz="4" w:space="0" w:color="000000"/>
              <w:right w:val="single" w:sz="4" w:space="0" w:color="000000"/>
            </w:tcBorders>
          </w:tcPr>
          <w:p w14:paraId="69D6B04B" w14:textId="77777777" w:rsidR="008433C0" w:rsidRPr="006E3081" w:rsidRDefault="008433C0" w:rsidP="006E3081">
            <w:pPr>
              <w:rPr>
                <w:rFonts w:ascii="宋体" w:hAnsi="宋体"/>
                <w:sz w:val="28"/>
                <w:szCs w:val="28"/>
              </w:rPr>
            </w:pPr>
            <w:r w:rsidRPr="006E3081">
              <w:rPr>
                <w:rFonts w:ascii="宋体" w:hAnsi="宋体" w:hint="eastAsia"/>
                <w:sz w:val="28"/>
                <w:szCs w:val="28"/>
              </w:rPr>
              <w:t xml:space="preserve">　</w:t>
            </w:r>
          </w:p>
        </w:tc>
        <w:tc>
          <w:tcPr>
            <w:tcW w:w="940" w:type="dxa"/>
            <w:tcBorders>
              <w:top w:val="nil"/>
              <w:left w:val="nil"/>
              <w:bottom w:val="single" w:sz="4" w:space="0" w:color="000000"/>
              <w:right w:val="single" w:sz="4" w:space="0" w:color="000000"/>
            </w:tcBorders>
          </w:tcPr>
          <w:p w14:paraId="6C362248" w14:textId="77777777" w:rsidR="008433C0" w:rsidRPr="006E3081" w:rsidRDefault="008433C0" w:rsidP="006E3081">
            <w:pPr>
              <w:rPr>
                <w:rFonts w:ascii="宋体" w:hAnsi="宋体"/>
                <w:sz w:val="28"/>
                <w:szCs w:val="28"/>
              </w:rPr>
            </w:pPr>
            <w:r w:rsidRPr="006E3081">
              <w:rPr>
                <w:rFonts w:ascii="宋体" w:hAnsi="宋体" w:hint="eastAsia"/>
                <w:sz w:val="28"/>
                <w:szCs w:val="28"/>
              </w:rPr>
              <w:t xml:space="preserve">　</w:t>
            </w:r>
          </w:p>
        </w:tc>
        <w:tc>
          <w:tcPr>
            <w:tcW w:w="1186" w:type="dxa"/>
            <w:tcBorders>
              <w:top w:val="nil"/>
              <w:left w:val="nil"/>
              <w:bottom w:val="single" w:sz="4" w:space="0" w:color="000000"/>
              <w:right w:val="single" w:sz="4" w:space="0" w:color="000000"/>
            </w:tcBorders>
          </w:tcPr>
          <w:p w14:paraId="73CE19B7" w14:textId="77777777" w:rsidR="008433C0" w:rsidRPr="006E3081" w:rsidRDefault="008433C0" w:rsidP="006E3081">
            <w:pPr>
              <w:rPr>
                <w:rFonts w:ascii="宋体" w:hAnsi="宋体"/>
                <w:sz w:val="28"/>
                <w:szCs w:val="28"/>
              </w:rPr>
            </w:pPr>
            <w:r w:rsidRPr="006E3081">
              <w:rPr>
                <w:rFonts w:ascii="宋体" w:hAnsi="宋体" w:hint="eastAsia"/>
                <w:sz w:val="28"/>
                <w:szCs w:val="28"/>
              </w:rPr>
              <w:t xml:space="preserve">　</w:t>
            </w:r>
          </w:p>
        </w:tc>
        <w:tc>
          <w:tcPr>
            <w:tcW w:w="1774" w:type="dxa"/>
            <w:tcBorders>
              <w:top w:val="nil"/>
              <w:left w:val="nil"/>
              <w:bottom w:val="single" w:sz="4" w:space="0" w:color="000000"/>
              <w:right w:val="double" w:sz="6" w:space="0" w:color="000000"/>
            </w:tcBorders>
          </w:tcPr>
          <w:p w14:paraId="44BD8188" w14:textId="77777777" w:rsidR="008433C0" w:rsidRPr="006E3081" w:rsidRDefault="008433C0" w:rsidP="006E3081">
            <w:pPr>
              <w:rPr>
                <w:rFonts w:ascii="宋体" w:hAnsi="宋体"/>
                <w:sz w:val="28"/>
                <w:szCs w:val="28"/>
              </w:rPr>
            </w:pPr>
            <w:r w:rsidRPr="006E3081">
              <w:rPr>
                <w:rFonts w:ascii="宋体" w:hAnsi="宋体" w:hint="eastAsia"/>
                <w:sz w:val="28"/>
                <w:szCs w:val="28"/>
              </w:rPr>
              <w:t xml:space="preserve">　</w:t>
            </w:r>
          </w:p>
        </w:tc>
      </w:tr>
      <w:tr w:rsidR="00D22182" w:rsidRPr="006E3081" w14:paraId="43DB7F89" w14:textId="77777777" w:rsidTr="006E3081">
        <w:trPr>
          <w:trHeight w:val="285"/>
        </w:trPr>
        <w:tc>
          <w:tcPr>
            <w:tcW w:w="3000" w:type="dxa"/>
            <w:tcBorders>
              <w:top w:val="nil"/>
              <w:left w:val="double" w:sz="6" w:space="0" w:color="000000"/>
              <w:bottom w:val="single" w:sz="4" w:space="0" w:color="000000"/>
              <w:right w:val="single" w:sz="4" w:space="0" w:color="000000"/>
            </w:tcBorders>
          </w:tcPr>
          <w:p w14:paraId="07649E5F" w14:textId="77777777" w:rsidR="008433C0" w:rsidRPr="006E3081" w:rsidRDefault="008433C0" w:rsidP="006E3081">
            <w:pPr>
              <w:rPr>
                <w:rFonts w:ascii="宋体" w:hAnsi="宋体"/>
                <w:sz w:val="28"/>
                <w:szCs w:val="28"/>
              </w:rPr>
            </w:pPr>
            <w:r w:rsidRPr="006E3081">
              <w:rPr>
                <w:rFonts w:ascii="宋体" w:hAnsi="宋体" w:hint="eastAsia"/>
                <w:sz w:val="28"/>
                <w:szCs w:val="28"/>
              </w:rPr>
              <w:t>清算备付金(上海)</w:t>
            </w:r>
          </w:p>
        </w:tc>
        <w:tc>
          <w:tcPr>
            <w:tcW w:w="1126" w:type="dxa"/>
            <w:tcBorders>
              <w:top w:val="nil"/>
              <w:left w:val="nil"/>
              <w:bottom w:val="single" w:sz="4" w:space="0" w:color="000000"/>
              <w:right w:val="single" w:sz="4" w:space="0" w:color="000000"/>
            </w:tcBorders>
          </w:tcPr>
          <w:p w14:paraId="3A1C4581" w14:textId="77777777" w:rsidR="008433C0" w:rsidRPr="006E3081" w:rsidRDefault="008433C0" w:rsidP="006E3081">
            <w:pPr>
              <w:rPr>
                <w:rFonts w:ascii="宋体" w:hAnsi="宋体"/>
                <w:sz w:val="28"/>
                <w:szCs w:val="28"/>
              </w:rPr>
            </w:pPr>
          </w:p>
        </w:tc>
        <w:tc>
          <w:tcPr>
            <w:tcW w:w="851" w:type="dxa"/>
            <w:tcBorders>
              <w:top w:val="nil"/>
              <w:left w:val="nil"/>
              <w:bottom w:val="single" w:sz="4" w:space="0" w:color="000000"/>
              <w:right w:val="single" w:sz="4" w:space="0" w:color="000000"/>
            </w:tcBorders>
          </w:tcPr>
          <w:p w14:paraId="69A33908" w14:textId="77777777" w:rsidR="008433C0" w:rsidRPr="006E3081" w:rsidRDefault="008433C0" w:rsidP="006E3081">
            <w:pPr>
              <w:rPr>
                <w:rFonts w:ascii="宋体" w:hAnsi="宋体"/>
                <w:sz w:val="28"/>
                <w:szCs w:val="28"/>
              </w:rPr>
            </w:pPr>
            <w:r w:rsidRPr="006E3081">
              <w:rPr>
                <w:rFonts w:ascii="宋体" w:hAnsi="宋体" w:hint="eastAsia"/>
                <w:sz w:val="28"/>
                <w:szCs w:val="28"/>
              </w:rPr>
              <w:t xml:space="preserve">　</w:t>
            </w:r>
          </w:p>
        </w:tc>
        <w:tc>
          <w:tcPr>
            <w:tcW w:w="992" w:type="dxa"/>
            <w:tcBorders>
              <w:top w:val="nil"/>
              <w:left w:val="nil"/>
              <w:bottom w:val="single" w:sz="4" w:space="0" w:color="000000"/>
              <w:right w:val="single" w:sz="4" w:space="0" w:color="000000"/>
            </w:tcBorders>
          </w:tcPr>
          <w:p w14:paraId="35CFD993" w14:textId="77777777" w:rsidR="008433C0" w:rsidRPr="006E3081" w:rsidRDefault="008433C0" w:rsidP="006E3081">
            <w:pPr>
              <w:rPr>
                <w:rFonts w:ascii="宋体" w:hAnsi="宋体"/>
                <w:sz w:val="28"/>
                <w:szCs w:val="28"/>
              </w:rPr>
            </w:pPr>
            <w:r w:rsidRPr="006E3081">
              <w:rPr>
                <w:rFonts w:ascii="宋体" w:hAnsi="宋体" w:hint="eastAsia"/>
                <w:sz w:val="28"/>
                <w:szCs w:val="28"/>
              </w:rPr>
              <w:t xml:space="preserve">　</w:t>
            </w:r>
          </w:p>
        </w:tc>
        <w:tc>
          <w:tcPr>
            <w:tcW w:w="1134" w:type="dxa"/>
            <w:tcBorders>
              <w:top w:val="nil"/>
              <w:left w:val="nil"/>
              <w:bottom w:val="single" w:sz="4" w:space="0" w:color="000000"/>
              <w:right w:val="single" w:sz="4" w:space="0" w:color="000000"/>
            </w:tcBorders>
          </w:tcPr>
          <w:p w14:paraId="01DAA4F0" w14:textId="77777777" w:rsidR="008433C0" w:rsidRPr="006E3081" w:rsidRDefault="008433C0" w:rsidP="006E3081">
            <w:pPr>
              <w:rPr>
                <w:rFonts w:ascii="宋体" w:hAnsi="宋体"/>
                <w:sz w:val="28"/>
                <w:szCs w:val="28"/>
              </w:rPr>
            </w:pPr>
            <w:r w:rsidRPr="006E3081">
              <w:rPr>
                <w:rFonts w:ascii="宋体" w:hAnsi="宋体" w:hint="eastAsia"/>
                <w:sz w:val="28"/>
                <w:szCs w:val="28"/>
              </w:rPr>
              <w:t xml:space="preserve">　</w:t>
            </w:r>
          </w:p>
        </w:tc>
        <w:tc>
          <w:tcPr>
            <w:tcW w:w="1177" w:type="dxa"/>
            <w:tcBorders>
              <w:top w:val="nil"/>
              <w:left w:val="nil"/>
              <w:bottom w:val="single" w:sz="4" w:space="0" w:color="000000"/>
              <w:right w:val="single" w:sz="4" w:space="0" w:color="000000"/>
            </w:tcBorders>
          </w:tcPr>
          <w:p w14:paraId="3BF63812" w14:textId="77777777" w:rsidR="008433C0" w:rsidRPr="006E3081" w:rsidRDefault="008433C0" w:rsidP="006E3081">
            <w:pPr>
              <w:rPr>
                <w:rFonts w:ascii="宋体" w:hAnsi="宋体"/>
                <w:sz w:val="28"/>
                <w:szCs w:val="28"/>
              </w:rPr>
            </w:pPr>
            <w:r w:rsidRPr="006E3081">
              <w:rPr>
                <w:rFonts w:ascii="宋体" w:hAnsi="宋体" w:hint="eastAsia"/>
                <w:sz w:val="28"/>
                <w:szCs w:val="28"/>
              </w:rPr>
              <w:t xml:space="preserve">　</w:t>
            </w:r>
          </w:p>
        </w:tc>
        <w:tc>
          <w:tcPr>
            <w:tcW w:w="940" w:type="dxa"/>
            <w:tcBorders>
              <w:top w:val="nil"/>
              <w:left w:val="nil"/>
              <w:bottom w:val="single" w:sz="4" w:space="0" w:color="000000"/>
              <w:right w:val="single" w:sz="4" w:space="0" w:color="000000"/>
            </w:tcBorders>
          </w:tcPr>
          <w:p w14:paraId="6FD1DCCF" w14:textId="77777777" w:rsidR="008433C0" w:rsidRPr="006E3081" w:rsidRDefault="008433C0" w:rsidP="006E3081">
            <w:pPr>
              <w:rPr>
                <w:rFonts w:ascii="宋体" w:hAnsi="宋体"/>
                <w:sz w:val="28"/>
                <w:szCs w:val="28"/>
              </w:rPr>
            </w:pPr>
            <w:r w:rsidRPr="006E3081">
              <w:rPr>
                <w:rFonts w:ascii="宋体" w:hAnsi="宋体" w:hint="eastAsia"/>
                <w:sz w:val="28"/>
                <w:szCs w:val="28"/>
              </w:rPr>
              <w:t xml:space="preserve">　</w:t>
            </w:r>
          </w:p>
        </w:tc>
        <w:tc>
          <w:tcPr>
            <w:tcW w:w="860" w:type="dxa"/>
            <w:tcBorders>
              <w:top w:val="nil"/>
              <w:left w:val="nil"/>
              <w:bottom w:val="single" w:sz="4" w:space="0" w:color="000000"/>
              <w:right w:val="single" w:sz="4" w:space="0" w:color="000000"/>
            </w:tcBorders>
          </w:tcPr>
          <w:p w14:paraId="6110F2F9" w14:textId="77777777" w:rsidR="008433C0" w:rsidRPr="006E3081" w:rsidRDefault="008433C0" w:rsidP="006E3081">
            <w:pPr>
              <w:rPr>
                <w:rFonts w:ascii="宋体" w:hAnsi="宋体"/>
                <w:sz w:val="28"/>
                <w:szCs w:val="28"/>
              </w:rPr>
            </w:pPr>
            <w:r w:rsidRPr="006E3081">
              <w:rPr>
                <w:rFonts w:ascii="宋体" w:hAnsi="宋体" w:hint="eastAsia"/>
                <w:sz w:val="28"/>
                <w:szCs w:val="28"/>
              </w:rPr>
              <w:t xml:space="preserve">　</w:t>
            </w:r>
          </w:p>
        </w:tc>
        <w:tc>
          <w:tcPr>
            <w:tcW w:w="940" w:type="dxa"/>
            <w:tcBorders>
              <w:top w:val="nil"/>
              <w:left w:val="nil"/>
              <w:bottom w:val="single" w:sz="4" w:space="0" w:color="000000"/>
              <w:right w:val="single" w:sz="4" w:space="0" w:color="000000"/>
            </w:tcBorders>
          </w:tcPr>
          <w:p w14:paraId="62462B5F" w14:textId="77777777" w:rsidR="008433C0" w:rsidRPr="006E3081" w:rsidRDefault="008433C0" w:rsidP="006E3081">
            <w:pPr>
              <w:rPr>
                <w:rFonts w:ascii="宋体" w:hAnsi="宋体"/>
                <w:sz w:val="28"/>
                <w:szCs w:val="28"/>
              </w:rPr>
            </w:pPr>
            <w:r w:rsidRPr="006E3081">
              <w:rPr>
                <w:rFonts w:ascii="宋体" w:hAnsi="宋体" w:hint="eastAsia"/>
                <w:sz w:val="28"/>
                <w:szCs w:val="28"/>
              </w:rPr>
              <w:t xml:space="preserve">　</w:t>
            </w:r>
          </w:p>
        </w:tc>
        <w:tc>
          <w:tcPr>
            <w:tcW w:w="1186" w:type="dxa"/>
            <w:tcBorders>
              <w:top w:val="nil"/>
              <w:left w:val="nil"/>
              <w:bottom w:val="single" w:sz="4" w:space="0" w:color="000000"/>
              <w:right w:val="single" w:sz="4" w:space="0" w:color="000000"/>
            </w:tcBorders>
          </w:tcPr>
          <w:p w14:paraId="38FAD173" w14:textId="77777777" w:rsidR="008433C0" w:rsidRPr="006E3081" w:rsidRDefault="008433C0" w:rsidP="006E3081">
            <w:pPr>
              <w:rPr>
                <w:rFonts w:ascii="宋体" w:hAnsi="宋体"/>
                <w:sz w:val="28"/>
                <w:szCs w:val="28"/>
              </w:rPr>
            </w:pPr>
            <w:r w:rsidRPr="006E3081">
              <w:rPr>
                <w:rFonts w:ascii="宋体" w:hAnsi="宋体" w:hint="eastAsia"/>
                <w:sz w:val="28"/>
                <w:szCs w:val="28"/>
              </w:rPr>
              <w:t xml:space="preserve">　</w:t>
            </w:r>
          </w:p>
        </w:tc>
        <w:tc>
          <w:tcPr>
            <w:tcW w:w="1774" w:type="dxa"/>
            <w:tcBorders>
              <w:top w:val="nil"/>
              <w:left w:val="nil"/>
              <w:bottom w:val="single" w:sz="4" w:space="0" w:color="000000"/>
              <w:right w:val="double" w:sz="6" w:space="0" w:color="000000"/>
            </w:tcBorders>
          </w:tcPr>
          <w:p w14:paraId="0941FEE0" w14:textId="77777777" w:rsidR="008433C0" w:rsidRPr="006E3081" w:rsidRDefault="008433C0" w:rsidP="006E3081">
            <w:pPr>
              <w:rPr>
                <w:rFonts w:ascii="宋体" w:hAnsi="宋体"/>
                <w:sz w:val="28"/>
                <w:szCs w:val="28"/>
              </w:rPr>
            </w:pPr>
            <w:r w:rsidRPr="006E3081">
              <w:rPr>
                <w:rFonts w:ascii="宋体" w:hAnsi="宋体" w:hint="eastAsia"/>
                <w:sz w:val="28"/>
                <w:szCs w:val="28"/>
              </w:rPr>
              <w:t xml:space="preserve">　</w:t>
            </w:r>
          </w:p>
        </w:tc>
      </w:tr>
      <w:tr w:rsidR="00D22182" w:rsidRPr="006E3081" w14:paraId="238C0E26" w14:textId="77777777" w:rsidTr="006E3081">
        <w:trPr>
          <w:trHeight w:val="285"/>
        </w:trPr>
        <w:tc>
          <w:tcPr>
            <w:tcW w:w="3000" w:type="dxa"/>
            <w:tcBorders>
              <w:top w:val="nil"/>
              <w:left w:val="double" w:sz="6" w:space="0" w:color="000000"/>
              <w:bottom w:val="single" w:sz="4" w:space="0" w:color="000000"/>
              <w:right w:val="single" w:sz="4" w:space="0" w:color="000000"/>
            </w:tcBorders>
          </w:tcPr>
          <w:p w14:paraId="56B89265" w14:textId="77777777" w:rsidR="008433C0" w:rsidRPr="006E3081" w:rsidRDefault="008433C0" w:rsidP="006E3081">
            <w:pPr>
              <w:rPr>
                <w:rFonts w:ascii="宋体" w:hAnsi="宋体"/>
                <w:sz w:val="28"/>
                <w:szCs w:val="28"/>
              </w:rPr>
            </w:pPr>
            <w:r w:rsidRPr="006E3081">
              <w:rPr>
                <w:rFonts w:ascii="宋体" w:hAnsi="宋体" w:hint="eastAsia"/>
                <w:sz w:val="28"/>
                <w:szCs w:val="28"/>
              </w:rPr>
              <w:t>最低备付金(上海)</w:t>
            </w:r>
          </w:p>
        </w:tc>
        <w:tc>
          <w:tcPr>
            <w:tcW w:w="1126" w:type="dxa"/>
            <w:tcBorders>
              <w:top w:val="nil"/>
              <w:left w:val="nil"/>
              <w:bottom w:val="single" w:sz="4" w:space="0" w:color="000000"/>
              <w:right w:val="single" w:sz="4" w:space="0" w:color="000000"/>
            </w:tcBorders>
          </w:tcPr>
          <w:p w14:paraId="01D50E8D" w14:textId="77777777" w:rsidR="008433C0" w:rsidRPr="006E3081" w:rsidRDefault="008433C0" w:rsidP="006E3081">
            <w:pPr>
              <w:rPr>
                <w:rFonts w:ascii="宋体" w:hAnsi="宋体"/>
                <w:sz w:val="28"/>
                <w:szCs w:val="28"/>
              </w:rPr>
            </w:pPr>
          </w:p>
        </w:tc>
        <w:tc>
          <w:tcPr>
            <w:tcW w:w="851" w:type="dxa"/>
            <w:tcBorders>
              <w:top w:val="nil"/>
              <w:left w:val="nil"/>
              <w:bottom w:val="single" w:sz="4" w:space="0" w:color="000000"/>
              <w:right w:val="single" w:sz="4" w:space="0" w:color="000000"/>
            </w:tcBorders>
          </w:tcPr>
          <w:p w14:paraId="659BF33D" w14:textId="77777777" w:rsidR="008433C0" w:rsidRPr="006E3081" w:rsidRDefault="008433C0" w:rsidP="006E3081">
            <w:pPr>
              <w:rPr>
                <w:rFonts w:ascii="宋体" w:hAnsi="宋体"/>
                <w:sz w:val="28"/>
                <w:szCs w:val="28"/>
              </w:rPr>
            </w:pPr>
            <w:r w:rsidRPr="006E3081">
              <w:rPr>
                <w:rFonts w:ascii="宋体" w:hAnsi="宋体" w:hint="eastAsia"/>
                <w:sz w:val="28"/>
                <w:szCs w:val="28"/>
              </w:rPr>
              <w:t xml:space="preserve">　</w:t>
            </w:r>
          </w:p>
        </w:tc>
        <w:tc>
          <w:tcPr>
            <w:tcW w:w="992" w:type="dxa"/>
            <w:tcBorders>
              <w:top w:val="nil"/>
              <w:left w:val="nil"/>
              <w:bottom w:val="single" w:sz="4" w:space="0" w:color="000000"/>
              <w:right w:val="single" w:sz="4" w:space="0" w:color="000000"/>
            </w:tcBorders>
          </w:tcPr>
          <w:p w14:paraId="2ACF57F6" w14:textId="77777777" w:rsidR="008433C0" w:rsidRPr="006E3081" w:rsidRDefault="008433C0" w:rsidP="006E3081">
            <w:pPr>
              <w:rPr>
                <w:rFonts w:ascii="宋体" w:hAnsi="宋体"/>
                <w:sz w:val="28"/>
                <w:szCs w:val="28"/>
              </w:rPr>
            </w:pPr>
            <w:r w:rsidRPr="006E3081">
              <w:rPr>
                <w:rFonts w:ascii="宋体" w:hAnsi="宋体" w:hint="eastAsia"/>
                <w:sz w:val="28"/>
                <w:szCs w:val="28"/>
              </w:rPr>
              <w:t xml:space="preserve">　</w:t>
            </w:r>
          </w:p>
        </w:tc>
        <w:tc>
          <w:tcPr>
            <w:tcW w:w="1134" w:type="dxa"/>
            <w:tcBorders>
              <w:top w:val="nil"/>
              <w:left w:val="nil"/>
              <w:bottom w:val="single" w:sz="4" w:space="0" w:color="000000"/>
              <w:right w:val="single" w:sz="4" w:space="0" w:color="000000"/>
            </w:tcBorders>
          </w:tcPr>
          <w:p w14:paraId="6F6E38F4" w14:textId="77777777" w:rsidR="008433C0" w:rsidRPr="006E3081" w:rsidRDefault="008433C0" w:rsidP="006E3081">
            <w:pPr>
              <w:rPr>
                <w:rFonts w:ascii="宋体" w:hAnsi="宋体"/>
                <w:sz w:val="28"/>
                <w:szCs w:val="28"/>
              </w:rPr>
            </w:pPr>
            <w:r w:rsidRPr="006E3081">
              <w:rPr>
                <w:rFonts w:ascii="宋体" w:hAnsi="宋体" w:hint="eastAsia"/>
                <w:sz w:val="28"/>
                <w:szCs w:val="28"/>
              </w:rPr>
              <w:t xml:space="preserve">　</w:t>
            </w:r>
          </w:p>
        </w:tc>
        <w:tc>
          <w:tcPr>
            <w:tcW w:w="1177" w:type="dxa"/>
            <w:tcBorders>
              <w:top w:val="nil"/>
              <w:left w:val="nil"/>
              <w:bottom w:val="single" w:sz="4" w:space="0" w:color="000000"/>
              <w:right w:val="single" w:sz="4" w:space="0" w:color="000000"/>
            </w:tcBorders>
          </w:tcPr>
          <w:p w14:paraId="728BD881" w14:textId="77777777" w:rsidR="008433C0" w:rsidRPr="006E3081" w:rsidRDefault="008433C0" w:rsidP="006E3081">
            <w:pPr>
              <w:rPr>
                <w:rFonts w:ascii="宋体" w:hAnsi="宋体"/>
                <w:sz w:val="28"/>
                <w:szCs w:val="28"/>
              </w:rPr>
            </w:pPr>
            <w:r w:rsidRPr="006E3081">
              <w:rPr>
                <w:rFonts w:ascii="宋体" w:hAnsi="宋体" w:hint="eastAsia"/>
                <w:sz w:val="28"/>
                <w:szCs w:val="28"/>
              </w:rPr>
              <w:t xml:space="preserve">　</w:t>
            </w:r>
          </w:p>
        </w:tc>
        <w:tc>
          <w:tcPr>
            <w:tcW w:w="940" w:type="dxa"/>
            <w:tcBorders>
              <w:top w:val="nil"/>
              <w:left w:val="nil"/>
              <w:bottom w:val="single" w:sz="4" w:space="0" w:color="000000"/>
              <w:right w:val="single" w:sz="4" w:space="0" w:color="000000"/>
            </w:tcBorders>
          </w:tcPr>
          <w:p w14:paraId="79FDD468" w14:textId="77777777" w:rsidR="008433C0" w:rsidRPr="006E3081" w:rsidRDefault="008433C0" w:rsidP="006E3081">
            <w:pPr>
              <w:rPr>
                <w:rFonts w:ascii="宋体" w:hAnsi="宋体"/>
                <w:sz w:val="28"/>
                <w:szCs w:val="28"/>
              </w:rPr>
            </w:pPr>
            <w:r w:rsidRPr="006E3081">
              <w:rPr>
                <w:rFonts w:ascii="宋体" w:hAnsi="宋体" w:hint="eastAsia"/>
                <w:sz w:val="28"/>
                <w:szCs w:val="28"/>
              </w:rPr>
              <w:t xml:space="preserve">　</w:t>
            </w:r>
          </w:p>
        </w:tc>
        <w:tc>
          <w:tcPr>
            <w:tcW w:w="860" w:type="dxa"/>
            <w:tcBorders>
              <w:top w:val="nil"/>
              <w:left w:val="nil"/>
              <w:bottom w:val="single" w:sz="4" w:space="0" w:color="000000"/>
              <w:right w:val="single" w:sz="4" w:space="0" w:color="000000"/>
            </w:tcBorders>
          </w:tcPr>
          <w:p w14:paraId="19CA8A40" w14:textId="77777777" w:rsidR="008433C0" w:rsidRPr="006E3081" w:rsidRDefault="008433C0" w:rsidP="006E3081">
            <w:pPr>
              <w:rPr>
                <w:rFonts w:ascii="宋体" w:hAnsi="宋体"/>
                <w:sz w:val="28"/>
                <w:szCs w:val="28"/>
              </w:rPr>
            </w:pPr>
            <w:r w:rsidRPr="006E3081">
              <w:rPr>
                <w:rFonts w:ascii="宋体" w:hAnsi="宋体" w:hint="eastAsia"/>
                <w:sz w:val="28"/>
                <w:szCs w:val="28"/>
              </w:rPr>
              <w:t xml:space="preserve">　</w:t>
            </w:r>
          </w:p>
        </w:tc>
        <w:tc>
          <w:tcPr>
            <w:tcW w:w="940" w:type="dxa"/>
            <w:tcBorders>
              <w:top w:val="nil"/>
              <w:left w:val="nil"/>
              <w:bottom w:val="single" w:sz="4" w:space="0" w:color="000000"/>
              <w:right w:val="single" w:sz="4" w:space="0" w:color="000000"/>
            </w:tcBorders>
          </w:tcPr>
          <w:p w14:paraId="0A268575" w14:textId="77777777" w:rsidR="008433C0" w:rsidRPr="006E3081" w:rsidRDefault="008433C0" w:rsidP="006E3081">
            <w:pPr>
              <w:rPr>
                <w:rFonts w:ascii="宋体" w:hAnsi="宋体"/>
                <w:sz w:val="28"/>
                <w:szCs w:val="28"/>
              </w:rPr>
            </w:pPr>
            <w:r w:rsidRPr="006E3081">
              <w:rPr>
                <w:rFonts w:ascii="宋体" w:hAnsi="宋体" w:hint="eastAsia"/>
                <w:sz w:val="28"/>
                <w:szCs w:val="28"/>
              </w:rPr>
              <w:t xml:space="preserve">　</w:t>
            </w:r>
          </w:p>
        </w:tc>
        <w:tc>
          <w:tcPr>
            <w:tcW w:w="1186" w:type="dxa"/>
            <w:tcBorders>
              <w:top w:val="nil"/>
              <w:left w:val="nil"/>
              <w:bottom w:val="single" w:sz="4" w:space="0" w:color="000000"/>
              <w:right w:val="single" w:sz="4" w:space="0" w:color="000000"/>
            </w:tcBorders>
          </w:tcPr>
          <w:p w14:paraId="02DA8292" w14:textId="77777777" w:rsidR="008433C0" w:rsidRPr="006E3081" w:rsidRDefault="008433C0" w:rsidP="006E3081">
            <w:pPr>
              <w:rPr>
                <w:rFonts w:ascii="宋体" w:hAnsi="宋体"/>
                <w:sz w:val="28"/>
                <w:szCs w:val="28"/>
              </w:rPr>
            </w:pPr>
            <w:r w:rsidRPr="006E3081">
              <w:rPr>
                <w:rFonts w:ascii="宋体" w:hAnsi="宋体" w:hint="eastAsia"/>
                <w:sz w:val="28"/>
                <w:szCs w:val="28"/>
              </w:rPr>
              <w:t xml:space="preserve">　</w:t>
            </w:r>
          </w:p>
        </w:tc>
        <w:tc>
          <w:tcPr>
            <w:tcW w:w="1774" w:type="dxa"/>
            <w:tcBorders>
              <w:top w:val="nil"/>
              <w:left w:val="nil"/>
              <w:bottom w:val="single" w:sz="4" w:space="0" w:color="000000"/>
              <w:right w:val="double" w:sz="6" w:space="0" w:color="000000"/>
            </w:tcBorders>
          </w:tcPr>
          <w:p w14:paraId="13CFBCD6" w14:textId="77777777" w:rsidR="008433C0" w:rsidRPr="006E3081" w:rsidRDefault="008433C0" w:rsidP="006E3081">
            <w:pPr>
              <w:rPr>
                <w:rFonts w:ascii="宋体" w:hAnsi="宋体"/>
                <w:sz w:val="28"/>
                <w:szCs w:val="28"/>
              </w:rPr>
            </w:pPr>
            <w:r w:rsidRPr="006E3081">
              <w:rPr>
                <w:rFonts w:ascii="宋体" w:hAnsi="宋体" w:hint="eastAsia"/>
                <w:sz w:val="28"/>
                <w:szCs w:val="28"/>
              </w:rPr>
              <w:t xml:space="preserve">　</w:t>
            </w:r>
          </w:p>
        </w:tc>
      </w:tr>
      <w:tr w:rsidR="00D22182" w:rsidRPr="006E3081" w14:paraId="68C9D640" w14:textId="77777777" w:rsidTr="006E3081">
        <w:trPr>
          <w:trHeight w:val="285"/>
        </w:trPr>
        <w:tc>
          <w:tcPr>
            <w:tcW w:w="3000" w:type="dxa"/>
            <w:tcBorders>
              <w:top w:val="nil"/>
              <w:left w:val="double" w:sz="6" w:space="0" w:color="000000"/>
              <w:bottom w:val="single" w:sz="4" w:space="0" w:color="000000"/>
              <w:right w:val="single" w:sz="4" w:space="0" w:color="000000"/>
            </w:tcBorders>
          </w:tcPr>
          <w:p w14:paraId="4F079F52" w14:textId="77777777" w:rsidR="008433C0" w:rsidRPr="006E3081" w:rsidRDefault="008433C0" w:rsidP="006E3081">
            <w:pPr>
              <w:rPr>
                <w:rFonts w:ascii="宋体" w:hAnsi="宋体"/>
                <w:sz w:val="28"/>
                <w:szCs w:val="28"/>
              </w:rPr>
            </w:pPr>
            <w:r w:rsidRPr="006E3081">
              <w:rPr>
                <w:rFonts w:ascii="宋体" w:hAnsi="宋体" w:hint="eastAsia"/>
                <w:sz w:val="28"/>
                <w:szCs w:val="28"/>
              </w:rPr>
              <w:t>清算备付金(深圳)</w:t>
            </w:r>
          </w:p>
        </w:tc>
        <w:tc>
          <w:tcPr>
            <w:tcW w:w="1126" w:type="dxa"/>
            <w:tcBorders>
              <w:top w:val="nil"/>
              <w:left w:val="nil"/>
              <w:bottom w:val="single" w:sz="4" w:space="0" w:color="000000"/>
              <w:right w:val="single" w:sz="4" w:space="0" w:color="000000"/>
            </w:tcBorders>
          </w:tcPr>
          <w:p w14:paraId="7277EC9F" w14:textId="77777777" w:rsidR="008433C0" w:rsidRPr="006E3081" w:rsidRDefault="008433C0" w:rsidP="006E3081">
            <w:pPr>
              <w:rPr>
                <w:rFonts w:ascii="宋体" w:hAnsi="宋体"/>
                <w:sz w:val="28"/>
                <w:szCs w:val="28"/>
              </w:rPr>
            </w:pPr>
          </w:p>
        </w:tc>
        <w:tc>
          <w:tcPr>
            <w:tcW w:w="851" w:type="dxa"/>
            <w:tcBorders>
              <w:top w:val="nil"/>
              <w:left w:val="nil"/>
              <w:bottom w:val="single" w:sz="4" w:space="0" w:color="000000"/>
              <w:right w:val="single" w:sz="4" w:space="0" w:color="000000"/>
            </w:tcBorders>
          </w:tcPr>
          <w:p w14:paraId="7DBD75D0" w14:textId="77777777" w:rsidR="008433C0" w:rsidRPr="006E3081" w:rsidRDefault="008433C0" w:rsidP="006E3081">
            <w:pPr>
              <w:rPr>
                <w:rFonts w:ascii="宋体" w:hAnsi="宋体"/>
                <w:sz w:val="28"/>
                <w:szCs w:val="28"/>
              </w:rPr>
            </w:pPr>
            <w:r w:rsidRPr="006E3081">
              <w:rPr>
                <w:rFonts w:ascii="宋体" w:hAnsi="宋体" w:hint="eastAsia"/>
                <w:sz w:val="28"/>
                <w:szCs w:val="28"/>
              </w:rPr>
              <w:t xml:space="preserve">　</w:t>
            </w:r>
          </w:p>
        </w:tc>
        <w:tc>
          <w:tcPr>
            <w:tcW w:w="992" w:type="dxa"/>
            <w:tcBorders>
              <w:top w:val="nil"/>
              <w:left w:val="nil"/>
              <w:bottom w:val="single" w:sz="4" w:space="0" w:color="000000"/>
              <w:right w:val="single" w:sz="4" w:space="0" w:color="000000"/>
            </w:tcBorders>
          </w:tcPr>
          <w:p w14:paraId="685D95AF" w14:textId="77777777" w:rsidR="008433C0" w:rsidRPr="006E3081" w:rsidRDefault="008433C0" w:rsidP="006E3081">
            <w:pPr>
              <w:rPr>
                <w:rFonts w:ascii="宋体" w:hAnsi="宋体"/>
                <w:sz w:val="28"/>
                <w:szCs w:val="28"/>
              </w:rPr>
            </w:pPr>
            <w:r w:rsidRPr="006E3081">
              <w:rPr>
                <w:rFonts w:ascii="宋体" w:hAnsi="宋体" w:hint="eastAsia"/>
                <w:sz w:val="28"/>
                <w:szCs w:val="28"/>
              </w:rPr>
              <w:t xml:space="preserve">　</w:t>
            </w:r>
          </w:p>
        </w:tc>
        <w:tc>
          <w:tcPr>
            <w:tcW w:w="1134" w:type="dxa"/>
            <w:tcBorders>
              <w:top w:val="nil"/>
              <w:left w:val="nil"/>
              <w:bottom w:val="single" w:sz="4" w:space="0" w:color="000000"/>
              <w:right w:val="single" w:sz="4" w:space="0" w:color="000000"/>
            </w:tcBorders>
          </w:tcPr>
          <w:p w14:paraId="694454C8" w14:textId="77777777" w:rsidR="008433C0" w:rsidRPr="006E3081" w:rsidRDefault="008433C0" w:rsidP="006E3081">
            <w:pPr>
              <w:rPr>
                <w:rFonts w:ascii="宋体" w:hAnsi="宋体"/>
                <w:sz w:val="28"/>
                <w:szCs w:val="28"/>
              </w:rPr>
            </w:pPr>
            <w:r w:rsidRPr="006E3081">
              <w:rPr>
                <w:rFonts w:ascii="宋体" w:hAnsi="宋体" w:hint="eastAsia"/>
                <w:sz w:val="28"/>
                <w:szCs w:val="28"/>
              </w:rPr>
              <w:t xml:space="preserve">　</w:t>
            </w:r>
          </w:p>
        </w:tc>
        <w:tc>
          <w:tcPr>
            <w:tcW w:w="1177" w:type="dxa"/>
            <w:tcBorders>
              <w:top w:val="nil"/>
              <w:left w:val="nil"/>
              <w:bottom w:val="single" w:sz="4" w:space="0" w:color="000000"/>
              <w:right w:val="single" w:sz="4" w:space="0" w:color="000000"/>
            </w:tcBorders>
          </w:tcPr>
          <w:p w14:paraId="7D75604F" w14:textId="77777777" w:rsidR="008433C0" w:rsidRPr="006E3081" w:rsidRDefault="008433C0" w:rsidP="006E3081">
            <w:pPr>
              <w:rPr>
                <w:rFonts w:ascii="宋体" w:hAnsi="宋体"/>
                <w:sz w:val="28"/>
                <w:szCs w:val="28"/>
              </w:rPr>
            </w:pPr>
            <w:r w:rsidRPr="006E3081">
              <w:rPr>
                <w:rFonts w:ascii="宋体" w:hAnsi="宋体" w:hint="eastAsia"/>
                <w:sz w:val="28"/>
                <w:szCs w:val="28"/>
              </w:rPr>
              <w:t xml:space="preserve">　</w:t>
            </w:r>
          </w:p>
        </w:tc>
        <w:tc>
          <w:tcPr>
            <w:tcW w:w="940" w:type="dxa"/>
            <w:tcBorders>
              <w:top w:val="nil"/>
              <w:left w:val="nil"/>
              <w:bottom w:val="single" w:sz="4" w:space="0" w:color="000000"/>
              <w:right w:val="single" w:sz="4" w:space="0" w:color="000000"/>
            </w:tcBorders>
          </w:tcPr>
          <w:p w14:paraId="1AFCA6DF" w14:textId="77777777" w:rsidR="008433C0" w:rsidRPr="006E3081" w:rsidRDefault="008433C0" w:rsidP="006E3081">
            <w:pPr>
              <w:rPr>
                <w:rFonts w:ascii="宋体" w:hAnsi="宋体"/>
                <w:sz w:val="28"/>
                <w:szCs w:val="28"/>
              </w:rPr>
            </w:pPr>
            <w:r w:rsidRPr="006E3081">
              <w:rPr>
                <w:rFonts w:ascii="宋体" w:hAnsi="宋体" w:hint="eastAsia"/>
                <w:sz w:val="28"/>
                <w:szCs w:val="28"/>
              </w:rPr>
              <w:t xml:space="preserve">　</w:t>
            </w:r>
          </w:p>
        </w:tc>
        <w:tc>
          <w:tcPr>
            <w:tcW w:w="860" w:type="dxa"/>
            <w:tcBorders>
              <w:top w:val="nil"/>
              <w:left w:val="nil"/>
              <w:bottom w:val="single" w:sz="4" w:space="0" w:color="000000"/>
              <w:right w:val="single" w:sz="4" w:space="0" w:color="000000"/>
            </w:tcBorders>
          </w:tcPr>
          <w:p w14:paraId="699A6957" w14:textId="77777777" w:rsidR="008433C0" w:rsidRPr="006E3081" w:rsidRDefault="008433C0" w:rsidP="006E3081">
            <w:pPr>
              <w:rPr>
                <w:rFonts w:ascii="宋体" w:hAnsi="宋体"/>
                <w:sz w:val="28"/>
                <w:szCs w:val="28"/>
              </w:rPr>
            </w:pPr>
            <w:r w:rsidRPr="006E3081">
              <w:rPr>
                <w:rFonts w:ascii="宋体" w:hAnsi="宋体" w:hint="eastAsia"/>
                <w:sz w:val="28"/>
                <w:szCs w:val="28"/>
              </w:rPr>
              <w:t xml:space="preserve">　</w:t>
            </w:r>
          </w:p>
        </w:tc>
        <w:tc>
          <w:tcPr>
            <w:tcW w:w="940" w:type="dxa"/>
            <w:tcBorders>
              <w:top w:val="nil"/>
              <w:left w:val="nil"/>
              <w:bottom w:val="single" w:sz="4" w:space="0" w:color="000000"/>
              <w:right w:val="single" w:sz="4" w:space="0" w:color="000000"/>
            </w:tcBorders>
          </w:tcPr>
          <w:p w14:paraId="63C80E83" w14:textId="77777777" w:rsidR="008433C0" w:rsidRPr="006E3081" w:rsidRDefault="008433C0" w:rsidP="006E3081">
            <w:pPr>
              <w:rPr>
                <w:rFonts w:ascii="宋体" w:hAnsi="宋体"/>
                <w:sz w:val="28"/>
                <w:szCs w:val="28"/>
              </w:rPr>
            </w:pPr>
            <w:r w:rsidRPr="006E3081">
              <w:rPr>
                <w:rFonts w:ascii="宋体" w:hAnsi="宋体" w:hint="eastAsia"/>
                <w:sz w:val="28"/>
                <w:szCs w:val="28"/>
              </w:rPr>
              <w:t xml:space="preserve">　</w:t>
            </w:r>
          </w:p>
        </w:tc>
        <w:tc>
          <w:tcPr>
            <w:tcW w:w="1186" w:type="dxa"/>
            <w:tcBorders>
              <w:top w:val="nil"/>
              <w:left w:val="nil"/>
              <w:bottom w:val="single" w:sz="4" w:space="0" w:color="000000"/>
              <w:right w:val="single" w:sz="4" w:space="0" w:color="000000"/>
            </w:tcBorders>
          </w:tcPr>
          <w:p w14:paraId="0CE1A49D" w14:textId="77777777" w:rsidR="008433C0" w:rsidRPr="006E3081" w:rsidRDefault="008433C0" w:rsidP="006E3081">
            <w:pPr>
              <w:rPr>
                <w:rFonts w:ascii="宋体" w:hAnsi="宋体"/>
                <w:sz w:val="28"/>
                <w:szCs w:val="28"/>
              </w:rPr>
            </w:pPr>
            <w:r w:rsidRPr="006E3081">
              <w:rPr>
                <w:rFonts w:ascii="宋体" w:hAnsi="宋体" w:hint="eastAsia"/>
                <w:sz w:val="28"/>
                <w:szCs w:val="28"/>
              </w:rPr>
              <w:t xml:space="preserve">　</w:t>
            </w:r>
          </w:p>
        </w:tc>
        <w:tc>
          <w:tcPr>
            <w:tcW w:w="1774" w:type="dxa"/>
            <w:tcBorders>
              <w:top w:val="nil"/>
              <w:left w:val="nil"/>
              <w:bottom w:val="single" w:sz="4" w:space="0" w:color="000000"/>
              <w:right w:val="double" w:sz="6" w:space="0" w:color="000000"/>
            </w:tcBorders>
          </w:tcPr>
          <w:p w14:paraId="4774D986" w14:textId="77777777" w:rsidR="008433C0" w:rsidRPr="006E3081" w:rsidRDefault="008433C0" w:rsidP="006E3081">
            <w:pPr>
              <w:rPr>
                <w:rFonts w:ascii="宋体" w:hAnsi="宋体"/>
                <w:sz w:val="28"/>
                <w:szCs w:val="28"/>
              </w:rPr>
            </w:pPr>
            <w:r w:rsidRPr="006E3081">
              <w:rPr>
                <w:rFonts w:ascii="宋体" w:hAnsi="宋体" w:hint="eastAsia"/>
                <w:sz w:val="28"/>
                <w:szCs w:val="28"/>
              </w:rPr>
              <w:t xml:space="preserve">　</w:t>
            </w:r>
          </w:p>
        </w:tc>
      </w:tr>
      <w:tr w:rsidR="00D22182" w:rsidRPr="006E3081" w14:paraId="02F83BB9" w14:textId="77777777" w:rsidTr="006E3081">
        <w:trPr>
          <w:trHeight w:val="285"/>
        </w:trPr>
        <w:tc>
          <w:tcPr>
            <w:tcW w:w="3000" w:type="dxa"/>
            <w:tcBorders>
              <w:top w:val="nil"/>
              <w:left w:val="double" w:sz="6" w:space="0" w:color="000000"/>
              <w:bottom w:val="single" w:sz="4" w:space="0" w:color="000000"/>
              <w:right w:val="single" w:sz="4" w:space="0" w:color="000000"/>
            </w:tcBorders>
          </w:tcPr>
          <w:p w14:paraId="222D36A9" w14:textId="77777777" w:rsidR="008433C0" w:rsidRPr="006E3081" w:rsidRDefault="008433C0" w:rsidP="006E3081">
            <w:pPr>
              <w:rPr>
                <w:rFonts w:ascii="宋体" w:hAnsi="宋体"/>
                <w:sz w:val="28"/>
                <w:szCs w:val="28"/>
              </w:rPr>
            </w:pPr>
            <w:r w:rsidRPr="006E3081">
              <w:rPr>
                <w:rFonts w:ascii="宋体" w:hAnsi="宋体" w:hint="eastAsia"/>
                <w:sz w:val="28"/>
                <w:szCs w:val="28"/>
              </w:rPr>
              <w:t>最低备付金(深圳)</w:t>
            </w:r>
          </w:p>
        </w:tc>
        <w:tc>
          <w:tcPr>
            <w:tcW w:w="1126" w:type="dxa"/>
            <w:tcBorders>
              <w:top w:val="nil"/>
              <w:left w:val="nil"/>
              <w:bottom w:val="single" w:sz="4" w:space="0" w:color="000000"/>
              <w:right w:val="single" w:sz="4" w:space="0" w:color="000000"/>
            </w:tcBorders>
          </w:tcPr>
          <w:p w14:paraId="3B96A9F7" w14:textId="77777777" w:rsidR="008433C0" w:rsidRPr="006E3081" w:rsidRDefault="008433C0" w:rsidP="006E3081">
            <w:pPr>
              <w:rPr>
                <w:rFonts w:ascii="宋体" w:hAnsi="宋体"/>
                <w:sz w:val="28"/>
                <w:szCs w:val="28"/>
              </w:rPr>
            </w:pPr>
          </w:p>
        </w:tc>
        <w:tc>
          <w:tcPr>
            <w:tcW w:w="851" w:type="dxa"/>
            <w:tcBorders>
              <w:top w:val="nil"/>
              <w:left w:val="nil"/>
              <w:bottom w:val="single" w:sz="4" w:space="0" w:color="000000"/>
              <w:right w:val="single" w:sz="4" w:space="0" w:color="000000"/>
            </w:tcBorders>
          </w:tcPr>
          <w:p w14:paraId="1E0347E4" w14:textId="77777777" w:rsidR="008433C0" w:rsidRPr="006E3081" w:rsidRDefault="008433C0" w:rsidP="006E3081">
            <w:pPr>
              <w:rPr>
                <w:rFonts w:ascii="宋体" w:hAnsi="宋体"/>
                <w:sz w:val="28"/>
                <w:szCs w:val="28"/>
              </w:rPr>
            </w:pPr>
            <w:r w:rsidRPr="006E3081">
              <w:rPr>
                <w:rFonts w:ascii="宋体" w:hAnsi="宋体" w:hint="eastAsia"/>
                <w:sz w:val="28"/>
                <w:szCs w:val="28"/>
              </w:rPr>
              <w:t xml:space="preserve">　</w:t>
            </w:r>
          </w:p>
        </w:tc>
        <w:tc>
          <w:tcPr>
            <w:tcW w:w="992" w:type="dxa"/>
            <w:tcBorders>
              <w:top w:val="nil"/>
              <w:left w:val="nil"/>
              <w:bottom w:val="single" w:sz="4" w:space="0" w:color="000000"/>
              <w:right w:val="single" w:sz="4" w:space="0" w:color="000000"/>
            </w:tcBorders>
          </w:tcPr>
          <w:p w14:paraId="7EE9C386" w14:textId="77777777" w:rsidR="008433C0" w:rsidRPr="006E3081" w:rsidRDefault="008433C0" w:rsidP="006E3081">
            <w:pPr>
              <w:rPr>
                <w:rFonts w:ascii="宋体" w:hAnsi="宋体"/>
                <w:sz w:val="28"/>
                <w:szCs w:val="28"/>
              </w:rPr>
            </w:pPr>
            <w:r w:rsidRPr="006E3081">
              <w:rPr>
                <w:rFonts w:ascii="宋体" w:hAnsi="宋体" w:hint="eastAsia"/>
                <w:sz w:val="28"/>
                <w:szCs w:val="28"/>
              </w:rPr>
              <w:t xml:space="preserve">　</w:t>
            </w:r>
          </w:p>
        </w:tc>
        <w:tc>
          <w:tcPr>
            <w:tcW w:w="1134" w:type="dxa"/>
            <w:tcBorders>
              <w:top w:val="nil"/>
              <w:left w:val="nil"/>
              <w:bottom w:val="single" w:sz="4" w:space="0" w:color="000000"/>
              <w:right w:val="single" w:sz="4" w:space="0" w:color="000000"/>
            </w:tcBorders>
          </w:tcPr>
          <w:p w14:paraId="68FEF9BE" w14:textId="77777777" w:rsidR="008433C0" w:rsidRPr="006E3081" w:rsidRDefault="008433C0" w:rsidP="006E3081">
            <w:pPr>
              <w:rPr>
                <w:rFonts w:ascii="宋体" w:hAnsi="宋体"/>
                <w:sz w:val="28"/>
                <w:szCs w:val="28"/>
              </w:rPr>
            </w:pPr>
            <w:r w:rsidRPr="006E3081">
              <w:rPr>
                <w:rFonts w:ascii="宋体" w:hAnsi="宋体" w:hint="eastAsia"/>
                <w:sz w:val="28"/>
                <w:szCs w:val="28"/>
              </w:rPr>
              <w:t xml:space="preserve">　</w:t>
            </w:r>
          </w:p>
        </w:tc>
        <w:tc>
          <w:tcPr>
            <w:tcW w:w="1177" w:type="dxa"/>
            <w:tcBorders>
              <w:top w:val="nil"/>
              <w:left w:val="nil"/>
              <w:bottom w:val="single" w:sz="4" w:space="0" w:color="000000"/>
              <w:right w:val="single" w:sz="4" w:space="0" w:color="000000"/>
            </w:tcBorders>
          </w:tcPr>
          <w:p w14:paraId="18BFD6DA" w14:textId="77777777" w:rsidR="008433C0" w:rsidRPr="006E3081" w:rsidRDefault="008433C0" w:rsidP="006E3081">
            <w:pPr>
              <w:rPr>
                <w:rFonts w:ascii="宋体" w:hAnsi="宋体"/>
                <w:sz w:val="28"/>
                <w:szCs w:val="28"/>
              </w:rPr>
            </w:pPr>
            <w:r w:rsidRPr="006E3081">
              <w:rPr>
                <w:rFonts w:ascii="宋体" w:hAnsi="宋体" w:hint="eastAsia"/>
                <w:sz w:val="28"/>
                <w:szCs w:val="28"/>
              </w:rPr>
              <w:t xml:space="preserve">　</w:t>
            </w:r>
          </w:p>
        </w:tc>
        <w:tc>
          <w:tcPr>
            <w:tcW w:w="940" w:type="dxa"/>
            <w:tcBorders>
              <w:top w:val="nil"/>
              <w:left w:val="nil"/>
              <w:bottom w:val="single" w:sz="4" w:space="0" w:color="000000"/>
              <w:right w:val="single" w:sz="4" w:space="0" w:color="000000"/>
            </w:tcBorders>
          </w:tcPr>
          <w:p w14:paraId="12A22118" w14:textId="77777777" w:rsidR="008433C0" w:rsidRPr="006E3081" w:rsidRDefault="008433C0" w:rsidP="006E3081">
            <w:pPr>
              <w:rPr>
                <w:rFonts w:ascii="宋体" w:hAnsi="宋体"/>
                <w:sz w:val="28"/>
                <w:szCs w:val="28"/>
              </w:rPr>
            </w:pPr>
            <w:r w:rsidRPr="006E3081">
              <w:rPr>
                <w:rFonts w:ascii="宋体" w:hAnsi="宋体" w:hint="eastAsia"/>
                <w:sz w:val="28"/>
                <w:szCs w:val="28"/>
              </w:rPr>
              <w:t xml:space="preserve">　</w:t>
            </w:r>
          </w:p>
        </w:tc>
        <w:tc>
          <w:tcPr>
            <w:tcW w:w="860" w:type="dxa"/>
            <w:tcBorders>
              <w:top w:val="nil"/>
              <w:left w:val="nil"/>
              <w:bottom w:val="single" w:sz="4" w:space="0" w:color="000000"/>
              <w:right w:val="single" w:sz="4" w:space="0" w:color="000000"/>
            </w:tcBorders>
          </w:tcPr>
          <w:p w14:paraId="70DC5C86" w14:textId="77777777" w:rsidR="008433C0" w:rsidRPr="006E3081" w:rsidRDefault="008433C0" w:rsidP="006E3081">
            <w:pPr>
              <w:rPr>
                <w:rFonts w:ascii="宋体" w:hAnsi="宋体"/>
                <w:sz w:val="28"/>
                <w:szCs w:val="28"/>
              </w:rPr>
            </w:pPr>
            <w:r w:rsidRPr="006E3081">
              <w:rPr>
                <w:rFonts w:ascii="宋体" w:hAnsi="宋体" w:hint="eastAsia"/>
                <w:sz w:val="28"/>
                <w:szCs w:val="28"/>
              </w:rPr>
              <w:t xml:space="preserve">　</w:t>
            </w:r>
          </w:p>
        </w:tc>
        <w:tc>
          <w:tcPr>
            <w:tcW w:w="940" w:type="dxa"/>
            <w:tcBorders>
              <w:top w:val="nil"/>
              <w:left w:val="nil"/>
              <w:bottom w:val="single" w:sz="4" w:space="0" w:color="000000"/>
              <w:right w:val="single" w:sz="4" w:space="0" w:color="000000"/>
            </w:tcBorders>
          </w:tcPr>
          <w:p w14:paraId="50D67378" w14:textId="77777777" w:rsidR="008433C0" w:rsidRPr="006E3081" w:rsidRDefault="008433C0" w:rsidP="006E3081">
            <w:pPr>
              <w:rPr>
                <w:rFonts w:ascii="宋体" w:hAnsi="宋体"/>
                <w:sz w:val="28"/>
                <w:szCs w:val="28"/>
              </w:rPr>
            </w:pPr>
            <w:r w:rsidRPr="006E3081">
              <w:rPr>
                <w:rFonts w:ascii="宋体" w:hAnsi="宋体" w:hint="eastAsia"/>
                <w:sz w:val="28"/>
                <w:szCs w:val="28"/>
              </w:rPr>
              <w:t xml:space="preserve">　</w:t>
            </w:r>
          </w:p>
        </w:tc>
        <w:tc>
          <w:tcPr>
            <w:tcW w:w="1186" w:type="dxa"/>
            <w:tcBorders>
              <w:top w:val="nil"/>
              <w:left w:val="nil"/>
              <w:bottom w:val="single" w:sz="4" w:space="0" w:color="000000"/>
              <w:right w:val="single" w:sz="4" w:space="0" w:color="000000"/>
            </w:tcBorders>
          </w:tcPr>
          <w:p w14:paraId="4E18A6EC" w14:textId="77777777" w:rsidR="008433C0" w:rsidRPr="006E3081" w:rsidRDefault="008433C0" w:rsidP="006E3081">
            <w:pPr>
              <w:rPr>
                <w:rFonts w:ascii="宋体" w:hAnsi="宋体"/>
                <w:sz w:val="28"/>
                <w:szCs w:val="28"/>
              </w:rPr>
            </w:pPr>
            <w:r w:rsidRPr="006E3081">
              <w:rPr>
                <w:rFonts w:ascii="宋体" w:hAnsi="宋体" w:hint="eastAsia"/>
                <w:sz w:val="28"/>
                <w:szCs w:val="28"/>
              </w:rPr>
              <w:t xml:space="preserve">　</w:t>
            </w:r>
          </w:p>
        </w:tc>
        <w:tc>
          <w:tcPr>
            <w:tcW w:w="1774" w:type="dxa"/>
            <w:tcBorders>
              <w:top w:val="nil"/>
              <w:left w:val="nil"/>
              <w:bottom w:val="single" w:sz="4" w:space="0" w:color="000000"/>
              <w:right w:val="double" w:sz="6" w:space="0" w:color="000000"/>
            </w:tcBorders>
          </w:tcPr>
          <w:p w14:paraId="22C88DE4" w14:textId="77777777" w:rsidR="008433C0" w:rsidRPr="006E3081" w:rsidRDefault="008433C0" w:rsidP="006E3081">
            <w:pPr>
              <w:rPr>
                <w:rFonts w:ascii="宋体" w:hAnsi="宋体"/>
                <w:sz w:val="28"/>
                <w:szCs w:val="28"/>
              </w:rPr>
            </w:pPr>
            <w:r w:rsidRPr="006E3081">
              <w:rPr>
                <w:rFonts w:ascii="宋体" w:hAnsi="宋体" w:hint="eastAsia"/>
                <w:sz w:val="28"/>
                <w:szCs w:val="28"/>
              </w:rPr>
              <w:t xml:space="preserve">　</w:t>
            </w:r>
          </w:p>
        </w:tc>
      </w:tr>
      <w:tr w:rsidR="00D22182" w:rsidRPr="006E3081" w14:paraId="796C8BB0" w14:textId="77777777" w:rsidTr="006E3081">
        <w:trPr>
          <w:trHeight w:val="285"/>
        </w:trPr>
        <w:tc>
          <w:tcPr>
            <w:tcW w:w="3000" w:type="dxa"/>
            <w:tcBorders>
              <w:top w:val="nil"/>
              <w:left w:val="double" w:sz="6" w:space="0" w:color="000000"/>
              <w:bottom w:val="single" w:sz="4" w:space="0" w:color="000000"/>
              <w:right w:val="single" w:sz="4" w:space="0" w:color="000000"/>
            </w:tcBorders>
          </w:tcPr>
          <w:p w14:paraId="0817DE29" w14:textId="77777777" w:rsidR="008433C0" w:rsidRPr="006E3081" w:rsidRDefault="008433C0" w:rsidP="006E3081">
            <w:pPr>
              <w:rPr>
                <w:rFonts w:ascii="宋体" w:hAnsi="宋体"/>
                <w:sz w:val="28"/>
                <w:szCs w:val="28"/>
              </w:rPr>
            </w:pPr>
            <w:r w:rsidRPr="006E3081">
              <w:rPr>
                <w:rFonts w:ascii="宋体" w:hAnsi="宋体" w:hint="eastAsia"/>
                <w:sz w:val="28"/>
                <w:szCs w:val="28"/>
              </w:rPr>
              <w:t>席位备付金(深圳)</w:t>
            </w:r>
          </w:p>
        </w:tc>
        <w:tc>
          <w:tcPr>
            <w:tcW w:w="1126" w:type="dxa"/>
            <w:tcBorders>
              <w:top w:val="nil"/>
              <w:left w:val="nil"/>
              <w:bottom w:val="single" w:sz="4" w:space="0" w:color="000000"/>
              <w:right w:val="single" w:sz="4" w:space="0" w:color="000000"/>
            </w:tcBorders>
          </w:tcPr>
          <w:p w14:paraId="16B275FC" w14:textId="77777777" w:rsidR="008433C0" w:rsidRPr="006E3081" w:rsidRDefault="008433C0" w:rsidP="006E3081">
            <w:pPr>
              <w:rPr>
                <w:rFonts w:ascii="宋体" w:hAnsi="宋体"/>
                <w:sz w:val="28"/>
                <w:szCs w:val="28"/>
              </w:rPr>
            </w:pPr>
          </w:p>
        </w:tc>
        <w:tc>
          <w:tcPr>
            <w:tcW w:w="851" w:type="dxa"/>
            <w:tcBorders>
              <w:top w:val="nil"/>
              <w:left w:val="nil"/>
              <w:bottom w:val="single" w:sz="4" w:space="0" w:color="000000"/>
              <w:right w:val="single" w:sz="4" w:space="0" w:color="000000"/>
            </w:tcBorders>
          </w:tcPr>
          <w:p w14:paraId="5764F9A9" w14:textId="77777777" w:rsidR="008433C0" w:rsidRPr="006E3081" w:rsidRDefault="008433C0" w:rsidP="006E3081">
            <w:pPr>
              <w:rPr>
                <w:rFonts w:ascii="宋体" w:hAnsi="宋体"/>
                <w:sz w:val="28"/>
                <w:szCs w:val="28"/>
              </w:rPr>
            </w:pPr>
            <w:r w:rsidRPr="006E3081">
              <w:rPr>
                <w:rFonts w:ascii="宋体" w:hAnsi="宋体" w:hint="eastAsia"/>
                <w:sz w:val="28"/>
                <w:szCs w:val="28"/>
              </w:rPr>
              <w:t xml:space="preserve">　</w:t>
            </w:r>
          </w:p>
        </w:tc>
        <w:tc>
          <w:tcPr>
            <w:tcW w:w="992" w:type="dxa"/>
            <w:tcBorders>
              <w:top w:val="nil"/>
              <w:left w:val="nil"/>
              <w:bottom w:val="single" w:sz="4" w:space="0" w:color="000000"/>
              <w:right w:val="single" w:sz="4" w:space="0" w:color="000000"/>
            </w:tcBorders>
          </w:tcPr>
          <w:p w14:paraId="57CAB108" w14:textId="77777777" w:rsidR="008433C0" w:rsidRPr="006E3081" w:rsidRDefault="008433C0" w:rsidP="006E3081">
            <w:pPr>
              <w:rPr>
                <w:rFonts w:ascii="宋体" w:hAnsi="宋体"/>
                <w:sz w:val="28"/>
                <w:szCs w:val="28"/>
              </w:rPr>
            </w:pPr>
            <w:r w:rsidRPr="006E3081">
              <w:rPr>
                <w:rFonts w:ascii="宋体" w:hAnsi="宋体" w:hint="eastAsia"/>
                <w:sz w:val="28"/>
                <w:szCs w:val="28"/>
              </w:rPr>
              <w:t xml:space="preserve">　</w:t>
            </w:r>
          </w:p>
        </w:tc>
        <w:tc>
          <w:tcPr>
            <w:tcW w:w="1134" w:type="dxa"/>
            <w:tcBorders>
              <w:top w:val="nil"/>
              <w:left w:val="nil"/>
              <w:bottom w:val="single" w:sz="4" w:space="0" w:color="000000"/>
              <w:right w:val="single" w:sz="4" w:space="0" w:color="000000"/>
            </w:tcBorders>
          </w:tcPr>
          <w:p w14:paraId="15F65FF8" w14:textId="77777777" w:rsidR="008433C0" w:rsidRPr="006E3081" w:rsidRDefault="008433C0" w:rsidP="006E3081">
            <w:pPr>
              <w:rPr>
                <w:rFonts w:ascii="宋体" w:hAnsi="宋体"/>
                <w:sz w:val="28"/>
                <w:szCs w:val="28"/>
              </w:rPr>
            </w:pPr>
            <w:r w:rsidRPr="006E3081">
              <w:rPr>
                <w:rFonts w:ascii="宋体" w:hAnsi="宋体" w:hint="eastAsia"/>
                <w:sz w:val="28"/>
                <w:szCs w:val="28"/>
              </w:rPr>
              <w:t xml:space="preserve">　</w:t>
            </w:r>
          </w:p>
        </w:tc>
        <w:tc>
          <w:tcPr>
            <w:tcW w:w="1177" w:type="dxa"/>
            <w:tcBorders>
              <w:top w:val="nil"/>
              <w:left w:val="nil"/>
              <w:bottom w:val="single" w:sz="4" w:space="0" w:color="000000"/>
              <w:right w:val="single" w:sz="4" w:space="0" w:color="000000"/>
            </w:tcBorders>
          </w:tcPr>
          <w:p w14:paraId="27CC5B54" w14:textId="77777777" w:rsidR="008433C0" w:rsidRPr="006E3081" w:rsidRDefault="008433C0" w:rsidP="006E3081">
            <w:pPr>
              <w:rPr>
                <w:rFonts w:ascii="宋体" w:hAnsi="宋体"/>
                <w:sz w:val="28"/>
                <w:szCs w:val="28"/>
              </w:rPr>
            </w:pPr>
            <w:r w:rsidRPr="006E3081">
              <w:rPr>
                <w:rFonts w:ascii="宋体" w:hAnsi="宋体" w:hint="eastAsia"/>
                <w:sz w:val="28"/>
                <w:szCs w:val="28"/>
              </w:rPr>
              <w:t xml:space="preserve">　</w:t>
            </w:r>
          </w:p>
        </w:tc>
        <w:tc>
          <w:tcPr>
            <w:tcW w:w="940" w:type="dxa"/>
            <w:tcBorders>
              <w:top w:val="nil"/>
              <w:left w:val="nil"/>
              <w:bottom w:val="single" w:sz="4" w:space="0" w:color="000000"/>
              <w:right w:val="single" w:sz="4" w:space="0" w:color="000000"/>
            </w:tcBorders>
          </w:tcPr>
          <w:p w14:paraId="65D85BC3" w14:textId="77777777" w:rsidR="008433C0" w:rsidRPr="006E3081" w:rsidRDefault="008433C0" w:rsidP="006E3081">
            <w:pPr>
              <w:rPr>
                <w:rFonts w:ascii="宋体" w:hAnsi="宋体"/>
                <w:sz w:val="28"/>
                <w:szCs w:val="28"/>
              </w:rPr>
            </w:pPr>
            <w:r w:rsidRPr="006E3081">
              <w:rPr>
                <w:rFonts w:ascii="宋体" w:hAnsi="宋体" w:hint="eastAsia"/>
                <w:sz w:val="28"/>
                <w:szCs w:val="28"/>
              </w:rPr>
              <w:t xml:space="preserve">　</w:t>
            </w:r>
          </w:p>
        </w:tc>
        <w:tc>
          <w:tcPr>
            <w:tcW w:w="860" w:type="dxa"/>
            <w:tcBorders>
              <w:top w:val="nil"/>
              <w:left w:val="nil"/>
              <w:bottom w:val="single" w:sz="4" w:space="0" w:color="000000"/>
              <w:right w:val="single" w:sz="4" w:space="0" w:color="000000"/>
            </w:tcBorders>
          </w:tcPr>
          <w:p w14:paraId="38453529" w14:textId="77777777" w:rsidR="008433C0" w:rsidRPr="006E3081" w:rsidRDefault="008433C0" w:rsidP="006E3081">
            <w:pPr>
              <w:rPr>
                <w:rFonts w:ascii="宋体" w:hAnsi="宋体"/>
                <w:sz w:val="28"/>
                <w:szCs w:val="28"/>
              </w:rPr>
            </w:pPr>
            <w:r w:rsidRPr="006E3081">
              <w:rPr>
                <w:rFonts w:ascii="宋体" w:hAnsi="宋体" w:hint="eastAsia"/>
                <w:sz w:val="28"/>
                <w:szCs w:val="28"/>
              </w:rPr>
              <w:t xml:space="preserve">　</w:t>
            </w:r>
          </w:p>
        </w:tc>
        <w:tc>
          <w:tcPr>
            <w:tcW w:w="940" w:type="dxa"/>
            <w:tcBorders>
              <w:top w:val="nil"/>
              <w:left w:val="nil"/>
              <w:bottom w:val="single" w:sz="4" w:space="0" w:color="000000"/>
              <w:right w:val="single" w:sz="4" w:space="0" w:color="000000"/>
            </w:tcBorders>
          </w:tcPr>
          <w:p w14:paraId="52154042" w14:textId="77777777" w:rsidR="008433C0" w:rsidRPr="006E3081" w:rsidRDefault="008433C0" w:rsidP="006E3081">
            <w:pPr>
              <w:rPr>
                <w:rFonts w:ascii="宋体" w:hAnsi="宋体"/>
                <w:sz w:val="28"/>
                <w:szCs w:val="28"/>
              </w:rPr>
            </w:pPr>
            <w:r w:rsidRPr="006E3081">
              <w:rPr>
                <w:rFonts w:ascii="宋体" w:hAnsi="宋体" w:hint="eastAsia"/>
                <w:sz w:val="28"/>
                <w:szCs w:val="28"/>
              </w:rPr>
              <w:t xml:space="preserve">　</w:t>
            </w:r>
          </w:p>
        </w:tc>
        <w:tc>
          <w:tcPr>
            <w:tcW w:w="1186" w:type="dxa"/>
            <w:tcBorders>
              <w:top w:val="nil"/>
              <w:left w:val="nil"/>
              <w:bottom w:val="single" w:sz="4" w:space="0" w:color="000000"/>
              <w:right w:val="single" w:sz="4" w:space="0" w:color="000000"/>
            </w:tcBorders>
          </w:tcPr>
          <w:p w14:paraId="144F0011" w14:textId="77777777" w:rsidR="008433C0" w:rsidRPr="006E3081" w:rsidRDefault="008433C0" w:rsidP="006E3081">
            <w:pPr>
              <w:rPr>
                <w:rFonts w:ascii="宋体" w:hAnsi="宋体"/>
                <w:sz w:val="28"/>
                <w:szCs w:val="28"/>
              </w:rPr>
            </w:pPr>
            <w:r w:rsidRPr="006E3081">
              <w:rPr>
                <w:rFonts w:ascii="宋体" w:hAnsi="宋体" w:hint="eastAsia"/>
                <w:sz w:val="28"/>
                <w:szCs w:val="28"/>
              </w:rPr>
              <w:t xml:space="preserve">　</w:t>
            </w:r>
          </w:p>
        </w:tc>
        <w:tc>
          <w:tcPr>
            <w:tcW w:w="1774" w:type="dxa"/>
            <w:tcBorders>
              <w:top w:val="nil"/>
              <w:left w:val="nil"/>
              <w:bottom w:val="single" w:sz="4" w:space="0" w:color="000000"/>
              <w:right w:val="double" w:sz="6" w:space="0" w:color="000000"/>
            </w:tcBorders>
          </w:tcPr>
          <w:p w14:paraId="35C248B8" w14:textId="77777777" w:rsidR="008433C0" w:rsidRPr="006E3081" w:rsidRDefault="008433C0" w:rsidP="006E3081">
            <w:pPr>
              <w:rPr>
                <w:rFonts w:ascii="宋体" w:hAnsi="宋体"/>
                <w:sz w:val="28"/>
                <w:szCs w:val="28"/>
              </w:rPr>
            </w:pPr>
            <w:r w:rsidRPr="006E3081">
              <w:rPr>
                <w:rFonts w:ascii="宋体" w:hAnsi="宋体" w:hint="eastAsia"/>
                <w:sz w:val="28"/>
                <w:szCs w:val="28"/>
              </w:rPr>
              <w:t xml:space="preserve">　</w:t>
            </w:r>
          </w:p>
        </w:tc>
      </w:tr>
      <w:tr w:rsidR="00D22182" w:rsidRPr="006E3081" w14:paraId="01002694" w14:textId="77777777" w:rsidTr="006E3081">
        <w:trPr>
          <w:trHeight w:val="300"/>
        </w:trPr>
        <w:tc>
          <w:tcPr>
            <w:tcW w:w="3000" w:type="dxa"/>
            <w:tcBorders>
              <w:top w:val="nil"/>
              <w:left w:val="double" w:sz="6" w:space="0" w:color="000000"/>
              <w:bottom w:val="double" w:sz="6" w:space="0" w:color="000000"/>
              <w:right w:val="single" w:sz="4" w:space="0" w:color="000000"/>
            </w:tcBorders>
          </w:tcPr>
          <w:p w14:paraId="5437DEC4" w14:textId="77777777" w:rsidR="008433C0" w:rsidRPr="006E3081" w:rsidRDefault="008433C0" w:rsidP="006E3081">
            <w:pPr>
              <w:rPr>
                <w:rFonts w:ascii="宋体" w:hAnsi="宋体"/>
                <w:sz w:val="28"/>
                <w:szCs w:val="28"/>
              </w:rPr>
            </w:pPr>
            <w:r w:rsidRPr="006E3081">
              <w:rPr>
                <w:rFonts w:ascii="宋体" w:hAnsi="宋体" w:hint="eastAsia"/>
                <w:sz w:val="28"/>
                <w:szCs w:val="28"/>
              </w:rPr>
              <w:t>合计金额</w:t>
            </w:r>
          </w:p>
        </w:tc>
        <w:tc>
          <w:tcPr>
            <w:tcW w:w="1126" w:type="dxa"/>
            <w:tcBorders>
              <w:top w:val="nil"/>
              <w:left w:val="nil"/>
              <w:bottom w:val="double" w:sz="6" w:space="0" w:color="000000"/>
              <w:right w:val="single" w:sz="4" w:space="0" w:color="000000"/>
            </w:tcBorders>
          </w:tcPr>
          <w:p w14:paraId="7E69DA8B" w14:textId="77777777" w:rsidR="008433C0" w:rsidRPr="006E3081" w:rsidRDefault="008433C0" w:rsidP="006E3081">
            <w:pPr>
              <w:rPr>
                <w:rFonts w:ascii="宋体" w:hAnsi="宋体"/>
                <w:sz w:val="28"/>
                <w:szCs w:val="28"/>
              </w:rPr>
            </w:pPr>
          </w:p>
        </w:tc>
        <w:tc>
          <w:tcPr>
            <w:tcW w:w="851" w:type="dxa"/>
            <w:tcBorders>
              <w:top w:val="nil"/>
              <w:left w:val="nil"/>
              <w:bottom w:val="double" w:sz="6" w:space="0" w:color="000000"/>
              <w:right w:val="single" w:sz="4" w:space="0" w:color="000000"/>
            </w:tcBorders>
          </w:tcPr>
          <w:p w14:paraId="3DF2026E" w14:textId="77777777" w:rsidR="008433C0" w:rsidRPr="006E3081" w:rsidRDefault="008433C0" w:rsidP="006E3081">
            <w:pPr>
              <w:rPr>
                <w:rFonts w:ascii="宋体" w:hAnsi="宋体"/>
                <w:sz w:val="28"/>
                <w:szCs w:val="28"/>
              </w:rPr>
            </w:pPr>
          </w:p>
        </w:tc>
        <w:tc>
          <w:tcPr>
            <w:tcW w:w="992" w:type="dxa"/>
            <w:tcBorders>
              <w:top w:val="nil"/>
              <w:left w:val="nil"/>
              <w:bottom w:val="double" w:sz="6" w:space="0" w:color="000000"/>
              <w:right w:val="single" w:sz="4" w:space="0" w:color="000000"/>
            </w:tcBorders>
          </w:tcPr>
          <w:p w14:paraId="0853FA39" w14:textId="77777777" w:rsidR="008433C0" w:rsidRPr="006E3081" w:rsidRDefault="008433C0" w:rsidP="006E3081">
            <w:pPr>
              <w:rPr>
                <w:rFonts w:ascii="宋体" w:hAnsi="宋体"/>
                <w:sz w:val="28"/>
                <w:szCs w:val="28"/>
              </w:rPr>
            </w:pPr>
            <w:r w:rsidRPr="006E3081">
              <w:rPr>
                <w:rFonts w:ascii="宋体" w:hAnsi="宋体" w:hint="eastAsia"/>
                <w:sz w:val="28"/>
                <w:szCs w:val="28"/>
              </w:rPr>
              <w:t xml:space="preserve">　</w:t>
            </w:r>
          </w:p>
        </w:tc>
        <w:tc>
          <w:tcPr>
            <w:tcW w:w="1134" w:type="dxa"/>
            <w:tcBorders>
              <w:top w:val="nil"/>
              <w:left w:val="nil"/>
              <w:bottom w:val="double" w:sz="6" w:space="0" w:color="000000"/>
              <w:right w:val="single" w:sz="4" w:space="0" w:color="000000"/>
            </w:tcBorders>
          </w:tcPr>
          <w:p w14:paraId="18B32265" w14:textId="77777777" w:rsidR="008433C0" w:rsidRPr="006E3081" w:rsidRDefault="008433C0" w:rsidP="006E3081">
            <w:pPr>
              <w:rPr>
                <w:rFonts w:ascii="宋体" w:hAnsi="宋体"/>
                <w:sz w:val="28"/>
                <w:szCs w:val="28"/>
              </w:rPr>
            </w:pPr>
          </w:p>
        </w:tc>
        <w:tc>
          <w:tcPr>
            <w:tcW w:w="1177" w:type="dxa"/>
            <w:tcBorders>
              <w:top w:val="nil"/>
              <w:left w:val="nil"/>
              <w:bottom w:val="double" w:sz="6" w:space="0" w:color="000000"/>
              <w:right w:val="single" w:sz="4" w:space="0" w:color="000000"/>
            </w:tcBorders>
          </w:tcPr>
          <w:p w14:paraId="2B3B2D52" w14:textId="77777777" w:rsidR="008433C0" w:rsidRPr="006E3081" w:rsidRDefault="008433C0" w:rsidP="006E3081">
            <w:pPr>
              <w:rPr>
                <w:rFonts w:ascii="宋体" w:hAnsi="宋体"/>
                <w:sz w:val="28"/>
                <w:szCs w:val="28"/>
              </w:rPr>
            </w:pPr>
            <w:r w:rsidRPr="006E3081">
              <w:rPr>
                <w:rFonts w:ascii="宋体" w:hAnsi="宋体" w:hint="eastAsia"/>
                <w:sz w:val="28"/>
                <w:szCs w:val="28"/>
              </w:rPr>
              <w:t xml:space="preserve">　</w:t>
            </w:r>
          </w:p>
        </w:tc>
        <w:tc>
          <w:tcPr>
            <w:tcW w:w="940" w:type="dxa"/>
            <w:tcBorders>
              <w:top w:val="nil"/>
              <w:left w:val="nil"/>
              <w:bottom w:val="double" w:sz="6" w:space="0" w:color="000000"/>
              <w:right w:val="single" w:sz="4" w:space="0" w:color="000000"/>
            </w:tcBorders>
          </w:tcPr>
          <w:p w14:paraId="18467836" w14:textId="77777777" w:rsidR="008433C0" w:rsidRPr="006E3081" w:rsidRDefault="008433C0" w:rsidP="006E3081">
            <w:pPr>
              <w:rPr>
                <w:rFonts w:ascii="宋体" w:hAnsi="宋体"/>
                <w:sz w:val="28"/>
                <w:szCs w:val="28"/>
              </w:rPr>
            </w:pPr>
          </w:p>
        </w:tc>
        <w:tc>
          <w:tcPr>
            <w:tcW w:w="860" w:type="dxa"/>
            <w:tcBorders>
              <w:top w:val="nil"/>
              <w:left w:val="nil"/>
              <w:bottom w:val="double" w:sz="6" w:space="0" w:color="000000"/>
              <w:right w:val="single" w:sz="4" w:space="0" w:color="000000"/>
            </w:tcBorders>
          </w:tcPr>
          <w:p w14:paraId="627E65CA" w14:textId="77777777" w:rsidR="008433C0" w:rsidRPr="006E3081" w:rsidRDefault="008433C0" w:rsidP="006E3081">
            <w:pPr>
              <w:rPr>
                <w:rFonts w:ascii="宋体" w:hAnsi="宋体"/>
                <w:sz w:val="28"/>
                <w:szCs w:val="28"/>
              </w:rPr>
            </w:pPr>
            <w:r w:rsidRPr="006E3081">
              <w:rPr>
                <w:rFonts w:ascii="宋体" w:hAnsi="宋体" w:hint="eastAsia"/>
                <w:sz w:val="28"/>
                <w:szCs w:val="28"/>
              </w:rPr>
              <w:t xml:space="preserve">　</w:t>
            </w:r>
          </w:p>
        </w:tc>
        <w:tc>
          <w:tcPr>
            <w:tcW w:w="940" w:type="dxa"/>
            <w:tcBorders>
              <w:top w:val="nil"/>
              <w:left w:val="nil"/>
              <w:bottom w:val="double" w:sz="6" w:space="0" w:color="000000"/>
              <w:right w:val="single" w:sz="4" w:space="0" w:color="000000"/>
            </w:tcBorders>
          </w:tcPr>
          <w:p w14:paraId="2613DCBD" w14:textId="77777777" w:rsidR="008433C0" w:rsidRPr="006E3081" w:rsidRDefault="008433C0" w:rsidP="006E3081">
            <w:pPr>
              <w:rPr>
                <w:rFonts w:ascii="宋体" w:hAnsi="宋体"/>
                <w:sz w:val="28"/>
                <w:szCs w:val="28"/>
              </w:rPr>
            </w:pPr>
          </w:p>
        </w:tc>
        <w:tc>
          <w:tcPr>
            <w:tcW w:w="1186" w:type="dxa"/>
            <w:tcBorders>
              <w:top w:val="nil"/>
              <w:left w:val="nil"/>
              <w:bottom w:val="double" w:sz="6" w:space="0" w:color="000000"/>
              <w:right w:val="single" w:sz="4" w:space="0" w:color="000000"/>
            </w:tcBorders>
          </w:tcPr>
          <w:p w14:paraId="6307F6C8" w14:textId="77777777" w:rsidR="008433C0" w:rsidRPr="006E3081" w:rsidRDefault="008433C0" w:rsidP="006E3081">
            <w:pPr>
              <w:rPr>
                <w:rFonts w:ascii="宋体" w:hAnsi="宋体"/>
                <w:sz w:val="28"/>
                <w:szCs w:val="28"/>
              </w:rPr>
            </w:pPr>
          </w:p>
        </w:tc>
        <w:tc>
          <w:tcPr>
            <w:tcW w:w="1774" w:type="dxa"/>
            <w:tcBorders>
              <w:top w:val="nil"/>
              <w:left w:val="nil"/>
              <w:bottom w:val="double" w:sz="6" w:space="0" w:color="000000"/>
              <w:right w:val="double" w:sz="6" w:space="0" w:color="000000"/>
            </w:tcBorders>
          </w:tcPr>
          <w:p w14:paraId="4393325E" w14:textId="77777777" w:rsidR="008433C0" w:rsidRPr="006E3081" w:rsidRDefault="008433C0" w:rsidP="006E3081">
            <w:pPr>
              <w:rPr>
                <w:rFonts w:ascii="宋体" w:hAnsi="宋体"/>
                <w:sz w:val="28"/>
                <w:szCs w:val="28"/>
              </w:rPr>
            </w:pPr>
            <w:r w:rsidRPr="006E3081">
              <w:rPr>
                <w:rFonts w:ascii="宋体" w:hAnsi="宋体" w:hint="eastAsia"/>
                <w:sz w:val="28"/>
                <w:szCs w:val="28"/>
              </w:rPr>
              <w:t xml:space="preserve">　</w:t>
            </w:r>
          </w:p>
        </w:tc>
      </w:tr>
    </w:tbl>
    <w:p w14:paraId="7DD4BADA" w14:textId="64F81A7D" w:rsidR="008433C0" w:rsidRPr="006E3081" w:rsidRDefault="006E3081" w:rsidP="006E3081">
      <w:pPr>
        <w:pStyle w:val="1"/>
        <w:spacing w:line="560" w:lineRule="exact"/>
        <w:jc w:val="center"/>
        <w:rPr>
          <w:bCs/>
          <w:color w:val="000000" w:themeColor="text1"/>
          <w:kern w:val="2"/>
          <w:sz w:val="28"/>
          <w:szCs w:val="28"/>
        </w:rPr>
      </w:pPr>
      <w:bookmarkStart w:id="386" w:name="_Toc77941717"/>
      <w:bookmarkEnd w:id="385"/>
      <w:r w:rsidRPr="006E3081">
        <w:rPr>
          <w:rFonts w:hint="eastAsia"/>
          <w:bCs/>
          <w:color w:val="000000" w:themeColor="text1"/>
          <w:kern w:val="2"/>
          <w:sz w:val="28"/>
          <w:szCs w:val="28"/>
        </w:rPr>
        <w:t>附件6：资金账户报告（样本</w:t>
      </w:r>
      <w:r w:rsidRPr="006E3081">
        <w:rPr>
          <w:bCs/>
          <w:color w:val="000000" w:themeColor="text1"/>
          <w:kern w:val="2"/>
          <w:sz w:val="28"/>
          <w:szCs w:val="28"/>
        </w:rPr>
        <w:t>）</w:t>
      </w:r>
      <w:bookmarkEnd w:id="386"/>
    </w:p>
    <w:p w14:paraId="54F3319F" w14:textId="10C3774F" w:rsidR="006E3081" w:rsidRDefault="006E3081" w:rsidP="006E3081"/>
    <w:p w14:paraId="61171338" w14:textId="77777777" w:rsidR="008433C0" w:rsidRPr="00122CF0" w:rsidRDefault="008433C0" w:rsidP="008433C0">
      <w:pPr>
        <w:rPr>
          <w:rFonts w:ascii="宋体" w:hAnsi="宋体"/>
          <w:color w:val="000000" w:themeColor="text1"/>
          <w:sz w:val="28"/>
          <w:szCs w:val="28"/>
        </w:rPr>
        <w:sectPr w:rsidR="008433C0" w:rsidRPr="00122CF0" w:rsidSect="006E3081">
          <w:pgSz w:w="16838" w:h="11906" w:orient="landscape"/>
          <w:pgMar w:top="1800" w:right="1440" w:bottom="1800" w:left="1440" w:header="851" w:footer="992" w:gutter="0"/>
          <w:cols w:space="720"/>
          <w:docGrid w:linePitch="312"/>
        </w:sectPr>
      </w:pPr>
      <w:bookmarkStart w:id="387" w:name="label"/>
      <w:bookmarkEnd w:id="387"/>
    </w:p>
    <w:p w14:paraId="0C3DD591" w14:textId="5A1FAC68" w:rsidR="001541F0" w:rsidRPr="00622F88" w:rsidRDefault="001541F0" w:rsidP="00622F88">
      <w:pPr>
        <w:pStyle w:val="1"/>
        <w:spacing w:line="560" w:lineRule="exact"/>
        <w:jc w:val="center"/>
        <w:rPr>
          <w:bCs/>
          <w:color w:val="000000" w:themeColor="text1"/>
          <w:kern w:val="2"/>
          <w:sz w:val="28"/>
          <w:szCs w:val="28"/>
        </w:rPr>
      </w:pPr>
      <w:bookmarkStart w:id="388" w:name="_Toc77941718"/>
      <w:r w:rsidRPr="006E3081">
        <w:rPr>
          <w:rFonts w:hint="eastAsia"/>
          <w:bCs/>
          <w:color w:val="000000" w:themeColor="text1"/>
          <w:kern w:val="2"/>
          <w:sz w:val="28"/>
          <w:szCs w:val="28"/>
        </w:rPr>
        <w:lastRenderedPageBreak/>
        <w:t>附件7：</w:t>
      </w:r>
      <w:r w:rsidRPr="00622F88">
        <w:rPr>
          <w:rFonts w:hint="eastAsia"/>
          <w:bCs/>
          <w:color w:val="000000" w:themeColor="text1"/>
          <w:kern w:val="2"/>
          <w:sz w:val="28"/>
          <w:szCs w:val="28"/>
        </w:rPr>
        <w:t>法定代表人或其授权代表的签字与印鉴</w:t>
      </w:r>
      <w:r w:rsidR="009D1F5F">
        <w:rPr>
          <w:rFonts w:hint="eastAsia"/>
          <w:bCs/>
          <w:color w:val="000000" w:themeColor="text1"/>
          <w:kern w:val="2"/>
          <w:sz w:val="28"/>
          <w:szCs w:val="28"/>
        </w:rPr>
        <w:t>（样本）</w:t>
      </w:r>
      <w:bookmarkEnd w:id="388"/>
    </w:p>
    <w:p w14:paraId="3B36CB55" w14:textId="77777777" w:rsidR="001541F0" w:rsidRPr="00122CF0" w:rsidRDefault="001541F0" w:rsidP="001541F0">
      <w:pPr>
        <w:rPr>
          <w:rFonts w:ascii="宋体" w:hAnsi="宋体"/>
          <w:color w:val="000000" w:themeColor="text1"/>
          <w:sz w:val="28"/>
          <w:szCs w:val="28"/>
        </w:rPr>
      </w:pPr>
    </w:p>
    <w:p w14:paraId="40234370" w14:textId="77777777" w:rsidR="001541F0" w:rsidRPr="00122CF0" w:rsidRDefault="001541F0" w:rsidP="001541F0">
      <w:pPr>
        <w:rPr>
          <w:rFonts w:ascii="宋体" w:hAnsi="宋体"/>
          <w:color w:val="000000" w:themeColor="text1"/>
          <w:sz w:val="28"/>
          <w:szCs w:val="28"/>
        </w:rPr>
      </w:pPr>
      <w:r w:rsidRPr="00122CF0">
        <w:rPr>
          <w:rFonts w:ascii="宋体" w:hAnsi="宋体" w:hint="eastAsia"/>
          <w:color w:val="000000" w:themeColor="text1"/>
          <w:sz w:val="28"/>
          <w:szCs w:val="28"/>
        </w:rPr>
        <w:t>中国建设银行股份有限公司：</w:t>
      </w:r>
    </w:p>
    <w:p w14:paraId="23DEE513" w14:textId="77777777" w:rsidR="001541F0" w:rsidRPr="00122CF0" w:rsidRDefault="001541F0" w:rsidP="001541F0">
      <w:pPr>
        <w:ind w:firstLineChars="120" w:firstLine="336"/>
        <w:rPr>
          <w:rFonts w:ascii="宋体" w:hAnsi="宋体"/>
          <w:color w:val="000000" w:themeColor="text1"/>
          <w:sz w:val="28"/>
          <w:szCs w:val="28"/>
        </w:rPr>
      </w:pPr>
      <w:r w:rsidRPr="00122CF0">
        <w:rPr>
          <w:rFonts w:ascii="宋体" w:hAnsi="宋体" w:hint="eastAsia"/>
          <w:color w:val="000000" w:themeColor="text1"/>
          <w:sz w:val="28"/>
          <w:szCs w:val="28"/>
        </w:rPr>
        <w:t>我公司资产托管事项的预留印鉴及授权人签字如下，请按此预留印鉴办理该项事宜。</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88"/>
        <w:gridCol w:w="7334"/>
      </w:tblGrid>
      <w:tr w:rsidR="00D22182" w:rsidRPr="00122CF0" w14:paraId="3D4478D5" w14:textId="77777777" w:rsidTr="00BA1A86">
        <w:trPr>
          <w:trHeight w:val="3098"/>
        </w:trPr>
        <w:tc>
          <w:tcPr>
            <w:tcW w:w="1188" w:type="dxa"/>
          </w:tcPr>
          <w:p w14:paraId="3906C506" w14:textId="77777777" w:rsidR="001541F0" w:rsidRPr="00122CF0" w:rsidRDefault="001541F0" w:rsidP="00BA1A86">
            <w:pPr>
              <w:rPr>
                <w:rFonts w:ascii="宋体" w:hAnsi="宋体"/>
                <w:color w:val="000000" w:themeColor="text1"/>
                <w:sz w:val="28"/>
                <w:szCs w:val="28"/>
              </w:rPr>
            </w:pPr>
          </w:p>
          <w:p w14:paraId="53C136B8" w14:textId="77777777" w:rsidR="001541F0" w:rsidRPr="00122CF0" w:rsidRDefault="001541F0" w:rsidP="00BA1A86">
            <w:pPr>
              <w:rPr>
                <w:rFonts w:ascii="宋体" w:hAnsi="宋体"/>
                <w:color w:val="000000" w:themeColor="text1"/>
                <w:sz w:val="28"/>
                <w:szCs w:val="28"/>
              </w:rPr>
            </w:pPr>
          </w:p>
          <w:p w14:paraId="365D0BE2" w14:textId="77777777" w:rsidR="001541F0" w:rsidRPr="00122CF0" w:rsidRDefault="001541F0" w:rsidP="00BA1A86">
            <w:pPr>
              <w:rPr>
                <w:rFonts w:ascii="宋体" w:hAnsi="宋体"/>
                <w:color w:val="000000" w:themeColor="text1"/>
                <w:sz w:val="28"/>
                <w:szCs w:val="28"/>
              </w:rPr>
            </w:pPr>
          </w:p>
          <w:p w14:paraId="2A9DAB2E" w14:textId="77777777" w:rsidR="001541F0" w:rsidRPr="00122CF0" w:rsidRDefault="001541F0" w:rsidP="00BA1A86">
            <w:pPr>
              <w:rPr>
                <w:rFonts w:ascii="宋体" w:hAnsi="宋体"/>
                <w:color w:val="000000" w:themeColor="text1"/>
                <w:sz w:val="28"/>
                <w:szCs w:val="28"/>
              </w:rPr>
            </w:pPr>
          </w:p>
          <w:p w14:paraId="7DBCC186" w14:textId="77777777" w:rsidR="001541F0" w:rsidRPr="00122CF0" w:rsidRDefault="001541F0" w:rsidP="00BA1A86">
            <w:pPr>
              <w:rPr>
                <w:rFonts w:ascii="宋体" w:hAnsi="宋体"/>
                <w:color w:val="000000" w:themeColor="text1"/>
                <w:sz w:val="28"/>
                <w:szCs w:val="28"/>
              </w:rPr>
            </w:pPr>
          </w:p>
        </w:tc>
        <w:tc>
          <w:tcPr>
            <w:tcW w:w="7334" w:type="dxa"/>
          </w:tcPr>
          <w:p w14:paraId="4D592C43" w14:textId="77777777" w:rsidR="001541F0" w:rsidRPr="00122CF0" w:rsidRDefault="001541F0" w:rsidP="00BA1A86">
            <w:pPr>
              <w:rPr>
                <w:rFonts w:ascii="宋体" w:hAnsi="宋体"/>
                <w:color w:val="000000" w:themeColor="text1"/>
                <w:sz w:val="28"/>
                <w:szCs w:val="28"/>
              </w:rPr>
            </w:pPr>
            <w:r w:rsidRPr="00122CF0">
              <w:rPr>
                <w:rFonts w:ascii="宋体" w:hAnsi="宋体" w:hint="eastAsia"/>
                <w:color w:val="000000" w:themeColor="text1"/>
                <w:sz w:val="28"/>
                <w:szCs w:val="28"/>
              </w:rPr>
              <w:t>预留印鉴</w:t>
            </w:r>
          </w:p>
          <w:p w14:paraId="7103E678" w14:textId="77777777" w:rsidR="001541F0" w:rsidRPr="00122CF0" w:rsidRDefault="001541F0" w:rsidP="00BA1A86">
            <w:pPr>
              <w:rPr>
                <w:rFonts w:ascii="宋体" w:hAnsi="宋体"/>
                <w:color w:val="000000" w:themeColor="text1"/>
                <w:sz w:val="28"/>
                <w:szCs w:val="28"/>
              </w:rPr>
            </w:pPr>
          </w:p>
          <w:p w14:paraId="3DAD8B85" w14:textId="77777777" w:rsidR="001541F0" w:rsidRPr="00122CF0" w:rsidRDefault="001541F0" w:rsidP="00BA1A86">
            <w:pPr>
              <w:rPr>
                <w:rFonts w:ascii="宋体" w:hAnsi="宋体"/>
                <w:color w:val="000000" w:themeColor="text1"/>
                <w:sz w:val="28"/>
                <w:szCs w:val="28"/>
              </w:rPr>
            </w:pPr>
            <w:r w:rsidRPr="00122CF0">
              <w:rPr>
                <w:rFonts w:ascii="宋体" w:hAnsi="宋体" w:hint="eastAsia"/>
                <w:color w:val="000000" w:themeColor="text1"/>
                <w:sz w:val="28"/>
                <w:szCs w:val="28"/>
              </w:rPr>
              <w:t>经办人签字：</w:t>
            </w:r>
          </w:p>
          <w:p w14:paraId="45CE45F5" w14:textId="77777777" w:rsidR="001541F0" w:rsidRPr="00122CF0" w:rsidRDefault="001541F0" w:rsidP="00BA1A86">
            <w:pPr>
              <w:rPr>
                <w:rFonts w:ascii="宋体" w:hAnsi="宋体"/>
                <w:color w:val="000000" w:themeColor="text1"/>
                <w:sz w:val="28"/>
                <w:szCs w:val="28"/>
              </w:rPr>
            </w:pPr>
          </w:p>
          <w:p w14:paraId="155E9D46" w14:textId="7D5090A7" w:rsidR="001541F0" w:rsidRPr="00122CF0" w:rsidRDefault="00506BD1" w:rsidP="00BA1A86">
            <w:pPr>
              <w:rPr>
                <w:rFonts w:ascii="宋体" w:hAnsi="宋体"/>
                <w:color w:val="000000" w:themeColor="text1"/>
                <w:sz w:val="28"/>
                <w:szCs w:val="28"/>
              </w:rPr>
            </w:pPr>
            <w:r w:rsidRPr="00122CF0">
              <w:rPr>
                <w:rFonts w:ascii="宋体" w:hAnsi="宋体" w:hint="eastAsia"/>
                <w:color w:val="000000" w:themeColor="text1"/>
                <w:sz w:val="28"/>
                <w:szCs w:val="28"/>
              </w:rPr>
              <w:t>复核</w:t>
            </w:r>
            <w:r w:rsidR="001541F0" w:rsidRPr="00122CF0">
              <w:rPr>
                <w:rFonts w:ascii="宋体" w:hAnsi="宋体" w:hint="eastAsia"/>
                <w:color w:val="000000" w:themeColor="text1"/>
                <w:sz w:val="28"/>
                <w:szCs w:val="28"/>
              </w:rPr>
              <w:t xml:space="preserve">人签字： </w:t>
            </w:r>
          </w:p>
          <w:p w14:paraId="69C45507" w14:textId="77777777" w:rsidR="001541F0" w:rsidRPr="00122CF0" w:rsidRDefault="001541F0" w:rsidP="00BA1A86">
            <w:pPr>
              <w:rPr>
                <w:rFonts w:ascii="宋体" w:hAnsi="宋体"/>
                <w:color w:val="000000" w:themeColor="text1"/>
                <w:sz w:val="28"/>
                <w:szCs w:val="28"/>
              </w:rPr>
            </w:pPr>
          </w:p>
          <w:p w14:paraId="2BFEDC24" w14:textId="16CA58E5" w:rsidR="001541F0" w:rsidRPr="00122CF0" w:rsidRDefault="00506BD1" w:rsidP="00BA1A86">
            <w:pPr>
              <w:rPr>
                <w:rFonts w:ascii="宋体" w:hAnsi="宋体"/>
                <w:color w:val="000000" w:themeColor="text1"/>
                <w:sz w:val="28"/>
                <w:szCs w:val="28"/>
              </w:rPr>
            </w:pPr>
            <w:r w:rsidRPr="00122CF0">
              <w:rPr>
                <w:rFonts w:ascii="宋体" w:hAnsi="宋体" w:hint="eastAsia"/>
                <w:color w:val="000000" w:themeColor="text1"/>
                <w:sz w:val="28"/>
                <w:szCs w:val="28"/>
              </w:rPr>
              <w:t>审核</w:t>
            </w:r>
            <w:r w:rsidR="001541F0" w:rsidRPr="00122CF0">
              <w:rPr>
                <w:rFonts w:ascii="宋体" w:hAnsi="宋体" w:hint="eastAsia"/>
                <w:color w:val="000000" w:themeColor="text1"/>
                <w:sz w:val="28"/>
                <w:szCs w:val="28"/>
              </w:rPr>
              <w:t xml:space="preserve">人签字： </w:t>
            </w:r>
          </w:p>
          <w:p w14:paraId="6B500873" w14:textId="77777777" w:rsidR="001541F0" w:rsidRPr="00122CF0" w:rsidRDefault="001541F0" w:rsidP="00BA1A86">
            <w:pPr>
              <w:rPr>
                <w:rFonts w:ascii="宋体" w:hAnsi="宋体"/>
                <w:color w:val="000000" w:themeColor="text1"/>
                <w:sz w:val="28"/>
                <w:szCs w:val="28"/>
              </w:rPr>
            </w:pPr>
          </w:p>
          <w:p w14:paraId="78610688" w14:textId="77777777" w:rsidR="001541F0" w:rsidRPr="00122CF0" w:rsidRDefault="001541F0" w:rsidP="00BA1A86">
            <w:pPr>
              <w:ind w:firstLineChars="1100" w:firstLine="3080"/>
              <w:rPr>
                <w:rFonts w:ascii="宋体" w:hAnsi="宋体"/>
                <w:color w:val="000000" w:themeColor="text1"/>
                <w:sz w:val="28"/>
                <w:szCs w:val="28"/>
              </w:rPr>
            </w:pPr>
            <w:r w:rsidRPr="00122CF0">
              <w:rPr>
                <w:rFonts w:ascii="宋体" w:hAnsi="宋体" w:hint="eastAsia"/>
                <w:color w:val="000000" w:themeColor="text1"/>
                <w:sz w:val="28"/>
                <w:szCs w:val="28"/>
              </w:rPr>
              <w:t xml:space="preserve">启用日期：****年**月**日  </w:t>
            </w:r>
          </w:p>
        </w:tc>
      </w:tr>
    </w:tbl>
    <w:p w14:paraId="06DC4CBD" w14:textId="77777777" w:rsidR="001541F0" w:rsidRPr="00122CF0" w:rsidRDefault="001541F0" w:rsidP="001541F0">
      <w:pPr>
        <w:rPr>
          <w:rFonts w:ascii="宋体" w:hAnsi="宋体"/>
          <w:color w:val="000000" w:themeColor="text1"/>
          <w:sz w:val="28"/>
          <w:szCs w:val="28"/>
        </w:rPr>
      </w:pPr>
      <w:r w:rsidRPr="00122CF0">
        <w:rPr>
          <w:rFonts w:ascii="宋体" w:hAnsi="宋体" w:hint="eastAsia"/>
          <w:color w:val="000000" w:themeColor="text1"/>
          <w:sz w:val="28"/>
          <w:szCs w:val="28"/>
        </w:rPr>
        <w:t xml:space="preserve">                                              </w:t>
      </w:r>
    </w:p>
    <w:p w14:paraId="4C789B78" w14:textId="77777777" w:rsidR="001541F0" w:rsidRPr="00122CF0" w:rsidRDefault="001541F0" w:rsidP="001541F0">
      <w:pPr>
        <w:rPr>
          <w:rFonts w:ascii="宋体" w:hAnsi="宋体"/>
          <w:color w:val="000000" w:themeColor="text1"/>
          <w:sz w:val="28"/>
          <w:szCs w:val="28"/>
        </w:rPr>
      </w:pPr>
      <w:r w:rsidRPr="00122CF0">
        <w:rPr>
          <w:rFonts w:ascii="宋体" w:hAnsi="宋体" w:hint="eastAsia"/>
          <w:color w:val="000000" w:themeColor="text1"/>
          <w:sz w:val="28"/>
          <w:szCs w:val="28"/>
        </w:rPr>
        <w:t>注：经办人、复核人和审核人（各   人）应至少各有一人同时签字，并与公司预留印鉴同时使用。</w:t>
      </w:r>
    </w:p>
    <w:p w14:paraId="203EC393" w14:textId="77777777" w:rsidR="00426D1A" w:rsidRDefault="00426D1A" w:rsidP="00426D1A">
      <w:pPr>
        <w:rPr>
          <w:rFonts w:ascii="宋体" w:hAnsi="宋体"/>
          <w:color w:val="000000" w:themeColor="text1"/>
          <w:sz w:val="28"/>
          <w:szCs w:val="28"/>
        </w:rPr>
      </w:pPr>
    </w:p>
    <w:p w14:paraId="45E3486A" w14:textId="1DB768DE" w:rsidR="00426D1A" w:rsidRDefault="00426D1A" w:rsidP="00426D1A">
      <w:pPr>
        <w:jc w:val="right"/>
        <w:rPr>
          <w:rFonts w:ascii="宋体" w:hAnsi="宋体"/>
          <w:color w:val="000000" w:themeColor="text1"/>
          <w:sz w:val="28"/>
          <w:szCs w:val="28"/>
        </w:rPr>
      </w:pPr>
      <w:r>
        <w:rPr>
          <w:rFonts w:ascii="宋体" w:hAnsi="宋体" w:hint="eastAsia"/>
          <w:color w:val="000000" w:themeColor="text1"/>
          <w:sz w:val="28"/>
          <w:szCs w:val="28"/>
        </w:rPr>
        <w:t>贝莱德建信理财有限责任</w:t>
      </w:r>
      <w:r w:rsidR="001541F0" w:rsidRPr="00426D1A">
        <w:rPr>
          <w:rFonts w:ascii="宋体" w:hAnsi="宋体" w:hint="eastAsia"/>
          <w:color w:val="000000" w:themeColor="text1"/>
          <w:sz w:val="28"/>
          <w:szCs w:val="28"/>
        </w:rPr>
        <w:t>公司</w:t>
      </w:r>
    </w:p>
    <w:p w14:paraId="00017146" w14:textId="41FA9999" w:rsidR="00426D1A" w:rsidRDefault="001541F0" w:rsidP="00426D1A">
      <w:pPr>
        <w:jc w:val="right"/>
        <w:rPr>
          <w:rFonts w:ascii="宋体" w:hAnsi="宋体"/>
          <w:color w:val="000000" w:themeColor="text1"/>
          <w:sz w:val="28"/>
          <w:szCs w:val="28"/>
        </w:rPr>
      </w:pPr>
      <w:r w:rsidRPr="00426D1A">
        <w:rPr>
          <w:rFonts w:ascii="宋体" w:hAnsi="宋体" w:hint="eastAsia"/>
          <w:color w:val="000000" w:themeColor="text1"/>
          <w:sz w:val="28"/>
          <w:szCs w:val="28"/>
        </w:rPr>
        <w:t>（加盖公司公章处）</w:t>
      </w:r>
    </w:p>
    <w:p w14:paraId="45A44B32" w14:textId="339897B9" w:rsidR="001E3B4D" w:rsidRPr="00426D1A" w:rsidRDefault="001541F0" w:rsidP="00426D1A">
      <w:pPr>
        <w:jc w:val="right"/>
        <w:rPr>
          <w:rFonts w:ascii="宋体" w:hAnsi="宋体"/>
          <w:color w:val="000000" w:themeColor="text1"/>
          <w:sz w:val="28"/>
          <w:szCs w:val="28"/>
        </w:rPr>
      </w:pPr>
      <w:r w:rsidRPr="00426D1A">
        <w:rPr>
          <w:rFonts w:ascii="宋体" w:hAnsi="宋体" w:hint="eastAsia"/>
          <w:color w:val="000000" w:themeColor="text1"/>
          <w:sz w:val="28"/>
          <w:szCs w:val="28"/>
        </w:rPr>
        <w:t>年  月  日</w:t>
      </w:r>
    </w:p>
    <w:tbl>
      <w:tblPr>
        <w:tblW w:w="5265" w:type="pct"/>
        <w:tblInd w:w="-318" w:type="dxa"/>
        <w:tblLook w:val="0000" w:firstRow="0" w:lastRow="0" w:firstColumn="0" w:lastColumn="0" w:noHBand="0" w:noVBand="0"/>
      </w:tblPr>
      <w:tblGrid>
        <w:gridCol w:w="6226"/>
        <w:gridCol w:w="2748"/>
      </w:tblGrid>
      <w:tr w:rsidR="00D22182" w:rsidRPr="00122CF0" w14:paraId="711F5AFC" w14:textId="77777777" w:rsidTr="00BA1A86">
        <w:trPr>
          <w:trHeight w:val="645"/>
        </w:trPr>
        <w:tc>
          <w:tcPr>
            <w:tcW w:w="5000" w:type="pct"/>
            <w:gridSpan w:val="2"/>
            <w:tcBorders>
              <w:top w:val="nil"/>
              <w:left w:val="nil"/>
              <w:bottom w:val="nil"/>
              <w:right w:val="nil"/>
            </w:tcBorders>
            <w:vAlign w:val="center"/>
          </w:tcPr>
          <w:p w14:paraId="1E7B2FE6" w14:textId="581C4986" w:rsidR="00A0104C" w:rsidRPr="00622F88" w:rsidRDefault="009577C1" w:rsidP="00622F88">
            <w:pPr>
              <w:pStyle w:val="1"/>
              <w:spacing w:line="560" w:lineRule="exact"/>
              <w:jc w:val="center"/>
              <w:rPr>
                <w:bCs/>
                <w:color w:val="000000" w:themeColor="text1"/>
                <w:kern w:val="2"/>
                <w:sz w:val="28"/>
                <w:szCs w:val="28"/>
              </w:rPr>
            </w:pPr>
            <w:bookmarkStart w:id="389" w:name="_Toc77941719"/>
            <w:r w:rsidRPr="006E3081">
              <w:rPr>
                <w:rFonts w:hint="eastAsia"/>
                <w:bCs/>
                <w:color w:val="000000" w:themeColor="text1"/>
                <w:kern w:val="2"/>
                <w:sz w:val="28"/>
                <w:szCs w:val="28"/>
              </w:rPr>
              <w:lastRenderedPageBreak/>
              <w:t>附件</w:t>
            </w:r>
            <w:r>
              <w:rPr>
                <w:rFonts w:hint="eastAsia"/>
                <w:bCs/>
                <w:color w:val="000000" w:themeColor="text1"/>
                <w:kern w:val="2"/>
                <w:sz w:val="28"/>
                <w:szCs w:val="28"/>
              </w:rPr>
              <w:t>8</w:t>
            </w:r>
            <w:r w:rsidRPr="006E3081">
              <w:rPr>
                <w:rFonts w:hint="eastAsia"/>
                <w:bCs/>
                <w:color w:val="000000" w:themeColor="text1"/>
                <w:kern w:val="2"/>
                <w:sz w:val="28"/>
                <w:szCs w:val="28"/>
              </w:rPr>
              <w:t>：</w:t>
            </w:r>
            <w:r w:rsidR="00A0104C" w:rsidRPr="00622F88">
              <w:rPr>
                <w:rFonts w:hint="eastAsia"/>
                <w:bCs/>
                <w:color w:val="000000" w:themeColor="text1"/>
                <w:kern w:val="2"/>
                <w:sz w:val="28"/>
                <w:szCs w:val="28"/>
              </w:rPr>
              <w:t>投资监督事项表（样本</w:t>
            </w:r>
            <w:r w:rsidR="00A0104C" w:rsidRPr="00622F88">
              <w:rPr>
                <w:bCs/>
                <w:color w:val="000000" w:themeColor="text1"/>
                <w:kern w:val="2"/>
                <w:sz w:val="28"/>
                <w:szCs w:val="28"/>
              </w:rPr>
              <w:t>）</w:t>
            </w:r>
            <w:bookmarkEnd w:id="389"/>
          </w:p>
          <w:p w14:paraId="76E9599A" w14:textId="77777777" w:rsidR="00A0104C" w:rsidRPr="00122CF0" w:rsidRDefault="00A0104C" w:rsidP="00BA1A86">
            <w:pPr>
              <w:widowControl/>
              <w:jc w:val="center"/>
              <w:rPr>
                <w:rFonts w:ascii="宋体" w:hAnsi="宋体" w:cs="宋体"/>
                <w:b/>
                <w:bCs/>
                <w:color w:val="000000" w:themeColor="text1"/>
                <w:kern w:val="0"/>
                <w:sz w:val="28"/>
                <w:szCs w:val="28"/>
              </w:rPr>
            </w:pPr>
          </w:p>
        </w:tc>
      </w:tr>
      <w:tr w:rsidR="00D22182" w:rsidRPr="00122CF0" w14:paraId="757A76AB" w14:textId="77777777" w:rsidTr="003D5B6B">
        <w:tc>
          <w:tcPr>
            <w:tcW w:w="3469" w:type="pct"/>
            <w:tcBorders>
              <w:top w:val="single" w:sz="4" w:space="0" w:color="auto"/>
              <w:left w:val="single" w:sz="4" w:space="0" w:color="auto"/>
              <w:bottom w:val="single" w:sz="4" w:space="0" w:color="auto"/>
              <w:right w:val="single" w:sz="4" w:space="0" w:color="auto"/>
            </w:tcBorders>
            <w:vAlign w:val="center"/>
          </w:tcPr>
          <w:p w14:paraId="5AF26111" w14:textId="3E154BDF" w:rsidR="00A0104C" w:rsidRPr="00122CF0" w:rsidRDefault="00DF3E17" w:rsidP="00BA1A86">
            <w:pPr>
              <w:widowControl/>
              <w:jc w:val="left"/>
              <w:rPr>
                <w:rFonts w:ascii="宋体" w:hAnsi="宋体" w:cs="宋体"/>
                <w:bCs/>
                <w:color w:val="000000" w:themeColor="text1"/>
                <w:kern w:val="0"/>
                <w:sz w:val="28"/>
                <w:szCs w:val="28"/>
              </w:rPr>
            </w:pPr>
            <w:r w:rsidRPr="00122CF0">
              <w:rPr>
                <w:rFonts w:ascii="宋体" w:hAnsi="宋体" w:cs="宋体" w:hint="eastAsia"/>
                <w:bCs/>
                <w:color w:val="000000" w:themeColor="text1"/>
                <w:kern w:val="0"/>
                <w:sz w:val="28"/>
                <w:szCs w:val="28"/>
              </w:rPr>
              <w:t>管理人</w:t>
            </w:r>
            <w:r w:rsidR="00A0104C" w:rsidRPr="00122CF0">
              <w:rPr>
                <w:rFonts w:ascii="宋体" w:hAnsi="宋体" w:cs="宋体" w:hint="eastAsia"/>
                <w:bCs/>
                <w:color w:val="000000" w:themeColor="text1"/>
                <w:kern w:val="0"/>
                <w:sz w:val="28"/>
                <w:szCs w:val="28"/>
              </w:rPr>
              <w:t>：</w:t>
            </w:r>
          </w:p>
        </w:tc>
        <w:tc>
          <w:tcPr>
            <w:tcW w:w="1531" w:type="pct"/>
            <w:tcBorders>
              <w:top w:val="single" w:sz="4" w:space="0" w:color="auto"/>
              <w:left w:val="nil"/>
              <w:bottom w:val="single" w:sz="4" w:space="0" w:color="auto"/>
              <w:right w:val="single" w:sz="4" w:space="0" w:color="000000"/>
            </w:tcBorders>
            <w:vAlign w:val="center"/>
          </w:tcPr>
          <w:p w14:paraId="1F82BC31" w14:textId="54921533" w:rsidR="00A0104C" w:rsidRPr="006B284A" w:rsidRDefault="006B284A" w:rsidP="006B284A">
            <w:pPr>
              <w:widowControl/>
              <w:jc w:val="left"/>
              <w:rPr>
                <w:rFonts w:ascii="宋体" w:hAnsi="宋体" w:cs="宋体"/>
                <w:color w:val="000000" w:themeColor="text1"/>
                <w:kern w:val="0"/>
                <w:sz w:val="28"/>
                <w:szCs w:val="28"/>
              </w:rPr>
            </w:pPr>
            <w:r w:rsidRPr="006B284A">
              <w:rPr>
                <w:rFonts w:ascii="宋体" w:hAnsi="宋体" w:cs="宋体" w:hint="eastAsia"/>
                <w:color w:val="000000" w:themeColor="text1"/>
                <w:kern w:val="0"/>
                <w:sz w:val="28"/>
                <w:szCs w:val="28"/>
              </w:rPr>
              <w:t>贝莱德建信理财有限责任</w:t>
            </w:r>
            <w:r w:rsidR="00A0104C" w:rsidRPr="006B284A">
              <w:rPr>
                <w:rFonts w:ascii="宋体" w:hAnsi="宋体" w:cs="宋体" w:hint="eastAsia"/>
                <w:color w:val="000000" w:themeColor="text1"/>
                <w:kern w:val="0"/>
                <w:sz w:val="28"/>
                <w:szCs w:val="28"/>
              </w:rPr>
              <w:t>公司</w:t>
            </w:r>
          </w:p>
        </w:tc>
      </w:tr>
      <w:tr w:rsidR="00D22182" w:rsidRPr="00122CF0" w14:paraId="5F2F8CE4" w14:textId="77777777" w:rsidTr="00BA1A86">
        <w:trPr>
          <w:trHeight w:val="300"/>
        </w:trPr>
        <w:tc>
          <w:tcPr>
            <w:tcW w:w="3469" w:type="pct"/>
            <w:tcBorders>
              <w:top w:val="nil"/>
              <w:left w:val="single" w:sz="4" w:space="0" w:color="auto"/>
              <w:bottom w:val="single" w:sz="4" w:space="0" w:color="auto"/>
              <w:right w:val="single" w:sz="4" w:space="0" w:color="auto"/>
            </w:tcBorders>
            <w:vAlign w:val="center"/>
          </w:tcPr>
          <w:p w14:paraId="76277A46" w14:textId="77777777" w:rsidR="00A0104C" w:rsidRPr="00122CF0" w:rsidRDefault="00A0104C" w:rsidP="00BA1A86">
            <w:pPr>
              <w:widowControl/>
              <w:jc w:val="left"/>
              <w:rPr>
                <w:rFonts w:ascii="宋体" w:hAnsi="宋体" w:cs="宋体"/>
                <w:bCs/>
                <w:color w:val="000000" w:themeColor="text1"/>
                <w:kern w:val="0"/>
                <w:sz w:val="28"/>
                <w:szCs w:val="28"/>
              </w:rPr>
            </w:pPr>
            <w:r w:rsidRPr="00122CF0">
              <w:rPr>
                <w:rFonts w:ascii="宋体" w:hAnsi="宋体" w:cs="宋体" w:hint="eastAsia"/>
                <w:bCs/>
                <w:color w:val="000000" w:themeColor="text1"/>
                <w:kern w:val="0"/>
                <w:sz w:val="28"/>
                <w:szCs w:val="28"/>
              </w:rPr>
              <w:t>报告单位：</w:t>
            </w:r>
          </w:p>
        </w:tc>
        <w:tc>
          <w:tcPr>
            <w:tcW w:w="1531" w:type="pct"/>
            <w:tcBorders>
              <w:top w:val="single" w:sz="4" w:space="0" w:color="auto"/>
              <w:left w:val="nil"/>
              <w:bottom w:val="single" w:sz="4" w:space="0" w:color="auto"/>
              <w:right w:val="single" w:sz="4" w:space="0" w:color="000000"/>
            </w:tcBorders>
            <w:vAlign w:val="center"/>
          </w:tcPr>
          <w:p w14:paraId="638ACEE2" w14:textId="28AE940F" w:rsidR="00A0104C" w:rsidRPr="00122CF0" w:rsidRDefault="00A0104C" w:rsidP="00BA1A86">
            <w:pPr>
              <w:widowControl/>
              <w:jc w:val="left"/>
              <w:rPr>
                <w:rFonts w:ascii="宋体" w:hAnsi="宋体" w:cs="宋体"/>
                <w:color w:val="000000" w:themeColor="text1"/>
                <w:kern w:val="0"/>
                <w:sz w:val="28"/>
                <w:szCs w:val="28"/>
              </w:rPr>
            </w:pPr>
            <w:r w:rsidRPr="00122CF0">
              <w:rPr>
                <w:rFonts w:ascii="宋体" w:hAnsi="宋体" w:cs="宋体" w:hint="eastAsia"/>
                <w:color w:val="000000" w:themeColor="text1"/>
                <w:kern w:val="0"/>
                <w:sz w:val="28"/>
                <w:szCs w:val="28"/>
              </w:rPr>
              <w:t>中国建设银行股份有限公司</w:t>
            </w:r>
            <w:r w:rsidR="006B284A">
              <w:rPr>
                <w:rFonts w:ascii="宋体" w:hAnsi="宋体" w:cs="宋体" w:hint="eastAsia"/>
                <w:color w:val="000000" w:themeColor="text1"/>
                <w:kern w:val="0"/>
                <w:sz w:val="28"/>
                <w:szCs w:val="28"/>
              </w:rPr>
              <w:t>上海</w:t>
            </w:r>
            <w:r w:rsidRPr="00122CF0">
              <w:rPr>
                <w:rFonts w:ascii="宋体" w:hAnsi="宋体" w:cs="宋体" w:hint="eastAsia"/>
                <w:color w:val="000000" w:themeColor="text1"/>
                <w:kern w:val="0"/>
                <w:sz w:val="28"/>
                <w:szCs w:val="28"/>
              </w:rPr>
              <w:t>分行</w:t>
            </w:r>
          </w:p>
        </w:tc>
      </w:tr>
      <w:tr w:rsidR="00D22182" w:rsidRPr="00122CF0" w14:paraId="7475E677" w14:textId="77777777" w:rsidTr="00BA1A86">
        <w:trPr>
          <w:trHeight w:val="864"/>
        </w:trPr>
        <w:tc>
          <w:tcPr>
            <w:tcW w:w="3469" w:type="pct"/>
            <w:tcBorders>
              <w:top w:val="nil"/>
              <w:left w:val="double" w:sz="6" w:space="0" w:color="auto"/>
              <w:bottom w:val="single" w:sz="4" w:space="0" w:color="auto"/>
              <w:right w:val="double" w:sz="6" w:space="0" w:color="auto"/>
            </w:tcBorders>
            <w:shd w:val="clear" w:color="000000" w:fill="C0C0C0"/>
            <w:vAlign w:val="center"/>
          </w:tcPr>
          <w:p w14:paraId="3E3CEA09" w14:textId="77777777" w:rsidR="00A0104C" w:rsidRPr="00122CF0" w:rsidRDefault="00A0104C" w:rsidP="00BA1A86">
            <w:pPr>
              <w:widowControl/>
              <w:jc w:val="center"/>
              <w:rPr>
                <w:rFonts w:ascii="宋体" w:hAnsi="宋体" w:cs="宋体"/>
                <w:bCs/>
                <w:color w:val="000000" w:themeColor="text1"/>
                <w:kern w:val="0"/>
                <w:sz w:val="28"/>
                <w:szCs w:val="28"/>
              </w:rPr>
            </w:pPr>
            <w:r w:rsidRPr="00122CF0">
              <w:rPr>
                <w:rFonts w:ascii="宋体" w:hAnsi="宋体" w:cs="宋体" w:hint="eastAsia"/>
                <w:bCs/>
                <w:color w:val="000000" w:themeColor="text1"/>
                <w:kern w:val="0"/>
                <w:sz w:val="28"/>
                <w:szCs w:val="28"/>
              </w:rPr>
              <w:t>公用</w:t>
            </w:r>
          </w:p>
        </w:tc>
        <w:tc>
          <w:tcPr>
            <w:tcW w:w="1531" w:type="pct"/>
            <w:tcBorders>
              <w:top w:val="nil"/>
              <w:left w:val="nil"/>
              <w:bottom w:val="single" w:sz="4" w:space="0" w:color="auto"/>
              <w:right w:val="double" w:sz="6" w:space="0" w:color="auto"/>
            </w:tcBorders>
            <w:shd w:val="clear" w:color="000000" w:fill="C0C0C0"/>
            <w:vAlign w:val="center"/>
          </w:tcPr>
          <w:p w14:paraId="41EB21A1" w14:textId="77777777" w:rsidR="00A0104C" w:rsidRPr="00122CF0" w:rsidRDefault="00A0104C" w:rsidP="00BA1A86">
            <w:pPr>
              <w:widowControl/>
              <w:jc w:val="center"/>
              <w:rPr>
                <w:rFonts w:ascii="宋体" w:hAnsi="宋体"/>
                <w:color w:val="000000" w:themeColor="text1"/>
                <w:kern w:val="0"/>
                <w:sz w:val="28"/>
                <w:szCs w:val="28"/>
              </w:rPr>
            </w:pPr>
            <w:r w:rsidRPr="00122CF0">
              <w:rPr>
                <w:rFonts w:ascii="宋体" w:hAnsi="宋体" w:hint="eastAsia"/>
                <w:color w:val="000000" w:themeColor="text1"/>
                <w:kern w:val="0"/>
                <w:sz w:val="28"/>
                <w:szCs w:val="28"/>
              </w:rPr>
              <w:t>依据</w:t>
            </w:r>
          </w:p>
        </w:tc>
      </w:tr>
      <w:tr w:rsidR="00D22182" w:rsidRPr="00122CF0" w14:paraId="3A8F2625" w14:textId="77777777" w:rsidTr="00BA1A86">
        <w:trPr>
          <w:trHeight w:val="577"/>
        </w:trPr>
        <w:tc>
          <w:tcPr>
            <w:tcW w:w="3469" w:type="pct"/>
            <w:tcBorders>
              <w:top w:val="nil"/>
              <w:left w:val="double" w:sz="6" w:space="0" w:color="auto"/>
              <w:bottom w:val="single" w:sz="4" w:space="0" w:color="auto"/>
              <w:right w:val="double" w:sz="6" w:space="0" w:color="auto"/>
            </w:tcBorders>
            <w:vAlign w:val="center"/>
          </w:tcPr>
          <w:p w14:paraId="6A176049" w14:textId="77777777" w:rsidR="00A0104C" w:rsidRPr="00122CF0" w:rsidRDefault="00A0104C" w:rsidP="00BA1A86">
            <w:pPr>
              <w:widowControl/>
              <w:jc w:val="left"/>
              <w:rPr>
                <w:rFonts w:ascii="宋体" w:hAnsi="宋体" w:cs="宋体"/>
                <w:color w:val="000000" w:themeColor="text1"/>
                <w:kern w:val="0"/>
                <w:sz w:val="28"/>
                <w:szCs w:val="28"/>
              </w:rPr>
            </w:pPr>
            <w:r w:rsidRPr="00122CF0">
              <w:rPr>
                <w:rFonts w:ascii="宋体" w:hAnsi="宋体" w:cs="宋体" w:hint="eastAsia"/>
                <w:color w:val="000000" w:themeColor="text1"/>
                <w:kern w:val="0"/>
                <w:sz w:val="28"/>
                <w:szCs w:val="28"/>
              </w:rPr>
              <w:t>以下80%比例要求请按产品类型选择其一：</w:t>
            </w:r>
          </w:p>
          <w:p w14:paraId="1DD5B081" w14:textId="39D20040" w:rsidR="00A0104C" w:rsidRPr="00122CF0" w:rsidRDefault="00A97FC9" w:rsidP="00BA1A86">
            <w:pPr>
              <w:widowControl/>
              <w:jc w:val="left"/>
              <w:rPr>
                <w:rFonts w:ascii="宋体" w:hAnsi="宋体" w:cs="宋体"/>
                <w:color w:val="000000" w:themeColor="text1"/>
                <w:kern w:val="0"/>
                <w:sz w:val="28"/>
                <w:szCs w:val="28"/>
              </w:rPr>
            </w:pPr>
            <w:r w:rsidRPr="006B284A">
              <w:rPr>
                <w:rFonts w:ascii="宋体" w:hAnsi="宋体" w:cs="宋体"/>
                <w:color w:val="000000" w:themeColor="text1"/>
                <w:kern w:val="0"/>
                <w:sz w:val="28"/>
                <w:szCs w:val="28"/>
              </w:rPr>
              <w:t>管理人</w:t>
            </w:r>
            <w:r w:rsidR="00A0104C" w:rsidRPr="00122CF0">
              <w:rPr>
                <w:rFonts w:ascii="宋体" w:hAnsi="宋体" w:cs="宋体" w:hint="eastAsia"/>
                <w:color w:val="000000" w:themeColor="text1"/>
                <w:kern w:val="0"/>
                <w:sz w:val="28"/>
                <w:szCs w:val="28"/>
              </w:rPr>
              <w:t>应当根据投资性质的不同，将</w:t>
            </w:r>
            <w:r w:rsidR="00DF3E17" w:rsidRPr="00122CF0">
              <w:rPr>
                <w:rFonts w:ascii="宋体" w:hAnsi="宋体" w:cs="宋体" w:hint="eastAsia"/>
                <w:color w:val="000000" w:themeColor="text1"/>
                <w:kern w:val="0"/>
                <w:sz w:val="28"/>
                <w:szCs w:val="28"/>
              </w:rPr>
              <w:t>理财产品</w:t>
            </w:r>
            <w:r w:rsidR="00A0104C" w:rsidRPr="00122CF0">
              <w:rPr>
                <w:rFonts w:ascii="宋体" w:hAnsi="宋体" w:cs="宋体" w:hint="eastAsia"/>
                <w:color w:val="000000" w:themeColor="text1"/>
                <w:kern w:val="0"/>
                <w:sz w:val="28"/>
                <w:szCs w:val="28"/>
              </w:rPr>
              <w:t>分为固定收益类</w:t>
            </w:r>
            <w:r w:rsidR="00DF3E17" w:rsidRPr="00122CF0">
              <w:rPr>
                <w:rFonts w:ascii="宋体" w:hAnsi="宋体" w:cs="宋体" w:hint="eastAsia"/>
                <w:color w:val="000000" w:themeColor="text1"/>
                <w:kern w:val="0"/>
                <w:sz w:val="28"/>
                <w:szCs w:val="28"/>
              </w:rPr>
              <w:t>理财产品</w:t>
            </w:r>
            <w:r w:rsidR="00A0104C" w:rsidRPr="00122CF0">
              <w:rPr>
                <w:rFonts w:ascii="宋体" w:hAnsi="宋体" w:cs="宋体" w:hint="eastAsia"/>
                <w:color w:val="000000" w:themeColor="text1"/>
                <w:kern w:val="0"/>
                <w:sz w:val="28"/>
                <w:szCs w:val="28"/>
              </w:rPr>
              <w:t>、权益类</w:t>
            </w:r>
            <w:r w:rsidR="00DF3E17" w:rsidRPr="00122CF0">
              <w:rPr>
                <w:rFonts w:ascii="宋体" w:hAnsi="宋体" w:cs="宋体" w:hint="eastAsia"/>
                <w:color w:val="000000" w:themeColor="text1"/>
                <w:kern w:val="0"/>
                <w:sz w:val="28"/>
                <w:szCs w:val="28"/>
              </w:rPr>
              <w:t>理财产品</w:t>
            </w:r>
            <w:r w:rsidR="00A0104C" w:rsidRPr="00122CF0">
              <w:rPr>
                <w:rFonts w:ascii="宋体" w:hAnsi="宋体" w:cs="宋体" w:hint="eastAsia"/>
                <w:color w:val="000000" w:themeColor="text1"/>
                <w:kern w:val="0"/>
                <w:sz w:val="28"/>
                <w:szCs w:val="28"/>
              </w:rPr>
              <w:t>、商品及金融衍生品类</w:t>
            </w:r>
            <w:r w:rsidR="00DF3E17" w:rsidRPr="00122CF0">
              <w:rPr>
                <w:rFonts w:ascii="宋体" w:hAnsi="宋体" w:cs="宋体" w:hint="eastAsia"/>
                <w:color w:val="000000" w:themeColor="text1"/>
                <w:kern w:val="0"/>
                <w:sz w:val="28"/>
                <w:szCs w:val="28"/>
              </w:rPr>
              <w:t>理财产品</w:t>
            </w:r>
            <w:r w:rsidR="00A0104C" w:rsidRPr="00122CF0">
              <w:rPr>
                <w:rFonts w:ascii="宋体" w:hAnsi="宋体" w:cs="宋体" w:hint="eastAsia"/>
                <w:color w:val="000000" w:themeColor="text1"/>
                <w:kern w:val="0"/>
                <w:sz w:val="28"/>
                <w:szCs w:val="28"/>
              </w:rPr>
              <w:t>和混合类</w:t>
            </w:r>
            <w:r w:rsidR="00DF3E17" w:rsidRPr="00122CF0">
              <w:rPr>
                <w:rFonts w:ascii="宋体" w:hAnsi="宋体" w:cs="宋体" w:hint="eastAsia"/>
                <w:color w:val="000000" w:themeColor="text1"/>
                <w:kern w:val="0"/>
                <w:sz w:val="28"/>
                <w:szCs w:val="28"/>
              </w:rPr>
              <w:t>理财产品</w:t>
            </w:r>
            <w:r w:rsidR="00A0104C" w:rsidRPr="00122CF0">
              <w:rPr>
                <w:rFonts w:ascii="宋体" w:hAnsi="宋体" w:cs="宋体" w:hint="eastAsia"/>
                <w:color w:val="000000" w:themeColor="text1"/>
                <w:kern w:val="0"/>
                <w:sz w:val="28"/>
                <w:szCs w:val="28"/>
              </w:rPr>
              <w:t>。固定收益类</w:t>
            </w:r>
            <w:r w:rsidR="00DF3E17" w:rsidRPr="00122CF0">
              <w:rPr>
                <w:rFonts w:ascii="宋体" w:hAnsi="宋体" w:cs="宋体" w:hint="eastAsia"/>
                <w:color w:val="000000" w:themeColor="text1"/>
                <w:kern w:val="0"/>
                <w:sz w:val="28"/>
                <w:szCs w:val="28"/>
              </w:rPr>
              <w:t>理财产品</w:t>
            </w:r>
            <w:r w:rsidR="00A0104C" w:rsidRPr="00122CF0">
              <w:rPr>
                <w:rFonts w:ascii="宋体" w:hAnsi="宋体" w:cs="宋体" w:hint="eastAsia"/>
                <w:color w:val="000000" w:themeColor="text1"/>
                <w:kern w:val="0"/>
                <w:sz w:val="28"/>
                <w:szCs w:val="28"/>
              </w:rPr>
              <w:t>投资于存款、债券等债权类资产的比例不低于80%；权益类</w:t>
            </w:r>
            <w:r w:rsidR="00DF3E17" w:rsidRPr="00122CF0">
              <w:rPr>
                <w:rFonts w:ascii="宋体" w:hAnsi="宋体" w:cs="宋体" w:hint="eastAsia"/>
                <w:color w:val="000000" w:themeColor="text1"/>
                <w:kern w:val="0"/>
                <w:sz w:val="28"/>
                <w:szCs w:val="28"/>
              </w:rPr>
              <w:t>理财产品</w:t>
            </w:r>
            <w:r w:rsidR="00A0104C" w:rsidRPr="00122CF0">
              <w:rPr>
                <w:rFonts w:ascii="宋体" w:hAnsi="宋体" w:cs="宋体" w:hint="eastAsia"/>
                <w:color w:val="000000" w:themeColor="text1"/>
                <w:kern w:val="0"/>
                <w:sz w:val="28"/>
                <w:szCs w:val="28"/>
              </w:rPr>
              <w:t>投资于权益类资产的比例不低于80%；商品及金融衍生品类</w:t>
            </w:r>
            <w:r w:rsidR="00DF3E17" w:rsidRPr="00122CF0">
              <w:rPr>
                <w:rFonts w:ascii="宋体" w:hAnsi="宋体" w:cs="宋体" w:hint="eastAsia"/>
                <w:color w:val="000000" w:themeColor="text1"/>
                <w:kern w:val="0"/>
                <w:sz w:val="28"/>
                <w:szCs w:val="28"/>
              </w:rPr>
              <w:t>理财产品</w:t>
            </w:r>
            <w:r w:rsidR="00A0104C" w:rsidRPr="00122CF0">
              <w:rPr>
                <w:rFonts w:ascii="宋体" w:hAnsi="宋体" w:cs="宋体" w:hint="eastAsia"/>
                <w:color w:val="000000" w:themeColor="text1"/>
                <w:kern w:val="0"/>
                <w:sz w:val="28"/>
                <w:szCs w:val="28"/>
              </w:rPr>
              <w:t>投资于商品及金融衍生品的比例不低于80%；混合类</w:t>
            </w:r>
            <w:r w:rsidR="00DF3E17" w:rsidRPr="00122CF0">
              <w:rPr>
                <w:rFonts w:ascii="宋体" w:hAnsi="宋体" w:cs="宋体" w:hint="eastAsia"/>
                <w:color w:val="000000" w:themeColor="text1"/>
                <w:kern w:val="0"/>
                <w:sz w:val="28"/>
                <w:szCs w:val="28"/>
              </w:rPr>
              <w:t>理财产品</w:t>
            </w:r>
            <w:r w:rsidR="00A0104C" w:rsidRPr="00122CF0">
              <w:rPr>
                <w:rFonts w:ascii="宋体" w:hAnsi="宋体" w:cs="宋体" w:hint="eastAsia"/>
                <w:color w:val="000000" w:themeColor="text1"/>
                <w:kern w:val="0"/>
                <w:sz w:val="28"/>
                <w:szCs w:val="28"/>
              </w:rPr>
              <w:t>投资于债权类资产、权益类资产、商品及金融衍生品类资产且任</w:t>
            </w:r>
            <w:proofErr w:type="gramStart"/>
            <w:r w:rsidR="00A0104C" w:rsidRPr="00122CF0">
              <w:rPr>
                <w:rFonts w:ascii="宋体" w:hAnsi="宋体" w:cs="宋体" w:hint="eastAsia"/>
                <w:color w:val="000000" w:themeColor="text1"/>
                <w:kern w:val="0"/>
                <w:sz w:val="28"/>
                <w:szCs w:val="28"/>
              </w:rPr>
              <w:t>一</w:t>
            </w:r>
            <w:proofErr w:type="gramEnd"/>
            <w:r w:rsidR="00A0104C" w:rsidRPr="00122CF0">
              <w:rPr>
                <w:rFonts w:ascii="宋体" w:hAnsi="宋体" w:cs="宋体" w:hint="eastAsia"/>
                <w:color w:val="000000" w:themeColor="text1"/>
                <w:kern w:val="0"/>
                <w:sz w:val="28"/>
                <w:szCs w:val="28"/>
              </w:rPr>
              <w:t>资产的投资比例未达到前三类</w:t>
            </w:r>
            <w:r w:rsidR="00DF3E17" w:rsidRPr="00122CF0">
              <w:rPr>
                <w:rFonts w:ascii="宋体" w:hAnsi="宋体" w:cs="宋体" w:hint="eastAsia"/>
                <w:color w:val="000000" w:themeColor="text1"/>
                <w:kern w:val="0"/>
                <w:sz w:val="28"/>
                <w:szCs w:val="28"/>
              </w:rPr>
              <w:t>理财产品</w:t>
            </w:r>
            <w:r w:rsidR="00A0104C" w:rsidRPr="00122CF0">
              <w:rPr>
                <w:rFonts w:ascii="宋体" w:hAnsi="宋体" w:cs="宋体" w:hint="eastAsia"/>
                <w:color w:val="000000" w:themeColor="text1"/>
                <w:kern w:val="0"/>
                <w:sz w:val="28"/>
                <w:szCs w:val="28"/>
              </w:rPr>
              <w:t>标准。</w:t>
            </w:r>
          </w:p>
        </w:tc>
        <w:tc>
          <w:tcPr>
            <w:tcW w:w="1531" w:type="pct"/>
            <w:tcBorders>
              <w:top w:val="nil"/>
              <w:left w:val="nil"/>
              <w:bottom w:val="single" w:sz="4" w:space="0" w:color="auto"/>
              <w:right w:val="single" w:sz="4" w:space="0" w:color="auto"/>
            </w:tcBorders>
            <w:vAlign w:val="center"/>
          </w:tcPr>
          <w:p w14:paraId="29E1127E" w14:textId="77777777" w:rsidR="00A0104C" w:rsidRPr="00122CF0" w:rsidRDefault="00A0104C" w:rsidP="00BA1A86">
            <w:pPr>
              <w:widowControl/>
              <w:jc w:val="left"/>
              <w:rPr>
                <w:rFonts w:ascii="宋体" w:hAnsi="宋体" w:cs="宋体"/>
                <w:color w:val="000000" w:themeColor="text1"/>
                <w:kern w:val="0"/>
                <w:sz w:val="28"/>
                <w:szCs w:val="28"/>
              </w:rPr>
            </w:pPr>
            <w:r w:rsidRPr="00122CF0">
              <w:rPr>
                <w:rFonts w:ascii="宋体" w:hAnsi="宋体" w:cs="宋体" w:hint="eastAsia"/>
                <w:color w:val="000000" w:themeColor="text1"/>
                <w:kern w:val="0"/>
                <w:sz w:val="28"/>
                <w:szCs w:val="28"/>
              </w:rPr>
              <w:t>《商业银行理财业务监督管理办法》</w:t>
            </w:r>
          </w:p>
        </w:tc>
      </w:tr>
      <w:tr w:rsidR="00D22182" w:rsidRPr="00122CF0" w14:paraId="3C8FAA81" w14:textId="77777777" w:rsidTr="00BA1A86">
        <w:trPr>
          <w:trHeight w:val="577"/>
        </w:trPr>
        <w:tc>
          <w:tcPr>
            <w:tcW w:w="3469" w:type="pct"/>
            <w:tcBorders>
              <w:top w:val="nil"/>
              <w:left w:val="double" w:sz="6" w:space="0" w:color="auto"/>
              <w:bottom w:val="single" w:sz="4" w:space="0" w:color="auto"/>
              <w:right w:val="double" w:sz="6" w:space="0" w:color="auto"/>
            </w:tcBorders>
            <w:vAlign w:val="center"/>
          </w:tcPr>
          <w:p w14:paraId="20B72007" w14:textId="50334705" w:rsidR="00A0104C" w:rsidRPr="00122CF0" w:rsidRDefault="00ED1384" w:rsidP="00ED1384">
            <w:pPr>
              <w:widowControl/>
              <w:jc w:val="left"/>
              <w:rPr>
                <w:rFonts w:ascii="宋体" w:hAnsi="宋体" w:cs="宋体"/>
                <w:color w:val="000000" w:themeColor="text1"/>
                <w:kern w:val="0"/>
                <w:sz w:val="28"/>
                <w:szCs w:val="28"/>
              </w:rPr>
            </w:pPr>
            <w:r w:rsidRPr="00122CF0">
              <w:rPr>
                <w:rFonts w:ascii="宋体" w:hAnsi="宋体" w:cs="宋体" w:hint="eastAsia"/>
                <w:color w:val="000000" w:themeColor="text1"/>
                <w:kern w:val="0"/>
                <w:sz w:val="28"/>
                <w:szCs w:val="28"/>
              </w:rPr>
              <w:t>在我行托管的管理人发行的全部理财产品持有单一上市公司发行的股票，不得超过该上市公司可流通股票的30%。</w:t>
            </w:r>
          </w:p>
        </w:tc>
        <w:tc>
          <w:tcPr>
            <w:tcW w:w="1531" w:type="pct"/>
            <w:tcBorders>
              <w:top w:val="nil"/>
              <w:left w:val="nil"/>
              <w:bottom w:val="single" w:sz="4" w:space="0" w:color="auto"/>
              <w:right w:val="single" w:sz="4" w:space="0" w:color="auto"/>
            </w:tcBorders>
            <w:vAlign w:val="center"/>
          </w:tcPr>
          <w:p w14:paraId="2C546411" w14:textId="77777777" w:rsidR="00A0104C" w:rsidRPr="00122CF0" w:rsidRDefault="00A0104C" w:rsidP="00BA1A86">
            <w:pPr>
              <w:widowControl/>
              <w:jc w:val="left"/>
              <w:rPr>
                <w:rFonts w:ascii="宋体" w:hAnsi="宋体" w:cs="宋体"/>
                <w:color w:val="000000" w:themeColor="text1"/>
                <w:kern w:val="0"/>
                <w:sz w:val="28"/>
                <w:szCs w:val="28"/>
              </w:rPr>
            </w:pPr>
            <w:r w:rsidRPr="00122CF0">
              <w:rPr>
                <w:rFonts w:ascii="宋体" w:hAnsi="宋体" w:cs="宋体" w:hint="eastAsia"/>
                <w:color w:val="000000" w:themeColor="text1"/>
                <w:kern w:val="0"/>
                <w:sz w:val="28"/>
                <w:szCs w:val="28"/>
              </w:rPr>
              <w:t>《商业银行理财业务监督管理办法》</w:t>
            </w:r>
          </w:p>
        </w:tc>
      </w:tr>
      <w:tr w:rsidR="00D22182" w:rsidRPr="00122CF0" w14:paraId="31E4B312" w14:textId="77777777" w:rsidTr="00BA1A86">
        <w:trPr>
          <w:trHeight w:val="577"/>
        </w:trPr>
        <w:tc>
          <w:tcPr>
            <w:tcW w:w="3469" w:type="pct"/>
            <w:tcBorders>
              <w:top w:val="nil"/>
              <w:left w:val="double" w:sz="6" w:space="0" w:color="auto"/>
              <w:bottom w:val="single" w:sz="4" w:space="0" w:color="auto"/>
              <w:right w:val="double" w:sz="6" w:space="0" w:color="auto"/>
            </w:tcBorders>
            <w:vAlign w:val="center"/>
          </w:tcPr>
          <w:p w14:paraId="2BFA6253" w14:textId="5C117476" w:rsidR="00A0104C" w:rsidRPr="00122CF0" w:rsidRDefault="00A0104C" w:rsidP="00BA1A86">
            <w:pPr>
              <w:widowControl/>
              <w:jc w:val="left"/>
              <w:rPr>
                <w:rFonts w:ascii="宋体" w:hAnsi="宋体" w:cs="宋体"/>
                <w:color w:val="000000" w:themeColor="text1"/>
                <w:kern w:val="0"/>
                <w:sz w:val="28"/>
                <w:szCs w:val="28"/>
              </w:rPr>
            </w:pPr>
            <w:r w:rsidRPr="00122CF0">
              <w:rPr>
                <w:rFonts w:ascii="宋体" w:hAnsi="宋体" w:cs="宋体" w:hint="eastAsia"/>
                <w:color w:val="000000" w:themeColor="text1"/>
                <w:kern w:val="0"/>
                <w:sz w:val="28"/>
                <w:szCs w:val="28"/>
              </w:rPr>
              <w:lastRenderedPageBreak/>
              <w:t>每只公募</w:t>
            </w:r>
            <w:r w:rsidR="00DF3E17" w:rsidRPr="00122CF0">
              <w:rPr>
                <w:rFonts w:ascii="宋体" w:hAnsi="宋体" w:cs="宋体" w:hint="eastAsia"/>
                <w:color w:val="000000" w:themeColor="text1"/>
                <w:kern w:val="0"/>
                <w:sz w:val="28"/>
                <w:szCs w:val="28"/>
              </w:rPr>
              <w:t>理财产品</w:t>
            </w:r>
            <w:r w:rsidRPr="00122CF0">
              <w:rPr>
                <w:rFonts w:ascii="宋体" w:hAnsi="宋体" w:cs="宋体" w:hint="eastAsia"/>
                <w:color w:val="000000" w:themeColor="text1"/>
                <w:kern w:val="0"/>
                <w:sz w:val="28"/>
                <w:szCs w:val="28"/>
              </w:rPr>
              <w:t>持有单只证券或单只公募证券投资基金的市值不得超过该</w:t>
            </w:r>
            <w:r w:rsidR="00DF3E17" w:rsidRPr="00122CF0">
              <w:rPr>
                <w:rFonts w:ascii="宋体" w:hAnsi="宋体" w:cs="宋体" w:hint="eastAsia"/>
                <w:color w:val="000000" w:themeColor="text1"/>
                <w:kern w:val="0"/>
                <w:sz w:val="28"/>
                <w:szCs w:val="28"/>
              </w:rPr>
              <w:t>理财产品</w:t>
            </w:r>
            <w:r w:rsidRPr="00122CF0">
              <w:rPr>
                <w:rFonts w:ascii="宋体" w:hAnsi="宋体" w:cs="宋体" w:hint="eastAsia"/>
                <w:color w:val="000000" w:themeColor="text1"/>
                <w:kern w:val="0"/>
                <w:sz w:val="28"/>
                <w:szCs w:val="28"/>
              </w:rPr>
              <w:t>净资产的10%；</w:t>
            </w:r>
          </w:p>
        </w:tc>
        <w:tc>
          <w:tcPr>
            <w:tcW w:w="1531" w:type="pct"/>
            <w:tcBorders>
              <w:top w:val="nil"/>
              <w:left w:val="nil"/>
              <w:bottom w:val="single" w:sz="4" w:space="0" w:color="auto"/>
              <w:right w:val="single" w:sz="4" w:space="0" w:color="auto"/>
            </w:tcBorders>
            <w:vAlign w:val="center"/>
          </w:tcPr>
          <w:p w14:paraId="3F9AD4DB" w14:textId="77777777" w:rsidR="00A0104C" w:rsidRPr="00122CF0" w:rsidRDefault="00A0104C" w:rsidP="00BA1A86">
            <w:pPr>
              <w:widowControl/>
              <w:jc w:val="left"/>
              <w:rPr>
                <w:rFonts w:ascii="宋体" w:hAnsi="宋体" w:cs="宋体"/>
                <w:color w:val="000000" w:themeColor="text1"/>
                <w:kern w:val="0"/>
                <w:sz w:val="28"/>
                <w:szCs w:val="28"/>
              </w:rPr>
            </w:pPr>
            <w:r w:rsidRPr="00122CF0">
              <w:rPr>
                <w:rFonts w:ascii="宋体" w:hAnsi="宋体" w:cs="宋体" w:hint="eastAsia"/>
                <w:color w:val="000000" w:themeColor="text1"/>
                <w:kern w:val="0"/>
                <w:sz w:val="28"/>
                <w:szCs w:val="28"/>
              </w:rPr>
              <w:t>《商业银行理财业务监督管理办法》</w:t>
            </w:r>
          </w:p>
        </w:tc>
      </w:tr>
      <w:tr w:rsidR="00D22182" w:rsidRPr="00122CF0" w14:paraId="7359B286" w14:textId="77777777" w:rsidTr="00BA1A86">
        <w:trPr>
          <w:trHeight w:val="577"/>
        </w:trPr>
        <w:tc>
          <w:tcPr>
            <w:tcW w:w="3469" w:type="pct"/>
            <w:tcBorders>
              <w:top w:val="nil"/>
              <w:left w:val="double" w:sz="6" w:space="0" w:color="auto"/>
              <w:bottom w:val="single" w:sz="4" w:space="0" w:color="auto"/>
              <w:right w:val="double" w:sz="6" w:space="0" w:color="auto"/>
            </w:tcBorders>
            <w:vAlign w:val="center"/>
          </w:tcPr>
          <w:p w14:paraId="2DB68764" w14:textId="27C409EB" w:rsidR="00A0104C" w:rsidRPr="00122CF0" w:rsidRDefault="00A0104C" w:rsidP="00BA1A86">
            <w:pPr>
              <w:widowControl/>
              <w:jc w:val="left"/>
              <w:rPr>
                <w:rFonts w:ascii="宋体" w:hAnsi="宋体" w:cs="宋体"/>
                <w:color w:val="000000" w:themeColor="text1"/>
                <w:kern w:val="0"/>
                <w:sz w:val="28"/>
                <w:szCs w:val="28"/>
              </w:rPr>
            </w:pPr>
            <w:r w:rsidRPr="00122CF0">
              <w:rPr>
                <w:rFonts w:ascii="宋体" w:hAnsi="宋体" w:cs="宋体" w:hint="eastAsia"/>
                <w:color w:val="000000" w:themeColor="text1"/>
                <w:kern w:val="0"/>
                <w:sz w:val="28"/>
                <w:szCs w:val="28"/>
              </w:rPr>
              <w:t>每只开放式公募</w:t>
            </w:r>
            <w:r w:rsidR="00DF3E17" w:rsidRPr="00122CF0">
              <w:rPr>
                <w:rFonts w:ascii="宋体" w:hAnsi="宋体" w:cs="宋体" w:hint="eastAsia"/>
                <w:color w:val="000000" w:themeColor="text1"/>
                <w:kern w:val="0"/>
                <w:sz w:val="28"/>
                <w:szCs w:val="28"/>
              </w:rPr>
              <w:t>理财产品</w:t>
            </w:r>
            <w:r w:rsidRPr="00122CF0">
              <w:rPr>
                <w:rFonts w:ascii="宋体" w:hAnsi="宋体" w:cs="宋体" w:hint="eastAsia"/>
                <w:color w:val="000000" w:themeColor="text1"/>
                <w:kern w:val="0"/>
                <w:sz w:val="28"/>
                <w:szCs w:val="28"/>
              </w:rPr>
              <w:t>的杠杆水平不得超过140%，每只封闭式公募</w:t>
            </w:r>
            <w:r w:rsidR="00DF3E17" w:rsidRPr="00122CF0">
              <w:rPr>
                <w:rFonts w:ascii="宋体" w:hAnsi="宋体" w:cs="宋体" w:hint="eastAsia"/>
                <w:color w:val="000000" w:themeColor="text1"/>
                <w:kern w:val="0"/>
                <w:sz w:val="28"/>
                <w:szCs w:val="28"/>
              </w:rPr>
              <w:t>理财产品</w:t>
            </w:r>
            <w:r w:rsidRPr="00122CF0">
              <w:rPr>
                <w:rFonts w:ascii="宋体" w:hAnsi="宋体" w:cs="宋体" w:hint="eastAsia"/>
                <w:color w:val="000000" w:themeColor="text1"/>
                <w:kern w:val="0"/>
                <w:sz w:val="28"/>
                <w:szCs w:val="28"/>
              </w:rPr>
              <w:t>、每只私募</w:t>
            </w:r>
            <w:r w:rsidR="00DF3E17" w:rsidRPr="00122CF0">
              <w:rPr>
                <w:rFonts w:ascii="宋体" w:hAnsi="宋体" w:cs="宋体" w:hint="eastAsia"/>
                <w:color w:val="000000" w:themeColor="text1"/>
                <w:kern w:val="0"/>
                <w:sz w:val="28"/>
                <w:szCs w:val="28"/>
              </w:rPr>
              <w:t>理财产品</w:t>
            </w:r>
            <w:r w:rsidRPr="00122CF0">
              <w:rPr>
                <w:rFonts w:ascii="宋体" w:hAnsi="宋体" w:cs="宋体" w:hint="eastAsia"/>
                <w:color w:val="000000" w:themeColor="text1"/>
                <w:kern w:val="0"/>
                <w:sz w:val="28"/>
                <w:szCs w:val="28"/>
              </w:rPr>
              <w:t>的杠杆水平不得超过200%。</w:t>
            </w:r>
          </w:p>
        </w:tc>
        <w:tc>
          <w:tcPr>
            <w:tcW w:w="1531" w:type="pct"/>
            <w:tcBorders>
              <w:top w:val="nil"/>
              <w:left w:val="nil"/>
              <w:bottom w:val="single" w:sz="4" w:space="0" w:color="auto"/>
              <w:right w:val="single" w:sz="4" w:space="0" w:color="auto"/>
            </w:tcBorders>
            <w:vAlign w:val="center"/>
          </w:tcPr>
          <w:p w14:paraId="4E74D69A" w14:textId="77777777" w:rsidR="00A0104C" w:rsidRPr="00122CF0" w:rsidRDefault="00A0104C" w:rsidP="00BA1A86">
            <w:pPr>
              <w:widowControl/>
              <w:jc w:val="left"/>
              <w:rPr>
                <w:rFonts w:ascii="宋体" w:hAnsi="宋体" w:cs="宋体"/>
                <w:color w:val="000000" w:themeColor="text1"/>
                <w:kern w:val="0"/>
                <w:sz w:val="28"/>
                <w:szCs w:val="28"/>
              </w:rPr>
            </w:pPr>
            <w:r w:rsidRPr="00122CF0">
              <w:rPr>
                <w:rFonts w:ascii="宋体" w:hAnsi="宋体" w:cs="宋体" w:hint="eastAsia"/>
                <w:color w:val="000000" w:themeColor="text1"/>
                <w:kern w:val="0"/>
                <w:sz w:val="28"/>
                <w:szCs w:val="28"/>
              </w:rPr>
              <w:t>《商业银行理财业务监督管理办法》</w:t>
            </w:r>
          </w:p>
        </w:tc>
      </w:tr>
      <w:tr w:rsidR="00D22182" w:rsidRPr="00122CF0" w14:paraId="50A1D0C6" w14:textId="77777777" w:rsidTr="00BA1A86">
        <w:trPr>
          <w:trHeight w:val="577"/>
        </w:trPr>
        <w:tc>
          <w:tcPr>
            <w:tcW w:w="3469" w:type="pct"/>
            <w:tcBorders>
              <w:top w:val="nil"/>
              <w:left w:val="double" w:sz="6" w:space="0" w:color="auto"/>
              <w:bottom w:val="single" w:sz="4" w:space="0" w:color="auto"/>
              <w:right w:val="double" w:sz="6" w:space="0" w:color="auto"/>
            </w:tcBorders>
            <w:vAlign w:val="center"/>
          </w:tcPr>
          <w:p w14:paraId="5322C40D" w14:textId="4491E217" w:rsidR="00A0104C" w:rsidRPr="00122CF0" w:rsidRDefault="00A0104C" w:rsidP="00BA1A86">
            <w:pPr>
              <w:widowControl/>
              <w:jc w:val="left"/>
              <w:rPr>
                <w:rFonts w:ascii="宋体" w:hAnsi="宋体" w:cs="宋体"/>
                <w:color w:val="000000" w:themeColor="text1"/>
                <w:kern w:val="0"/>
                <w:sz w:val="28"/>
                <w:szCs w:val="28"/>
              </w:rPr>
            </w:pPr>
            <w:r w:rsidRPr="00122CF0">
              <w:rPr>
                <w:rFonts w:ascii="宋体" w:hAnsi="宋体" w:cs="宋体" w:hint="eastAsia"/>
                <w:color w:val="000000" w:themeColor="text1"/>
                <w:kern w:val="0"/>
                <w:sz w:val="28"/>
                <w:szCs w:val="28"/>
              </w:rPr>
              <w:t>开放式公募</w:t>
            </w:r>
            <w:r w:rsidR="00DF3E17" w:rsidRPr="00122CF0">
              <w:rPr>
                <w:rFonts w:ascii="宋体" w:hAnsi="宋体" w:cs="宋体" w:hint="eastAsia"/>
                <w:color w:val="000000" w:themeColor="text1"/>
                <w:kern w:val="0"/>
                <w:sz w:val="28"/>
                <w:szCs w:val="28"/>
              </w:rPr>
              <w:t>理财产品</w:t>
            </w:r>
            <w:r w:rsidRPr="00122CF0">
              <w:rPr>
                <w:rFonts w:ascii="宋体" w:hAnsi="宋体" w:cs="宋体" w:hint="eastAsia"/>
                <w:color w:val="000000" w:themeColor="text1"/>
                <w:kern w:val="0"/>
                <w:sz w:val="28"/>
                <w:szCs w:val="28"/>
              </w:rPr>
              <w:t>应当持有不低于该</w:t>
            </w:r>
            <w:r w:rsidR="00DF3E17" w:rsidRPr="00122CF0">
              <w:rPr>
                <w:rFonts w:ascii="宋体" w:hAnsi="宋体" w:cs="宋体" w:hint="eastAsia"/>
                <w:color w:val="000000" w:themeColor="text1"/>
                <w:kern w:val="0"/>
                <w:sz w:val="28"/>
                <w:szCs w:val="28"/>
              </w:rPr>
              <w:t>理财产品</w:t>
            </w:r>
            <w:r w:rsidRPr="00122CF0">
              <w:rPr>
                <w:rFonts w:ascii="宋体" w:hAnsi="宋体" w:cs="宋体" w:hint="eastAsia"/>
                <w:color w:val="000000" w:themeColor="text1"/>
                <w:kern w:val="0"/>
                <w:sz w:val="28"/>
                <w:szCs w:val="28"/>
              </w:rPr>
              <w:t>资产净值5%的现金或者到期日在一年以内的国债、中央银行票据和政策性金融债券。</w:t>
            </w:r>
          </w:p>
        </w:tc>
        <w:tc>
          <w:tcPr>
            <w:tcW w:w="1531" w:type="pct"/>
            <w:tcBorders>
              <w:top w:val="nil"/>
              <w:left w:val="nil"/>
              <w:bottom w:val="single" w:sz="4" w:space="0" w:color="auto"/>
              <w:right w:val="single" w:sz="4" w:space="0" w:color="auto"/>
            </w:tcBorders>
            <w:vAlign w:val="center"/>
          </w:tcPr>
          <w:p w14:paraId="77C80CD9" w14:textId="77777777" w:rsidR="00A0104C" w:rsidRPr="00122CF0" w:rsidRDefault="00A0104C" w:rsidP="00BA1A86">
            <w:pPr>
              <w:widowControl/>
              <w:jc w:val="left"/>
              <w:rPr>
                <w:rFonts w:ascii="宋体" w:hAnsi="宋体" w:cs="宋体"/>
                <w:color w:val="000000" w:themeColor="text1"/>
                <w:kern w:val="0"/>
                <w:sz w:val="28"/>
                <w:szCs w:val="28"/>
              </w:rPr>
            </w:pPr>
            <w:r w:rsidRPr="00122CF0">
              <w:rPr>
                <w:rFonts w:ascii="宋体" w:hAnsi="宋体" w:cs="宋体" w:hint="eastAsia"/>
                <w:color w:val="000000" w:themeColor="text1"/>
                <w:kern w:val="0"/>
                <w:sz w:val="28"/>
                <w:szCs w:val="28"/>
              </w:rPr>
              <w:t>《商业银行理财业务监督管理办法》</w:t>
            </w:r>
          </w:p>
        </w:tc>
      </w:tr>
      <w:tr w:rsidR="00D22182" w:rsidRPr="00122CF0" w14:paraId="586D80B5" w14:textId="77777777" w:rsidTr="00BA1A86">
        <w:trPr>
          <w:trHeight w:val="577"/>
        </w:trPr>
        <w:tc>
          <w:tcPr>
            <w:tcW w:w="3469" w:type="pct"/>
            <w:tcBorders>
              <w:top w:val="nil"/>
              <w:left w:val="double" w:sz="6" w:space="0" w:color="auto"/>
              <w:bottom w:val="single" w:sz="4" w:space="0" w:color="auto"/>
              <w:right w:val="double" w:sz="6" w:space="0" w:color="auto"/>
            </w:tcBorders>
            <w:vAlign w:val="center"/>
          </w:tcPr>
          <w:p w14:paraId="6AD32427" w14:textId="77777777" w:rsidR="00A0104C" w:rsidRPr="00122CF0" w:rsidRDefault="00A0104C" w:rsidP="00BA1A86">
            <w:pPr>
              <w:widowControl/>
              <w:jc w:val="left"/>
              <w:rPr>
                <w:rFonts w:ascii="宋体" w:hAnsi="宋体" w:cs="宋体"/>
                <w:color w:val="000000" w:themeColor="text1"/>
                <w:kern w:val="0"/>
                <w:sz w:val="28"/>
                <w:szCs w:val="28"/>
              </w:rPr>
            </w:pPr>
            <w:r w:rsidRPr="00122CF0">
              <w:rPr>
                <w:rFonts w:ascii="宋体" w:hAnsi="宋体" w:cs="宋体" w:hint="eastAsia"/>
                <w:color w:val="000000" w:themeColor="text1"/>
                <w:kern w:val="0"/>
                <w:sz w:val="28"/>
                <w:szCs w:val="28"/>
              </w:rPr>
              <w:t>公募理财：债券正回购资金余额或逆回购资金余额超过其上一日净资产40%的</w:t>
            </w:r>
          </w:p>
        </w:tc>
        <w:tc>
          <w:tcPr>
            <w:tcW w:w="1531" w:type="pct"/>
            <w:tcBorders>
              <w:top w:val="nil"/>
              <w:left w:val="nil"/>
              <w:bottom w:val="single" w:sz="4" w:space="0" w:color="auto"/>
              <w:right w:val="single" w:sz="4" w:space="0" w:color="auto"/>
            </w:tcBorders>
            <w:vAlign w:val="center"/>
          </w:tcPr>
          <w:p w14:paraId="411EDF68" w14:textId="77777777" w:rsidR="00A0104C" w:rsidRPr="00122CF0" w:rsidRDefault="00A0104C" w:rsidP="00BA1A86">
            <w:pPr>
              <w:widowControl/>
              <w:jc w:val="left"/>
              <w:rPr>
                <w:rFonts w:ascii="宋体" w:hAnsi="宋体" w:cs="宋体"/>
                <w:color w:val="000000" w:themeColor="text1"/>
                <w:kern w:val="0"/>
                <w:sz w:val="28"/>
                <w:szCs w:val="28"/>
              </w:rPr>
            </w:pPr>
            <w:r w:rsidRPr="00122CF0">
              <w:rPr>
                <w:rFonts w:ascii="宋体" w:hAnsi="宋体" w:cs="宋体" w:hint="eastAsia"/>
                <w:color w:val="000000" w:themeColor="text1"/>
                <w:kern w:val="0"/>
                <w:sz w:val="28"/>
                <w:szCs w:val="28"/>
              </w:rPr>
              <w:t>银发【2017】302号关于规范债券市场参与者债券交易业务的通知</w:t>
            </w:r>
          </w:p>
        </w:tc>
      </w:tr>
      <w:tr w:rsidR="00D22182" w:rsidRPr="00122CF0" w14:paraId="6AF496E6" w14:textId="77777777" w:rsidTr="00BA1A86">
        <w:trPr>
          <w:trHeight w:val="577"/>
        </w:trPr>
        <w:tc>
          <w:tcPr>
            <w:tcW w:w="3469" w:type="pct"/>
            <w:tcBorders>
              <w:top w:val="nil"/>
              <w:left w:val="double" w:sz="6" w:space="0" w:color="auto"/>
              <w:bottom w:val="single" w:sz="4" w:space="0" w:color="auto"/>
              <w:right w:val="double" w:sz="6" w:space="0" w:color="auto"/>
            </w:tcBorders>
            <w:vAlign w:val="center"/>
          </w:tcPr>
          <w:p w14:paraId="7BEF771E" w14:textId="77777777" w:rsidR="00A0104C" w:rsidRPr="00122CF0" w:rsidRDefault="00A0104C" w:rsidP="00BA1A86">
            <w:pPr>
              <w:widowControl/>
              <w:jc w:val="left"/>
              <w:rPr>
                <w:rFonts w:ascii="宋体" w:hAnsi="宋体" w:cs="宋体"/>
                <w:color w:val="000000" w:themeColor="text1"/>
                <w:kern w:val="0"/>
                <w:sz w:val="28"/>
                <w:szCs w:val="28"/>
              </w:rPr>
            </w:pPr>
            <w:r w:rsidRPr="00122CF0">
              <w:rPr>
                <w:rFonts w:ascii="宋体" w:hAnsi="宋体" w:cs="宋体" w:hint="eastAsia"/>
                <w:color w:val="000000" w:themeColor="text1"/>
                <w:kern w:val="0"/>
                <w:sz w:val="28"/>
                <w:szCs w:val="28"/>
              </w:rPr>
              <w:t>私募理财：债券正回购资金余额或逆回购资金余额超过其上一日净资产100%的。</w:t>
            </w:r>
          </w:p>
        </w:tc>
        <w:tc>
          <w:tcPr>
            <w:tcW w:w="1531" w:type="pct"/>
            <w:tcBorders>
              <w:top w:val="nil"/>
              <w:left w:val="nil"/>
              <w:bottom w:val="single" w:sz="4" w:space="0" w:color="auto"/>
              <w:right w:val="single" w:sz="4" w:space="0" w:color="auto"/>
            </w:tcBorders>
            <w:vAlign w:val="center"/>
          </w:tcPr>
          <w:p w14:paraId="2CB9B229" w14:textId="77777777" w:rsidR="00A0104C" w:rsidRPr="00122CF0" w:rsidRDefault="00A0104C" w:rsidP="00BA1A86">
            <w:pPr>
              <w:widowControl/>
              <w:jc w:val="left"/>
              <w:rPr>
                <w:rFonts w:ascii="宋体" w:hAnsi="宋体" w:cs="宋体"/>
                <w:color w:val="000000" w:themeColor="text1"/>
                <w:kern w:val="0"/>
                <w:sz w:val="28"/>
                <w:szCs w:val="28"/>
              </w:rPr>
            </w:pPr>
            <w:r w:rsidRPr="00122CF0">
              <w:rPr>
                <w:rFonts w:ascii="宋体" w:hAnsi="宋体" w:cs="宋体" w:hint="eastAsia"/>
                <w:color w:val="000000" w:themeColor="text1"/>
                <w:kern w:val="0"/>
                <w:sz w:val="28"/>
                <w:szCs w:val="28"/>
              </w:rPr>
              <w:t>银发【2017】302号关于规范债券市场参与者债券交易业务的通知</w:t>
            </w:r>
          </w:p>
        </w:tc>
      </w:tr>
      <w:tr w:rsidR="00D22182" w:rsidRPr="00122CF0" w14:paraId="62C8D703" w14:textId="77777777" w:rsidTr="00BA1A86">
        <w:trPr>
          <w:trHeight w:val="577"/>
        </w:trPr>
        <w:tc>
          <w:tcPr>
            <w:tcW w:w="3469" w:type="pct"/>
            <w:tcBorders>
              <w:top w:val="nil"/>
              <w:left w:val="double" w:sz="6" w:space="0" w:color="auto"/>
              <w:bottom w:val="single" w:sz="4" w:space="0" w:color="auto"/>
              <w:right w:val="double" w:sz="6" w:space="0" w:color="auto"/>
            </w:tcBorders>
            <w:vAlign w:val="center"/>
          </w:tcPr>
          <w:p w14:paraId="444DE4C0" w14:textId="77777777" w:rsidR="00A0104C" w:rsidRPr="00122CF0" w:rsidRDefault="00A0104C" w:rsidP="00BA1A86">
            <w:pPr>
              <w:widowControl/>
              <w:jc w:val="left"/>
              <w:rPr>
                <w:rFonts w:ascii="宋体" w:hAnsi="宋体" w:cs="宋体"/>
                <w:color w:val="000000" w:themeColor="text1"/>
                <w:kern w:val="0"/>
                <w:sz w:val="28"/>
                <w:szCs w:val="28"/>
              </w:rPr>
            </w:pPr>
            <w:r w:rsidRPr="00122CF0">
              <w:rPr>
                <w:rFonts w:ascii="宋体" w:hAnsi="宋体" w:cs="宋体" w:hint="eastAsia"/>
                <w:color w:val="000000" w:themeColor="text1"/>
                <w:kern w:val="0"/>
                <w:sz w:val="28"/>
                <w:szCs w:val="28"/>
              </w:rPr>
              <w:t>回购融资主体开展融资回购交易，其持有的债券主体评级为AA+级、AA级的信用债入库集中度占比不得超过10%。</w:t>
            </w:r>
          </w:p>
        </w:tc>
        <w:tc>
          <w:tcPr>
            <w:tcW w:w="1531" w:type="pct"/>
            <w:tcBorders>
              <w:top w:val="nil"/>
              <w:left w:val="nil"/>
              <w:bottom w:val="single" w:sz="4" w:space="0" w:color="auto"/>
              <w:right w:val="single" w:sz="4" w:space="0" w:color="auto"/>
            </w:tcBorders>
            <w:vAlign w:val="center"/>
          </w:tcPr>
          <w:p w14:paraId="7B4D6281" w14:textId="77777777" w:rsidR="00A0104C" w:rsidRPr="00122CF0" w:rsidRDefault="00A0104C" w:rsidP="00BA1A86">
            <w:pPr>
              <w:jc w:val="left"/>
              <w:rPr>
                <w:rFonts w:ascii="宋体" w:hAnsi="宋体" w:cs="宋体"/>
                <w:color w:val="000000" w:themeColor="text1"/>
                <w:kern w:val="0"/>
                <w:sz w:val="28"/>
                <w:szCs w:val="28"/>
              </w:rPr>
            </w:pPr>
            <w:r w:rsidRPr="00122CF0">
              <w:rPr>
                <w:rFonts w:ascii="宋体" w:hAnsi="宋体" w:cs="宋体" w:hint="eastAsia"/>
                <w:color w:val="000000" w:themeColor="text1"/>
                <w:kern w:val="0"/>
                <w:sz w:val="28"/>
                <w:szCs w:val="28"/>
              </w:rPr>
              <w:t>《中国证券登记结算有限责任公司、上海证券交易所、深圳证券交易所债券质押式回购交易结算风险控</w:t>
            </w:r>
            <w:r w:rsidRPr="00122CF0">
              <w:rPr>
                <w:rFonts w:ascii="宋体" w:hAnsi="宋体" w:cs="宋体" w:hint="eastAsia"/>
                <w:color w:val="000000" w:themeColor="text1"/>
                <w:kern w:val="0"/>
                <w:sz w:val="28"/>
                <w:szCs w:val="28"/>
              </w:rPr>
              <w:lastRenderedPageBreak/>
              <w:t>制指引》</w:t>
            </w:r>
          </w:p>
        </w:tc>
      </w:tr>
      <w:tr w:rsidR="00D22182" w:rsidRPr="00122CF0" w14:paraId="4FBE71A0" w14:textId="77777777" w:rsidTr="00BA1A86">
        <w:trPr>
          <w:trHeight w:val="577"/>
        </w:trPr>
        <w:tc>
          <w:tcPr>
            <w:tcW w:w="3469" w:type="pct"/>
            <w:tcBorders>
              <w:top w:val="nil"/>
              <w:left w:val="double" w:sz="6" w:space="0" w:color="auto"/>
              <w:bottom w:val="single" w:sz="4" w:space="0" w:color="auto"/>
              <w:right w:val="double" w:sz="6" w:space="0" w:color="auto"/>
            </w:tcBorders>
            <w:vAlign w:val="center"/>
          </w:tcPr>
          <w:p w14:paraId="4DED7A83" w14:textId="6BBDF760" w:rsidR="00A0104C" w:rsidRPr="00122CF0" w:rsidRDefault="00A0104C" w:rsidP="00BA1A86">
            <w:pPr>
              <w:widowControl/>
              <w:jc w:val="left"/>
              <w:rPr>
                <w:rFonts w:ascii="宋体" w:hAnsi="宋体" w:cs="宋体"/>
                <w:color w:val="000000" w:themeColor="text1"/>
                <w:kern w:val="0"/>
                <w:sz w:val="28"/>
                <w:szCs w:val="28"/>
              </w:rPr>
            </w:pPr>
            <w:r w:rsidRPr="00122CF0">
              <w:rPr>
                <w:rFonts w:ascii="宋体" w:hAnsi="宋体" w:cs="宋体" w:hint="eastAsia"/>
                <w:color w:val="000000" w:themeColor="text1"/>
                <w:kern w:val="0"/>
                <w:sz w:val="28"/>
                <w:szCs w:val="28"/>
              </w:rPr>
              <w:lastRenderedPageBreak/>
              <w:t>回购融资主体开展融资回购交易的，融资回购交易未到期金额与其</w:t>
            </w:r>
            <w:r w:rsidR="00DF3E17" w:rsidRPr="00122CF0">
              <w:rPr>
                <w:rFonts w:ascii="宋体" w:hAnsi="宋体" w:cs="宋体" w:hint="eastAsia"/>
                <w:color w:val="000000" w:themeColor="text1"/>
                <w:kern w:val="0"/>
                <w:sz w:val="28"/>
                <w:szCs w:val="28"/>
              </w:rPr>
              <w:t>证券账户</w:t>
            </w:r>
            <w:r w:rsidRPr="00122CF0">
              <w:rPr>
                <w:rFonts w:ascii="宋体" w:hAnsi="宋体" w:cs="宋体" w:hint="eastAsia"/>
                <w:color w:val="000000" w:themeColor="text1"/>
                <w:kern w:val="0"/>
                <w:sz w:val="28"/>
                <w:szCs w:val="28"/>
              </w:rPr>
              <w:t>中的债券托管量的比例不得高于80%。</w:t>
            </w:r>
          </w:p>
        </w:tc>
        <w:tc>
          <w:tcPr>
            <w:tcW w:w="1531" w:type="pct"/>
            <w:tcBorders>
              <w:top w:val="nil"/>
              <w:left w:val="nil"/>
              <w:bottom w:val="single" w:sz="4" w:space="0" w:color="auto"/>
              <w:right w:val="single" w:sz="4" w:space="0" w:color="auto"/>
            </w:tcBorders>
            <w:vAlign w:val="center"/>
          </w:tcPr>
          <w:p w14:paraId="2A81C710" w14:textId="77777777" w:rsidR="00A0104C" w:rsidRPr="00122CF0" w:rsidRDefault="00A0104C" w:rsidP="00BA1A86">
            <w:pPr>
              <w:widowControl/>
              <w:jc w:val="left"/>
              <w:rPr>
                <w:rFonts w:ascii="宋体" w:hAnsi="宋体" w:cs="宋体"/>
                <w:color w:val="000000" w:themeColor="text1"/>
                <w:kern w:val="0"/>
                <w:sz w:val="28"/>
                <w:szCs w:val="28"/>
              </w:rPr>
            </w:pPr>
            <w:r w:rsidRPr="00122CF0">
              <w:rPr>
                <w:rFonts w:ascii="宋体" w:hAnsi="宋体" w:cs="宋体" w:hint="eastAsia"/>
                <w:color w:val="000000" w:themeColor="text1"/>
                <w:kern w:val="0"/>
                <w:sz w:val="28"/>
                <w:szCs w:val="28"/>
              </w:rPr>
              <w:t>《中国证券登记结算有限责任公司、上海证券交易所、深圳证券交易所债券质押式回购交易结算风险控制指引》</w:t>
            </w:r>
          </w:p>
        </w:tc>
      </w:tr>
      <w:tr w:rsidR="00D22182" w:rsidRPr="00122CF0" w:rsidDel="00C24A97" w14:paraId="0F4CC524" w14:textId="77777777" w:rsidTr="00BA1A86">
        <w:trPr>
          <w:trHeight w:val="748"/>
        </w:trPr>
        <w:tc>
          <w:tcPr>
            <w:tcW w:w="3469" w:type="pct"/>
            <w:tcBorders>
              <w:top w:val="nil"/>
              <w:left w:val="double" w:sz="6" w:space="0" w:color="auto"/>
              <w:bottom w:val="single" w:sz="4" w:space="0" w:color="auto"/>
              <w:right w:val="double" w:sz="6" w:space="0" w:color="auto"/>
            </w:tcBorders>
            <w:shd w:val="clear" w:color="000000" w:fill="C0C0C0"/>
            <w:vAlign w:val="center"/>
          </w:tcPr>
          <w:p w14:paraId="5819E589" w14:textId="02FA25DC" w:rsidR="00A0104C" w:rsidRPr="00122CF0" w:rsidDel="00C24A97" w:rsidRDefault="00A0104C" w:rsidP="00BA1A86">
            <w:pPr>
              <w:widowControl/>
              <w:jc w:val="center"/>
              <w:rPr>
                <w:rFonts w:ascii="宋体" w:hAnsi="宋体" w:cs="宋体"/>
                <w:bCs/>
                <w:color w:val="000000" w:themeColor="text1"/>
                <w:kern w:val="0"/>
                <w:sz w:val="28"/>
                <w:szCs w:val="28"/>
              </w:rPr>
            </w:pPr>
            <w:r w:rsidRPr="00122CF0">
              <w:rPr>
                <w:rFonts w:ascii="宋体" w:hAnsi="宋体" w:cs="宋体" w:hint="eastAsia"/>
                <w:bCs/>
                <w:color w:val="000000" w:themeColor="text1"/>
                <w:kern w:val="0"/>
                <w:sz w:val="28"/>
                <w:szCs w:val="28"/>
              </w:rPr>
              <w:t>理财子公司</w:t>
            </w:r>
            <w:r w:rsidR="00DF3E17" w:rsidRPr="00122CF0">
              <w:rPr>
                <w:rFonts w:ascii="宋体" w:hAnsi="宋体" w:cs="宋体" w:hint="eastAsia"/>
                <w:bCs/>
                <w:color w:val="000000" w:themeColor="text1"/>
                <w:kern w:val="0"/>
                <w:sz w:val="28"/>
                <w:szCs w:val="28"/>
              </w:rPr>
              <w:t>理财产品</w:t>
            </w:r>
            <w:r w:rsidRPr="00122CF0">
              <w:rPr>
                <w:rFonts w:ascii="宋体" w:hAnsi="宋体" w:cs="宋体" w:hint="eastAsia"/>
                <w:bCs/>
                <w:color w:val="000000" w:themeColor="text1"/>
                <w:kern w:val="0"/>
                <w:sz w:val="28"/>
                <w:szCs w:val="28"/>
              </w:rPr>
              <w:t>专用</w:t>
            </w:r>
          </w:p>
        </w:tc>
        <w:tc>
          <w:tcPr>
            <w:tcW w:w="1531" w:type="pct"/>
            <w:tcBorders>
              <w:top w:val="nil"/>
              <w:left w:val="nil"/>
              <w:bottom w:val="single" w:sz="4" w:space="0" w:color="auto"/>
              <w:right w:val="double" w:sz="6" w:space="0" w:color="auto"/>
            </w:tcBorders>
            <w:shd w:val="clear" w:color="000000" w:fill="C0C0C0"/>
            <w:vAlign w:val="center"/>
          </w:tcPr>
          <w:p w14:paraId="74878D83" w14:textId="77777777" w:rsidR="00A0104C" w:rsidRPr="00122CF0" w:rsidDel="00C24A97" w:rsidRDefault="00A0104C" w:rsidP="00BA1A86">
            <w:pPr>
              <w:widowControl/>
              <w:jc w:val="center"/>
              <w:rPr>
                <w:rFonts w:ascii="宋体" w:hAnsi="宋体" w:cs="宋体"/>
                <w:bCs/>
                <w:color w:val="000000" w:themeColor="text1"/>
                <w:kern w:val="0"/>
                <w:sz w:val="28"/>
                <w:szCs w:val="28"/>
              </w:rPr>
            </w:pPr>
            <w:r w:rsidRPr="00122CF0">
              <w:rPr>
                <w:rFonts w:ascii="宋体" w:hAnsi="宋体" w:cs="宋体" w:hint="eastAsia"/>
                <w:bCs/>
                <w:color w:val="000000" w:themeColor="text1"/>
                <w:kern w:val="0"/>
                <w:sz w:val="28"/>
                <w:szCs w:val="28"/>
              </w:rPr>
              <w:t>依据</w:t>
            </w:r>
          </w:p>
        </w:tc>
      </w:tr>
      <w:tr w:rsidR="00D22182" w:rsidRPr="00122CF0" w:rsidDel="00C24A97" w14:paraId="29EFEF3F" w14:textId="77777777" w:rsidTr="00BA1A86">
        <w:trPr>
          <w:trHeight w:val="315"/>
        </w:trPr>
        <w:tc>
          <w:tcPr>
            <w:tcW w:w="3469" w:type="pct"/>
            <w:tcBorders>
              <w:top w:val="nil"/>
              <w:left w:val="double" w:sz="6" w:space="0" w:color="auto"/>
              <w:bottom w:val="single" w:sz="4" w:space="0" w:color="auto"/>
              <w:right w:val="double" w:sz="6" w:space="0" w:color="auto"/>
            </w:tcBorders>
            <w:shd w:val="clear" w:color="auto" w:fill="auto"/>
            <w:vAlign w:val="center"/>
          </w:tcPr>
          <w:p w14:paraId="5C001A31" w14:textId="43F14AAD" w:rsidR="00A0104C" w:rsidRPr="00122CF0" w:rsidDel="00C24A97" w:rsidRDefault="00A0104C" w:rsidP="00BA1A86">
            <w:pPr>
              <w:widowControl/>
              <w:jc w:val="left"/>
              <w:rPr>
                <w:rFonts w:ascii="宋体" w:hAnsi="宋体" w:cs="宋体"/>
                <w:bCs/>
                <w:color w:val="000000" w:themeColor="text1"/>
                <w:kern w:val="0"/>
                <w:sz w:val="28"/>
                <w:szCs w:val="28"/>
              </w:rPr>
            </w:pPr>
            <w:r w:rsidRPr="00122CF0">
              <w:rPr>
                <w:rFonts w:ascii="宋体" w:hAnsi="宋体" w:cs="宋体" w:hint="eastAsia"/>
                <w:bCs/>
                <w:color w:val="000000" w:themeColor="text1"/>
                <w:kern w:val="0"/>
                <w:sz w:val="28"/>
                <w:szCs w:val="28"/>
              </w:rPr>
              <w:t>银行理财子公司发行的</w:t>
            </w:r>
            <w:r w:rsidR="00DF3E17" w:rsidRPr="00122CF0">
              <w:rPr>
                <w:rFonts w:ascii="宋体" w:hAnsi="宋体" w:cs="宋体" w:hint="eastAsia"/>
                <w:bCs/>
                <w:color w:val="000000" w:themeColor="text1"/>
                <w:kern w:val="0"/>
                <w:sz w:val="28"/>
                <w:szCs w:val="28"/>
              </w:rPr>
              <w:t>理财产品</w:t>
            </w:r>
            <w:r w:rsidRPr="00122CF0">
              <w:rPr>
                <w:rFonts w:ascii="宋体" w:hAnsi="宋体" w:cs="宋体" w:hint="eastAsia"/>
                <w:bCs/>
                <w:color w:val="000000" w:themeColor="text1"/>
                <w:kern w:val="0"/>
                <w:sz w:val="28"/>
                <w:szCs w:val="28"/>
              </w:rPr>
              <w:t>不得直接或间接投资于本公司发行的</w:t>
            </w:r>
            <w:r w:rsidR="00DF3E17" w:rsidRPr="00122CF0">
              <w:rPr>
                <w:rFonts w:ascii="宋体" w:hAnsi="宋体" w:cs="宋体" w:hint="eastAsia"/>
                <w:bCs/>
                <w:color w:val="000000" w:themeColor="text1"/>
                <w:kern w:val="0"/>
                <w:sz w:val="28"/>
                <w:szCs w:val="28"/>
              </w:rPr>
              <w:t>理财产品</w:t>
            </w:r>
            <w:r w:rsidRPr="00122CF0">
              <w:rPr>
                <w:rFonts w:ascii="宋体" w:hAnsi="宋体" w:cs="宋体" w:hint="eastAsia"/>
                <w:bCs/>
                <w:color w:val="000000" w:themeColor="text1"/>
                <w:kern w:val="0"/>
                <w:sz w:val="28"/>
                <w:szCs w:val="28"/>
              </w:rPr>
              <w:t>，国务院银行业监督管理机构另有规定的除外。</w:t>
            </w:r>
          </w:p>
        </w:tc>
        <w:tc>
          <w:tcPr>
            <w:tcW w:w="1531" w:type="pct"/>
            <w:tcBorders>
              <w:top w:val="nil"/>
              <w:left w:val="nil"/>
              <w:bottom w:val="single" w:sz="4" w:space="0" w:color="auto"/>
              <w:right w:val="double" w:sz="6" w:space="0" w:color="auto"/>
            </w:tcBorders>
            <w:shd w:val="clear" w:color="auto" w:fill="auto"/>
            <w:vAlign w:val="center"/>
          </w:tcPr>
          <w:p w14:paraId="0AF9BDB8" w14:textId="77777777" w:rsidR="00A0104C" w:rsidRPr="00122CF0" w:rsidDel="00C24A97" w:rsidRDefault="00A0104C" w:rsidP="00BA1A86">
            <w:pPr>
              <w:widowControl/>
              <w:jc w:val="center"/>
              <w:rPr>
                <w:rFonts w:ascii="宋体" w:hAnsi="宋体" w:cs="宋体"/>
                <w:bCs/>
                <w:color w:val="000000" w:themeColor="text1"/>
                <w:kern w:val="0"/>
                <w:sz w:val="28"/>
                <w:szCs w:val="28"/>
              </w:rPr>
            </w:pPr>
            <w:r w:rsidRPr="00122CF0">
              <w:rPr>
                <w:rFonts w:ascii="宋体" w:hAnsi="宋体" w:cs="宋体" w:hint="eastAsia"/>
                <w:bCs/>
                <w:color w:val="000000" w:themeColor="text1"/>
                <w:kern w:val="0"/>
                <w:sz w:val="28"/>
                <w:szCs w:val="28"/>
              </w:rPr>
              <w:t>《商业银行理财子公司管理办法》</w:t>
            </w:r>
          </w:p>
        </w:tc>
      </w:tr>
      <w:tr w:rsidR="00D22182" w:rsidRPr="00122CF0" w:rsidDel="00C24A97" w14:paraId="301EA800" w14:textId="77777777" w:rsidTr="00BA1A86">
        <w:trPr>
          <w:trHeight w:val="942"/>
        </w:trPr>
        <w:tc>
          <w:tcPr>
            <w:tcW w:w="3469" w:type="pct"/>
            <w:tcBorders>
              <w:top w:val="nil"/>
              <w:left w:val="double" w:sz="6" w:space="0" w:color="auto"/>
              <w:bottom w:val="single" w:sz="4" w:space="0" w:color="auto"/>
              <w:right w:val="double" w:sz="6" w:space="0" w:color="auto"/>
            </w:tcBorders>
            <w:shd w:val="clear" w:color="000000" w:fill="C0C0C0"/>
            <w:vAlign w:val="center"/>
          </w:tcPr>
          <w:p w14:paraId="74BA0E96" w14:textId="694675AC" w:rsidR="00A0104C" w:rsidRPr="00122CF0" w:rsidDel="00C24A97" w:rsidRDefault="00A0104C" w:rsidP="00BA1A86">
            <w:pPr>
              <w:widowControl/>
              <w:jc w:val="center"/>
              <w:rPr>
                <w:rFonts w:ascii="宋体" w:hAnsi="宋体" w:cs="宋体"/>
                <w:bCs/>
                <w:color w:val="000000" w:themeColor="text1"/>
                <w:kern w:val="0"/>
                <w:sz w:val="28"/>
                <w:szCs w:val="28"/>
              </w:rPr>
            </w:pPr>
            <w:r w:rsidRPr="00122CF0">
              <w:rPr>
                <w:rFonts w:ascii="宋体" w:hAnsi="宋体" w:cs="宋体" w:hint="eastAsia"/>
                <w:bCs/>
                <w:color w:val="000000" w:themeColor="text1"/>
                <w:kern w:val="0"/>
                <w:sz w:val="28"/>
                <w:szCs w:val="28"/>
              </w:rPr>
              <w:t>商业银行</w:t>
            </w:r>
            <w:r w:rsidR="00DF3E17" w:rsidRPr="00122CF0">
              <w:rPr>
                <w:rFonts w:ascii="宋体" w:hAnsi="宋体" w:cs="宋体" w:hint="eastAsia"/>
                <w:bCs/>
                <w:color w:val="000000" w:themeColor="text1"/>
                <w:kern w:val="0"/>
                <w:sz w:val="28"/>
                <w:szCs w:val="28"/>
              </w:rPr>
              <w:t>理财产品</w:t>
            </w:r>
            <w:r w:rsidRPr="00122CF0">
              <w:rPr>
                <w:rFonts w:ascii="宋体" w:hAnsi="宋体" w:cs="宋体" w:hint="eastAsia"/>
                <w:bCs/>
                <w:color w:val="000000" w:themeColor="text1"/>
                <w:kern w:val="0"/>
                <w:sz w:val="28"/>
                <w:szCs w:val="28"/>
              </w:rPr>
              <w:t>专用</w:t>
            </w:r>
          </w:p>
        </w:tc>
        <w:tc>
          <w:tcPr>
            <w:tcW w:w="1531" w:type="pct"/>
            <w:tcBorders>
              <w:top w:val="nil"/>
              <w:left w:val="nil"/>
              <w:bottom w:val="single" w:sz="4" w:space="0" w:color="auto"/>
              <w:right w:val="double" w:sz="6" w:space="0" w:color="auto"/>
            </w:tcBorders>
            <w:shd w:val="clear" w:color="000000" w:fill="C0C0C0"/>
            <w:vAlign w:val="center"/>
          </w:tcPr>
          <w:p w14:paraId="20CE945E" w14:textId="77777777" w:rsidR="00A0104C" w:rsidRPr="00122CF0" w:rsidDel="00C24A97" w:rsidRDefault="00A0104C" w:rsidP="00BA1A86">
            <w:pPr>
              <w:widowControl/>
              <w:jc w:val="center"/>
              <w:rPr>
                <w:rFonts w:ascii="宋体" w:hAnsi="宋体" w:cs="宋体"/>
                <w:bCs/>
                <w:color w:val="000000" w:themeColor="text1"/>
                <w:kern w:val="0"/>
                <w:sz w:val="28"/>
                <w:szCs w:val="28"/>
              </w:rPr>
            </w:pPr>
            <w:r w:rsidRPr="00122CF0">
              <w:rPr>
                <w:rFonts w:ascii="宋体" w:hAnsi="宋体" w:cs="宋体" w:hint="eastAsia"/>
                <w:bCs/>
                <w:color w:val="000000" w:themeColor="text1"/>
                <w:kern w:val="0"/>
                <w:sz w:val="28"/>
                <w:szCs w:val="28"/>
              </w:rPr>
              <w:t>依据</w:t>
            </w:r>
          </w:p>
        </w:tc>
      </w:tr>
      <w:tr w:rsidR="00D22182" w:rsidRPr="00122CF0" w:rsidDel="00C24A97" w14:paraId="69394719" w14:textId="77777777" w:rsidTr="00BA1A86">
        <w:trPr>
          <w:trHeight w:val="315"/>
        </w:trPr>
        <w:tc>
          <w:tcPr>
            <w:tcW w:w="3469" w:type="pct"/>
            <w:tcBorders>
              <w:top w:val="nil"/>
              <w:left w:val="double" w:sz="6" w:space="0" w:color="auto"/>
              <w:bottom w:val="single" w:sz="4" w:space="0" w:color="auto"/>
              <w:right w:val="double" w:sz="6" w:space="0" w:color="auto"/>
            </w:tcBorders>
            <w:shd w:val="clear" w:color="auto" w:fill="auto"/>
            <w:vAlign w:val="center"/>
          </w:tcPr>
          <w:p w14:paraId="231FD747" w14:textId="7BC31BB4" w:rsidR="00A0104C" w:rsidRPr="00122CF0" w:rsidDel="00C24A97" w:rsidRDefault="00A0104C" w:rsidP="00BA1A86">
            <w:pPr>
              <w:widowControl/>
              <w:jc w:val="left"/>
              <w:rPr>
                <w:rFonts w:ascii="宋体" w:hAnsi="宋体" w:cs="宋体"/>
                <w:bCs/>
                <w:color w:val="000000" w:themeColor="text1"/>
                <w:kern w:val="0"/>
                <w:sz w:val="28"/>
                <w:szCs w:val="28"/>
              </w:rPr>
            </w:pPr>
            <w:r w:rsidRPr="00122CF0">
              <w:rPr>
                <w:rFonts w:ascii="宋体" w:hAnsi="宋体" w:cs="宋体" w:hint="eastAsia"/>
                <w:bCs/>
                <w:color w:val="000000" w:themeColor="text1"/>
                <w:kern w:val="0"/>
                <w:sz w:val="28"/>
                <w:szCs w:val="28"/>
              </w:rPr>
              <w:t>不得投资于本行或其他银行业金融机构发行的</w:t>
            </w:r>
            <w:r w:rsidR="00DF3E17" w:rsidRPr="00122CF0">
              <w:rPr>
                <w:rFonts w:ascii="宋体" w:hAnsi="宋体" w:cs="宋体" w:hint="eastAsia"/>
                <w:bCs/>
                <w:color w:val="000000" w:themeColor="text1"/>
                <w:kern w:val="0"/>
                <w:sz w:val="28"/>
                <w:szCs w:val="28"/>
              </w:rPr>
              <w:t>理财产品</w:t>
            </w:r>
            <w:r w:rsidR="006C7BF2" w:rsidRPr="00122CF0">
              <w:rPr>
                <w:rFonts w:ascii="宋体" w:hAnsi="宋体" w:cs="宋体" w:hint="eastAsia"/>
                <w:bCs/>
                <w:color w:val="000000" w:themeColor="text1"/>
                <w:kern w:val="0"/>
                <w:sz w:val="28"/>
                <w:szCs w:val="28"/>
              </w:rPr>
              <w:t>。</w:t>
            </w:r>
          </w:p>
        </w:tc>
        <w:tc>
          <w:tcPr>
            <w:tcW w:w="1531" w:type="pct"/>
            <w:tcBorders>
              <w:top w:val="nil"/>
              <w:left w:val="nil"/>
              <w:bottom w:val="single" w:sz="4" w:space="0" w:color="auto"/>
              <w:right w:val="double" w:sz="6" w:space="0" w:color="auto"/>
            </w:tcBorders>
            <w:shd w:val="clear" w:color="auto" w:fill="auto"/>
            <w:vAlign w:val="center"/>
          </w:tcPr>
          <w:p w14:paraId="17927904" w14:textId="77777777" w:rsidR="00A0104C" w:rsidRPr="00122CF0" w:rsidDel="00C24A97" w:rsidRDefault="00A0104C" w:rsidP="00BA1A86">
            <w:pPr>
              <w:widowControl/>
              <w:jc w:val="center"/>
              <w:rPr>
                <w:rFonts w:ascii="宋体" w:hAnsi="宋体" w:cs="宋体"/>
                <w:bCs/>
                <w:color w:val="000000" w:themeColor="text1"/>
                <w:kern w:val="0"/>
                <w:sz w:val="28"/>
                <w:szCs w:val="28"/>
              </w:rPr>
            </w:pPr>
            <w:r w:rsidRPr="00122CF0">
              <w:rPr>
                <w:rFonts w:ascii="宋体" w:hAnsi="宋体" w:cs="宋体" w:hint="eastAsia"/>
                <w:color w:val="000000" w:themeColor="text1"/>
                <w:kern w:val="0"/>
                <w:sz w:val="28"/>
                <w:szCs w:val="28"/>
              </w:rPr>
              <w:t>《商业银行理财业务监督管理办法》</w:t>
            </w:r>
          </w:p>
        </w:tc>
      </w:tr>
    </w:tbl>
    <w:p w14:paraId="35DC98F0" w14:textId="3F2AA1BD" w:rsidR="00707E5F" w:rsidRPr="00622F88" w:rsidRDefault="00707E5F" w:rsidP="00622F88">
      <w:pPr>
        <w:pStyle w:val="1"/>
        <w:spacing w:line="560" w:lineRule="exact"/>
        <w:jc w:val="center"/>
        <w:rPr>
          <w:bCs/>
          <w:color w:val="000000" w:themeColor="text1"/>
          <w:kern w:val="2"/>
          <w:sz w:val="28"/>
          <w:szCs w:val="28"/>
        </w:rPr>
      </w:pPr>
      <w:bookmarkStart w:id="390" w:name="_Toc77941720"/>
      <w:r w:rsidRPr="00622F88">
        <w:rPr>
          <w:rFonts w:hint="eastAsia"/>
          <w:bCs/>
          <w:color w:val="000000" w:themeColor="text1"/>
          <w:kern w:val="2"/>
          <w:sz w:val="28"/>
          <w:szCs w:val="28"/>
        </w:rPr>
        <w:t>附件9</w:t>
      </w:r>
      <w:r w:rsidR="00622F88" w:rsidRPr="00622F88">
        <w:rPr>
          <w:rFonts w:hint="eastAsia"/>
          <w:bCs/>
          <w:color w:val="000000" w:themeColor="text1"/>
          <w:kern w:val="2"/>
          <w:sz w:val="28"/>
          <w:szCs w:val="28"/>
        </w:rPr>
        <w:t>：</w:t>
      </w:r>
      <w:r w:rsidR="00B42626">
        <w:rPr>
          <w:rFonts w:hint="eastAsia"/>
          <w:bCs/>
          <w:color w:val="000000" w:themeColor="text1"/>
          <w:kern w:val="2"/>
          <w:sz w:val="28"/>
          <w:szCs w:val="28"/>
        </w:rPr>
        <w:t>建设银行</w:t>
      </w:r>
      <w:r w:rsidRPr="00622F88">
        <w:rPr>
          <w:rFonts w:hint="eastAsia"/>
          <w:bCs/>
          <w:color w:val="000000" w:themeColor="text1"/>
          <w:kern w:val="2"/>
          <w:sz w:val="28"/>
          <w:szCs w:val="28"/>
        </w:rPr>
        <w:t>托管人报告</w:t>
      </w:r>
      <w:r w:rsidR="00E45709">
        <w:rPr>
          <w:rFonts w:hint="eastAsia"/>
          <w:bCs/>
          <w:color w:val="000000" w:themeColor="text1"/>
          <w:kern w:val="2"/>
          <w:sz w:val="28"/>
          <w:szCs w:val="28"/>
        </w:rPr>
        <w:t>（样本）</w:t>
      </w:r>
      <w:bookmarkEnd w:id="390"/>
    </w:p>
    <w:p w14:paraId="6AE40128" w14:textId="77777777" w:rsidR="00707E5F" w:rsidRPr="00122CF0" w:rsidRDefault="00707E5F" w:rsidP="00707E5F">
      <w:pPr>
        <w:spacing w:before="156" w:after="156" w:line="360" w:lineRule="auto"/>
        <w:ind w:firstLineChars="257" w:firstLine="720"/>
        <w:rPr>
          <w:rFonts w:ascii="宋体" w:hAnsi="宋体"/>
          <w:snapToGrid w:val="0"/>
          <w:kern w:val="0"/>
          <w:sz w:val="28"/>
          <w:szCs w:val="28"/>
        </w:rPr>
      </w:pPr>
      <w:r w:rsidRPr="00122CF0">
        <w:rPr>
          <w:rFonts w:ascii="宋体" w:hAnsi="宋体" w:hint="eastAsia"/>
          <w:snapToGrid w:val="0"/>
          <w:kern w:val="0"/>
          <w:sz w:val="28"/>
          <w:szCs w:val="28"/>
        </w:rPr>
        <w:t>XXXX公司（以下简称管理人）成立XXXX</w:t>
      </w:r>
      <w:r w:rsidRPr="00122CF0">
        <w:rPr>
          <w:rFonts w:ascii="宋体" w:hAnsi="宋体"/>
          <w:snapToGrid w:val="0"/>
          <w:kern w:val="0"/>
          <w:sz w:val="28"/>
          <w:szCs w:val="28"/>
        </w:rPr>
        <w:t>产品</w:t>
      </w:r>
      <w:r w:rsidRPr="00122CF0">
        <w:rPr>
          <w:rFonts w:ascii="宋体" w:hAnsi="宋体" w:hint="eastAsia"/>
          <w:snapToGrid w:val="0"/>
          <w:kern w:val="0"/>
          <w:sz w:val="28"/>
          <w:szCs w:val="28"/>
        </w:rPr>
        <w:t>，托管人为中国建设银行股份有限公司上海市分行（以下简称托管人）。托管人于XXXX产品成立开始履行托管职责。</w:t>
      </w:r>
    </w:p>
    <w:p w14:paraId="480D50CB" w14:textId="1A7B27DE" w:rsidR="00707E5F" w:rsidRPr="00122CF0" w:rsidRDefault="00707E5F" w:rsidP="00707E5F">
      <w:pPr>
        <w:spacing w:before="156" w:after="156" w:line="360" w:lineRule="auto"/>
        <w:ind w:firstLineChars="207" w:firstLine="580"/>
        <w:rPr>
          <w:rFonts w:ascii="宋体" w:hAnsi="宋体"/>
          <w:snapToGrid w:val="0"/>
          <w:kern w:val="0"/>
          <w:sz w:val="28"/>
          <w:szCs w:val="28"/>
        </w:rPr>
      </w:pPr>
      <w:r w:rsidRPr="00122CF0">
        <w:rPr>
          <w:rFonts w:ascii="宋体" w:hAnsi="宋体"/>
          <w:snapToGrid w:val="0"/>
          <w:kern w:val="0"/>
          <w:sz w:val="28"/>
          <w:szCs w:val="28"/>
        </w:rPr>
        <w:t>20</w:t>
      </w:r>
      <w:r w:rsidRPr="00122CF0">
        <w:rPr>
          <w:rFonts w:ascii="宋体" w:hAnsi="宋体" w:hint="eastAsia"/>
          <w:snapToGrid w:val="0"/>
          <w:kern w:val="0"/>
          <w:sz w:val="28"/>
          <w:szCs w:val="28"/>
        </w:rPr>
        <w:t>2X年</w:t>
      </w:r>
      <w:r w:rsidR="00B42626">
        <w:rPr>
          <w:rFonts w:ascii="宋体" w:hAnsi="宋体" w:hint="eastAsia"/>
          <w:snapToGrid w:val="0"/>
          <w:kern w:val="0"/>
          <w:sz w:val="28"/>
          <w:szCs w:val="28"/>
        </w:rPr>
        <w:t>第</w:t>
      </w:r>
      <w:r w:rsidR="00B42626">
        <w:rPr>
          <w:rFonts w:ascii="宋体" w:hAnsi="宋体"/>
          <w:snapToGrid w:val="0"/>
          <w:kern w:val="0"/>
          <w:sz w:val="28"/>
          <w:szCs w:val="28"/>
        </w:rPr>
        <w:t>X</w:t>
      </w:r>
      <w:r w:rsidR="00B42626">
        <w:rPr>
          <w:rFonts w:ascii="宋体" w:hAnsi="宋体" w:hint="eastAsia"/>
          <w:snapToGrid w:val="0"/>
          <w:kern w:val="0"/>
          <w:sz w:val="28"/>
          <w:szCs w:val="28"/>
        </w:rPr>
        <w:t>季度/半年度/</w:t>
      </w:r>
      <w:r w:rsidRPr="00122CF0">
        <w:rPr>
          <w:rFonts w:ascii="宋体" w:hAnsi="宋体" w:hint="eastAsia"/>
          <w:snapToGrid w:val="0"/>
          <w:kern w:val="0"/>
          <w:sz w:val="28"/>
          <w:szCs w:val="28"/>
        </w:rPr>
        <w:t>年度，托管人在执行本理财产品的托管过程中，根据银监会的要求，严格遵守有关法律和保管合同的约定，尽职尽责地履行了托管人应尽的义务，不存在任何违背保管合同的行</w:t>
      </w:r>
      <w:r w:rsidRPr="00122CF0">
        <w:rPr>
          <w:rFonts w:ascii="宋体" w:hAnsi="宋体" w:hint="eastAsia"/>
          <w:snapToGrid w:val="0"/>
          <w:kern w:val="0"/>
          <w:sz w:val="28"/>
          <w:szCs w:val="28"/>
        </w:rPr>
        <w:lastRenderedPageBreak/>
        <w:t>为。</w:t>
      </w:r>
    </w:p>
    <w:p w14:paraId="41E15FED" w14:textId="0AE13545" w:rsidR="00707E5F" w:rsidRPr="00122CF0" w:rsidRDefault="00B42626" w:rsidP="00707E5F">
      <w:pPr>
        <w:spacing w:before="156" w:after="156" w:line="360" w:lineRule="auto"/>
        <w:ind w:firstLineChars="207" w:firstLine="580"/>
        <w:rPr>
          <w:rFonts w:ascii="宋体" w:hAnsi="宋体"/>
          <w:snapToGrid w:val="0"/>
          <w:kern w:val="0"/>
          <w:sz w:val="28"/>
          <w:szCs w:val="28"/>
        </w:rPr>
      </w:pPr>
      <w:r w:rsidRPr="00122CF0">
        <w:rPr>
          <w:rFonts w:ascii="宋体" w:hAnsi="宋体"/>
          <w:snapToGrid w:val="0"/>
          <w:kern w:val="0"/>
          <w:sz w:val="28"/>
          <w:szCs w:val="28"/>
        </w:rPr>
        <w:t>20</w:t>
      </w:r>
      <w:r w:rsidRPr="00122CF0">
        <w:rPr>
          <w:rFonts w:ascii="宋体" w:hAnsi="宋体" w:hint="eastAsia"/>
          <w:snapToGrid w:val="0"/>
          <w:kern w:val="0"/>
          <w:sz w:val="28"/>
          <w:szCs w:val="28"/>
        </w:rPr>
        <w:t>2X年</w:t>
      </w:r>
      <w:r>
        <w:rPr>
          <w:rFonts w:ascii="宋体" w:hAnsi="宋体" w:hint="eastAsia"/>
          <w:snapToGrid w:val="0"/>
          <w:kern w:val="0"/>
          <w:sz w:val="28"/>
          <w:szCs w:val="28"/>
        </w:rPr>
        <w:t>第</w:t>
      </w:r>
      <w:r>
        <w:rPr>
          <w:rFonts w:ascii="宋体" w:hAnsi="宋体"/>
          <w:snapToGrid w:val="0"/>
          <w:kern w:val="0"/>
          <w:sz w:val="28"/>
          <w:szCs w:val="28"/>
        </w:rPr>
        <w:t>X</w:t>
      </w:r>
      <w:r>
        <w:rPr>
          <w:rFonts w:ascii="宋体" w:hAnsi="宋体" w:hint="eastAsia"/>
          <w:snapToGrid w:val="0"/>
          <w:kern w:val="0"/>
          <w:sz w:val="28"/>
          <w:szCs w:val="28"/>
        </w:rPr>
        <w:t>季度/半年度/</w:t>
      </w:r>
      <w:r w:rsidRPr="00122CF0">
        <w:rPr>
          <w:rFonts w:ascii="宋体" w:hAnsi="宋体" w:hint="eastAsia"/>
          <w:snapToGrid w:val="0"/>
          <w:kern w:val="0"/>
          <w:sz w:val="28"/>
          <w:szCs w:val="28"/>
        </w:rPr>
        <w:t>年度</w:t>
      </w:r>
      <w:r w:rsidR="00707E5F" w:rsidRPr="00122CF0">
        <w:rPr>
          <w:rFonts w:ascii="宋体" w:hAnsi="宋体" w:hint="eastAsia"/>
          <w:snapToGrid w:val="0"/>
          <w:kern w:val="0"/>
          <w:sz w:val="28"/>
          <w:szCs w:val="28"/>
        </w:rPr>
        <w:t>，托管人未发现管理人有违背理财产品说明书约定的行为。</w:t>
      </w:r>
    </w:p>
    <w:p w14:paraId="7E29DB50" w14:textId="77777777" w:rsidR="00707E5F" w:rsidRPr="00122CF0" w:rsidRDefault="00707E5F" w:rsidP="00707E5F">
      <w:pPr>
        <w:rPr>
          <w:rFonts w:ascii="宋体" w:hAnsi="宋体"/>
          <w:sz w:val="28"/>
          <w:szCs w:val="28"/>
        </w:rPr>
      </w:pPr>
    </w:p>
    <w:p w14:paraId="26CF9290" w14:textId="167312DD" w:rsidR="00707E5F" w:rsidRPr="00122CF0" w:rsidRDefault="00707E5F" w:rsidP="003D5B6B">
      <w:pPr>
        <w:spacing w:line="360" w:lineRule="auto"/>
        <w:jc w:val="right"/>
        <w:rPr>
          <w:rFonts w:ascii="宋体" w:hAnsi="宋体"/>
          <w:sz w:val="28"/>
          <w:szCs w:val="28"/>
        </w:rPr>
      </w:pPr>
      <w:r w:rsidRPr="00122CF0">
        <w:rPr>
          <w:rFonts w:ascii="宋体" w:hAnsi="宋体" w:hint="eastAsia"/>
          <w:sz w:val="28"/>
          <w:szCs w:val="28"/>
        </w:rPr>
        <w:t>中国建设银行股份有限公司基金托管部上海分部</w:t>
      </w:r>
    </w:p>
    <w:p w14:paraId="333180F4" w14:textId="1AFF1E32" w:rsidR="00707E5F" w:rsidRDefault="00707E5F" w:rsidP="003D5B6B">
      <w:pPr>
        <w:jc w:val="right"/>
        <w:rPr>
          <w:rFonts w:ascii="宋体" w:hAnsi="宋体"/>
          <w:noProof/>
          <w:sz w:val="28"/>
          <w:szCs w:val="28"/>
        </w:rPr>
      </w:pPr>
      <w:r w:rsidRPr="00122CF0">
        <w:rPr>
          <w:rFonts w:ascii="宋体" w:hAnsi="宋体" w:hint="eastAsia"/>
          <w:noProof/>
          <w:sz w:val="28"/>
          <w:szCs w:val="28"/>
        </w:rPr>
        <w:t>202X年XX月XX日</w:t>
      </w:r>
    </w:p>
    <w:p w14:paraId="48363247" w14:textId="6233A246" w:rsidR="00D42690" w:rsidRDefault="00D42690" w:rsidP="003D5B6B">
      <w:pPr>
        <w:jc w:val="right"/>
        <w:rPr>
          <w:rFonts w:ascii="宋体" w:hAnsi="宋体"/>
          <w:sz w:val="28"/>
          <w:szCs w:val="28"/>
        </w:rPr>
      </w:pPr>
    </w:p>
    <w:p w14:paraId="71E53CBB" w14:textId="0257C1F5" w:rsidR="00D42690" w:rsidRDefault="00D42690" w:rsidP="003D5B6B">
      <w:pPr>
        <w:jc w:val="right"/>
        <w:rPr>
          <w:rFonts w:ascii="宋体" w:hAnsi="宋体"/>
          <w:sz w:val="28"/>
          <w:szCs w:val="28"/>
        </w:rPr>
      </w:pPr>
    </w:p>
    <w:p w14:paraId="7BB87665" w14:textId="6EA2E8D7" w:rsidR="00D42690" w:rsidRDefault="00D42690" w:rsidP="003D5B6B">
      <w:pPr>
        <w:jc w:val="right"/>
        <w:rPr>
          <w:rFonts w:ascii="宋体" w:hAnsi="宋体"/>
          <w:sz w:val="28"/>
          <w:szCs w:val="28"/>
        </w:rPr>
      </w:pPr>
    </w:p>
    <w:p w14:paraId="7ACB8374" w14:textId="6C7EE303" w:rsidR="00D42690" w:rsidRDefault="00D42690" w:rsidP="003D5B6B">
      <w:pPr>
        <w:jc w:val="right"/>
        <w:rPr>
          <w:rFonts w:ascii="宋体" w:hAnsi="宋体"/>
          <w:sz w:val="28"/>
          <w:szCs w:val="28"/>
        </w:rPr>
      </w:pPr>
    </w:p>
    <w:p w14:paraId="5AD7DD41" w14:textId="264FE77F" w:rsidR="00D42690" w:rsidRDefault="00D42690" w:rsidP="003D5B6B">
      <w:pPr>
        <w:jc w:val="right"/>
        <w:rPr>
          <w:rFonts w:ascii="宋体" w:hAnsi="宋体"/>
          <w:sz w:val="28"/>
          <w:szCs w:val="28"/>
        </w:rPr>
      </w:pPr>
    </w:p>
    <w:p w14:paraId="6270C7A7" w14:textId="1BA84DAD" w:rsidR="00D42690" w:rsidRDefault="00D42690" w:rsidP="003D5B6B">
      <w:pPr>
        <w:jc w:val="right"/>
        <w:rPr>
          <w:rFonts w:ascii="宋体" w:hAnsi="宋体"/>
          <w:sz w:val="28"/>
          <w:szCs w:val="28"/>
        </w:rPr>
      </w:pPr>
    </w:p>
    <w:p w14:paraId="22B8B0EE" w14:textId="22684E17" w:rsidR="00D42690" w:rsidRDefault="00D42690" w:rsidP="003D5B6B">
      <w:pPr>
        <w:jc w:val="right"/>
        <w:rPr>
          <w:rFonts w:ascii="宋体" w:hAnsi="宋体"/>
          <w:sz w:val="28"/>
          <w:szCs w:val="28"/>
        </w:rPr>
      </w:pPr>
    </w:p>
    <w:p w14:paraId="0282E1B2" w14:textId="77777777" w:rsidR="00D42690" w:rsidRPr="00122CF0" w:rsidRDefault="00D42690" w:rsidP="003D5B6B">
      <w:pPr>
        <w:jc w:val="right"/>
        <w:rPr>
          <w:rFonts w:ascii="宋体" w:hAnsi="宋体"/>
          <w:sz w:val="28"/>
          <w:szCs w:val="28"/>
        </w:rPr>
      </w:pPr>
    </w:p>
    <w:p w14:paraId="377928AE" w14:textId="77777777" w:rsidR="00707E5F" w:rsidRPr="00122CF0" w:rsidRDefault="00707E5F" w:rsidP="00707E5F">
      <w:pPr>
        <w:spacing w:line="240" w:lineRule="atLeast"/>
        <w:rPr>
          <w:rFonts w:ascii="宋体" w:hAnsi="宋体" w:cs="宋体"/>
          <w:b/>
          <w:bCs/>
          <w:sz w:val="28"/>
          <w:szCs w:val="28"/>
        </w:rPr>
      </w:pPr>
      <w:r w:rsidRPr="00122CF0">
        <w:rPr>
          <w:rFonts w:ascii="宋体" w:hAnsi="宋体" w:cs="宋体" w:hint="eastAsia"/>
          <w:b/>
          <w:bCs/>
          <w:sz w:val="28"/>
          <w:szCs w:val="28"/>
        </w:rPr>
        <w:t>附：XXXX产品列表</w:t>
      </w:r>
    </w:p>
    <w:p w14:paraId="3E1A6F22" w14:textId="77777777" w:rsidR="00707E5F" w:rsidRPr="00122CF0" w:rsidRDefault="00707E5F" w:rsidP="00707E5F">
      <w:pPr>
        <w:pStyle w:val="ab"/>
        <w:numPr>
          <w:ilvl w:val="0"/>
          <w:numId w:val="15"/>
        </w:numPr>
        <w:adjustRightInd w:val="0"/>
        <w:snapToGrid w:val="0"/>
        <w:spacing w:before="156" w:after="156"/>
        <w:ind w:firstLineChars="0"/>
        <w:jc w:val="left"/>
        <w:rPr>
          <w:rFonts w:ascii="宋体" w:hAnsi="宋体" w:cs="宋体"/>
          <w:bCs/>
          <w:sz w:val="28"/>
          <w:szCs w:val="28"/>
        </w:rPr>
      </w:pPr>
      <w:r w:rsidRPr="00122CF0">
        <w:rPr>
          <w:rFonts w:ascii="宋体" w:hAnsi="宋体" w:cs="宋体"/>
          <w:bCs/>
          <w:sz w:val="28"/>
          <w:szCs w:val="28"/>
        </w:rPr>
        <w:t>……</w:t>
      </w:r>
    </w:p>
    <w:p w14:paraId="17262F9D" w14:textId="77777777" w:rsidR="00707E5F" w:rsidRPr="00122CF0" w:rsidRDefault="00707E5F" w:rsidP="00707E5F">
      <w:pPr>
        <w:pStyle w:val="ab"/>
        <w:numPr>
          <w:ilvl w:val="0"/>
          <w:numId w:val="15"/>
        </w:numPr>
        <w:adjustRightInd w:val="0"/>
        <w:snapToGrid w:val="0"/>
        <w:spacing w:before="156" w:after="156"/>
        <w:ind w:firstLineChars="0"/>
        <w:jc w:val="left"/>
        <w:rPr>
          <w:rFonts w:ascii="宋体" w:hAnsi="宋体" w:cs="宋体"/>
          <w:bCs/>
          <w:sz w:val="28"/>
          <w:szCs w:val="28"/>
        </w:rPr>
      </w:pPr>
      <w:r w:rsidRPr="00122CF0">
        <w:rPr>
          <w:rFonts w:ascii="宋体" w:hAnsi="宋体" w:cs="宋体"/>
          <w:bCs/>
          <w:sz w:val="28"/>
          <w:szCs w:val="28"/>
        </w:rPr>
        <w:t>……</w:t>
      </w:r>
    </w:p>
    <w:p w14:paraId="5EFC9A40" w14:textId="0C51B605" w:rsidR="00476FAF" w:rsidRPr="00122CF0" w:rsidRDefault="00476FAF">
      <w:pPr>
        <w:widowControl/>
        <w:jc w:val="left"/>
        <w:rPr>
          <w:rFonts w:ascii="宋体" w:hAnsi="宋体"/>
          <w:noProof/>
          <w:color w:val="000000" w:themeColor="text1"/>
          <w:sz w:val="28"/>
          <w:szCs w:val="28"/>
        </w:rPr>
      </w:pPr>
    </w:p>
    <w:p w14:paraId="78F9912C" w14:textId="2B8203E1" w:rsidR="0092076F" w:rsidRDefault="0092076F">
      <w:pPr>
        <w:widowControl/>
        <w:jc w:val="left"/>
        <w:rPr>
          <w:rFonts w:ascii="宋体" w:hAnsi="宋体"/>
          <w:color w:val="000000" w:themeColor="text1"/>
          <w:sz w:val="28"/>
          <w:szCs w:val="28"/>
        </w:rPr>
      </w:pPr>
      <w:r>
        <w:rPr>
          <w:rFonts w:ascii="宋体" w:hAnsi="宋体"/>
          <w:color w:val="000000" w:themeColor="text1"/>
          <w:sz w:val="28"/>
          <w:szCs w:val="28"/>
        </w:rPr>
        <w:br w:type="page"/>
      </w:r>
    </w:p>
    <w:p w14:paraId="24C46052" w14:textId="619FA1A8" w:rsidR="0092076F" w:rsidRDefault="0092076F" w:rsidP="00622F88">
      <w:pPr>
        <w:pStyle w:val="1"/>
        <w:spacing w:line="560" w:lineRule="exact"/>
        <w:jc w:val="center"/>
        <w:rPr>
          <w:bCs/>
          <w:color w:val="000000" w:themeColor="text1"/>
          <w:kern w:val="2"/>
          <w:sz w:val="28"/>
          <w:szCs w:val="28"/>
        </w:rPr>
      </w:pPr>
      <w:bookmarkStart w:id="391" w:name="_Toc77941721"/>
      <w:r w:rsidRPr="00622F88">
        <w:rPr>
          <w:rFonts w:hint="eastAsia"/>
          <w:bCs/>
          <w:color w:val="000000" w:themeColor="text1"/>
          <w:kern w:val="2"/>
          <w:sz w:val="28"/>
          <w:szCs w:val="28"/>
        </w:rPr>
        <w:lastRenderedPageBreak/>
        <w:t>附件10</w:t>
      </w:r>
      <w:r w:rsidR="00622F88" w:rsidRPr="00622F88">
        <w:rPr>
          <w:rFonts w:hint="eastAsia"/>
          <w:bCs/>
          <w:color w:val="000000" w:themeColor="text1"/>
          <w:kern w:val="2"/>
          <w:sz w:val="28"/>
          <w:szCs w:val="28"/>
        </w:rPr>
        <w:t>：</w:t>
      </w:r>
      <w:r w:rsidRPr="00622F88">
        <w:rPr>
          <w:rFonts w:hint="eastAsia"/>
          <w:bCs/>
          <w:color w:val="000000" w:themeColor="text1"/>
          <w:kern w:val="2"/>
          <w:sz w:val="28"/>
          <w:szCs w:val="28"/>
        </w:rPr>
        <w:t>业务联系人名单</w:t>
      </w:r>
      <w:bookmarkStart w:id="392" w:name="_Toc217124770"/>
      <w:bookmarkEnd w:id="391"/>
    </w:p>
    <w:p w14:paraId="4409A6F0" w14:textId="77777777" w:rsidR="006118E9" w:rsidRPr="006118E9" w:rsidRDefault="006118E9" w:rsidP="006118E9"/>
    <w:p w14:paraId="22CB6F5E" w14:textId="0DE516F4" w:rsidR="00457E86" w:rsidRPr="00457E86" w:rsidRDefault="00457E86" w:rsidP="00457E86">
      <w:pPr>
        <w:jc w:val="left"/>
        <w:rPr>
          <w:rFonts w:ascii="宋体" w:hAnsi="宋体"/>
          <w:b/>
          <w:color w:val="000000" w:themeColor="text1"/>
          <w:sz w:val="24"/>
          <w:szCs w:val="20"/>
        </w:rPr>
      </w:pPr>
      <w:r w:rsidRPr="00457E86">
        <w:rPr>
          <w:rFonts w:ascii="宋体" w:hAnsi="宋体" w:hint="eastAsia"/>
          <w:b/>
          <w:color w:val="000000" w:themeColor="text1"/>
          <w:sz w:val="24"/>
          <w:szCs w:val="20"/>
        </w:rPr>
        <w:t>贝莱德建信理财有限责任公司</w:t>
      </w:r>
    </w:p>
    <w:p w14:paraId="28AE52AD" w14:textId="77777777" w:rsidR="00457E86" w:rsidRPr="00457E86" w:rsidRDefault="00457E86" w:rsidP="00457E86"/>
    <w:tbl>
      <w:tblPr>
        <w:tblW w:w="889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29"/>
        <w:gridCol w:w="1134"/>
        <w:gridCol w:w="1418"/>
        <w:gridCol w:w="1559"/>
        <w:gridCol w:w="1418"/>
        <w:gridCol w:w="2239"/>
      </w:tblGrid>
      <w:tr w:rsidR="0092076F" w:rsidRPr="0092076F" w14:paraId="6BCDB67C" w14:textId="77777777" w:rsidTr="00433BD2">
        <w:tc>
          <w:tcPr>
            <w:tcW w:w="8897" w:type="dxa"/>
            <w:gridSpan w:val="6"/>
            <w:tcBorders>
              <w:top w:val="single" w:sz="4" w:space="0" w:color="auto"/>
              <w:left w:val="single" w:sz="4" w:space="0" w:color="auto"/>
              <w:bottom w:val="single" w:sz="4" w:space="0" w:color="auto"/>
              <w:right w:val="single" w:sz="4" w:space="0" w:color="auto"/>
            </w:tcBorders>
            <w:shd w:val="clear" w:color="auto" w:fill="BFBFBF"/>
          </w:tcPr>
          <w:p w14:paraId="1CB002CE" w14:textId="77777777" w:rsidR="0092076F" w:rsidRPr="0092076F" w:rsidRDefault="0092076F" w:rsidP="00433BD2">
            <w:pPr>
              <w:spacing w:line="360" w:lineRule="auto"/>
              <w:jc w:val="left"/>
              <w:rPr>
                <w:rFonts w:ascii="宋体" w:hAnsi="宋体"/>
                <w:color w:val="000000" w:themeColor="text1"/>
                <w:sz w:val="20"/>
                <w:szCs w:val="20"/>
              </w:rPr>
            </w:pPr>
            <w:r w:rsidRPr="0092076F">
              <w:rPr>
                <w:rFonts w:ascii="宋体" w:hAnsi="宋体" w:hint="eastAsia"/>
                <w:color w:val="000000" w:themeColor="text1"/>
                <w:sz w:val="20"/>
                <w:szCs w:val="20"/>
              </w:rPr>
              <w:t xml:space="preserve">管理人：贝莱德建信理财有限责任公司 </w:t>
            </w:r>
            <w:r w:rsidRPr="0092076F">
              <w:rPr>
                <w:rFonts w:ascii="宋体" w:hAnsi="宋体"/>
                <w:color w:val="000000" w:themeColor="text1"/>
                <w:sz w:val="20"/>
                <w:szCs w:val="20"/>
              </w:rPr>
              <w:t xml:space="preserve">                         </w:t>
            </w:r>
          </w:p>
          <w:p w14:paraId="27686A96" w14:textId="1DF789B2" w:rsidR="0092076F" w:rsidRPr="0092076F" w:rsidRDefault="0092076F" w:rsidP="00433BD2">
            <w:pPr>
              <w:spacing w:line="360" w:lineRule="auto"/>
              <w:jc w:val="left"/>
              <w:rPr>
                <w:rFonts w:ascii="宋体" w:hAnsi="宋体"/>
                <w:color w:val="000000" w:themeColor="text1"/>
                <w:sz w:val="20"/>
                <w:szCs w:val="20"/>
              </w:rPr>
            </w:pPr>
            <w:r w:rsidRPr="0092076F">
              <w:rPr>
                <w:rFonts w:ascii="宋体" w:hAnsi="宋体" w:hint="eastAsia"/>
                <w:color w:val="000000" w:themeColor="text1"/>
                <w:sz w:val="20"/>
                <w:szCs w:val="20"/>
              </w:rPr>
              <w:t>邮寄地址及邮编： 上海市浦东</w:t>
            </w:r>
            <w:proofErr w:type="gramStart"/>
            <w:r w:rsidRPr="0092076F">
              <w:rPr>
                <w:rFonts w:ascii="宋体" w:hAnsi="宋体" w:hint="eastAsia"/>
                <w:color w:val="000000" w:themeColor="text1"/>
                <w:sz w:val="20"/>
                <w:szCs w:val="20"/>
              </w:rPr>
              <w:t>新区世纪</w:t>
            </w:r>
            <w:proofErr w:type="gramEnd"/>
            <w:r w:rsidRPr="0092076F">
              <w:rPr>
                <w:rFonts w:ascii="宋体" w:hAnsi="宋体" w:hint="eastAsia"/>
                <w:color w:val="000000" w:themeColor="text1"/>
                <w:sz w:val="20"/>
                <w:szCs w:val="20"/>
              </w:rPr>
              <w:t>大道826号陆家嘴金融广场3座22层</w:t>
            </w:r>
          </w:p>
        </w:tc>
      </w:tr>
      <w:tr w:rsidR="0092076F" w:rsidRPr="0092076F" w14:paraId="181D95DC" w14:textId="77777777" w:rsidTr="006118E9">
        <w:tc>
          <w:tcPr>
            <w:tcW w:w="1129" w:type="dxa"/>
            <w:tcBorders>
              <w:top w:val="single" w:sz="4" w:space="0" w:color="auto"/>
              <w:left w:val="single" w:sz="4" w:space="0" w:color="auto"/>
              <w:bottom w:val="single" w:sz="4" w:space="0" w:color="auto"/>
              <w:right w:val="single" w:sz="4" w:space="0" w:color="auto"/>
            </w:tcBorders>
          </w:tcPr>
          <w:p w14:paraId="4DDEA384" w14:textId="77777777" w:rsidR="0092076F" w:rsidRPr="0092076F" w:rsidRDefault="0092076F" w:rsidP="00433BD2">
            <w:pPr>
              <w:spacing w:line="360" w:lineRule="auto"/>
              <w:jc w:val="center"/>
              <w:rPr>
                <w:rFonts w:ascii="宋体" w:hAnsi="宋体"/>
                <w:color w:val="000000" w:themeColor="text1"/>
                <w:sz w:val="20"/>
                <w:szCs w:val="20"/>
              </w:rPr>
            </w:pPr>
            <w:bookmarkStart w:id="393" w:name="_Hlk424737406"/>
            <w:r w:rsidRPr="0092076F">
              <w:rPr>
                <w:rFonts w:ascii="宋体" w:hAnsi="宋体" w:hint="eastAsia"/>
                <w:color w:val="000000" w:themeColor="text1"/>
                <w:sz w:val="20"/>
                <w:szCs w:val="20"/>
              </w:rPr>
              <w:t>岗    位</w:t>
            </w:r>
          </w:p>
        </w:tc>
        <w:tc>
          <w:tcPr>
            <w:tcW w:w="1134" w:type="dxa"/>
            <w:tcBorders>
              <w:top w:val="single" w:sz="4" w:space="0" w:color="auto"/>
              <w:left w:val="single" w:sz="4" w:space="0" w:color="auto"/>
              <w:bottom w:val="single" w:sz="4" w:space="0" w:color="auto"/>
              <w:right w:val="single" w:sz="4" w:space="0" w:color="auto"/>
            </w:tcBorders>
          </w:tcPr>
          <w:p w14:paraId="7133CB27" w14:textId="77777777" w:rsidR="0092076F" w:rsidRPr="0092076F" w:rsidRDefault="0092076F" w:rsidP="00433BD2">
            <w:pPr>
              <w:spacing w:line="360" w:lineRule="auto"/>
              <w:jc w:val="center"/>
              <w:rPr>
                <w:rFonts w:ascii="宋体" w:hAnsi="宋体"/>
                <w:color w:val="000000" w:themeColor="text1"/>
                <w:sz w:val="20"/>
                <w:szCs w:val="20"/>
              </w:rPr>
            </w:pPr>
            <w:r w:rsidRPr="0092076F">
              <w:rPr>
                <w:rFonts w:ascii="宋体" w:hAnsi="宋体" w:hint="eastAsia"/>
                <w:color w:val="000000" w:themeColor="text1"/>
                <w:sz w:val="20"/>
                <w:szCs w:val="20"/>
              </w:rPr>
              <w:t>姓 名</w:t>
            </w:r>
          </w:p>
        </w:tc>
        <w:tc>
          <w:tcPr>
            <w:tcW w:w="1418" w:type="dxa"/>
            <w:tcBorders>
              <w:top w:val="single" w:sz="4" w:space="0" w:color="auto"/>
              <w:left w:val="single" w:sz="4" w:space="0" w:color="auto"/>
              <w:bottom w:val="single" w:sz="4" w:space="0" w:color="auto"/>
              <w:right w:val="single" w:sz="4" w:space="0" w:color="auto"/>
            </w:tcBorders>
          </w:tcPr>
          <w:p w14:paraId="6B058CF4" w14:textId="77777777" w:rsidR="0092076F" w:rsidRPr="0092076F" w:rsidRDefault="0092076F" w:rsidP="00433BD2">
            <w:pPr>
              <w:spacing w:line="360" w:lineRule="auto"/>
              <w:jc w:val="center"/>
              <w:rPr>
                <w:rFonts w:ascii="宋体" w:hAnsi="宋体"/>
                <w:color w:val="000000" w:themeColor="text1"/>
                <w:sz w:val="20"/>
                <w:szCs w:val="20"/>
              </w:rPr>
            </w:pPr>
            <w:r w:rsidRPr="0092076F">
              <w:rPr>
                <w:rFonts w:ascii="宋体" w:hAnsi="宋体" w:hint="eastAsia"/>
                <w:color w:val="000000" w:themeColor="text1"/>
                <w:sz w:val="20"/>
                <w:szCs w:val="20"/>
              </w:rPr>
              <w:t>座机</w:t>
            </w:r>
          </w:p>
        </w:tc>
        <w:tc>
          <w:tcPr>
            <w:tcW w:w="1559" w:type="dxa"/>
            <w:tcBorders>
              <w:top w:val="single" w:sz="4" w:space="0" w:color="auto"/>
              <w:left w:val="single" w:sz="4" w:space="0" w:color="auto"/>
              <w:bottom w:val="single" w:sz="4" w:space="0" w:color="auto"/>
              <w:right w:val="single" w:sz="4" w:space="0" w:color="auto"/>
            </w:tcBorders>
          </w:tcPr>
          <w:p w14:paraId="4EFD5B29" w14:textId="77777777" w:rsidR="0092076F" w:rsidRPr="0092076F" w:rsidRDefault="0092076F" w:rsidP="00433BD2">
            <w:pPr>
              <w:spacing w:line="360" w:lineRule="auto"/>
              <w:jc w:val="center"/>
              <w:rPr>
                <w:rFonts w:ascii="宋体" w:hAnsi="宋体"/>
                <w:color w:val="000000" w:themeColor="text1"/>
                <w:sz w:val="20"/>
                <w:szCs w:val="20"/>
              </w:rPr>
            </w:pPr>
            <w:r w:rsidRPr="0092076F">
              <w:rPr>
                <w:rFonts w:ascii="宋体" w:hAnsi="宋体" w:hint="eastAsia"/>
                <w:color w:val="000000" w:themeColor="text1"/>
                <w:sz w:val="20"/>
                <w:szCs w:val="20"/>
              </w:rPr>
              <w:t>传真电话</w:t>
            </w:r>
          </w:p>
        </w:tc>
        <w:tc>
          <w:tcPr>
            <w:tcW w:w="1418" w:type="dxa"/>
            <w:tcBorders>
              <w:top w:val="single" w:sz="4" w:space="0" w:color="auto"/>
              <w:left w:val="single" w:sz="4" w:space="0" w:color="auto"/>
              <w:bottom w:val="single" w:sz="4" w:space="0" w:color="auto"/>
              <w:right w:val="single" w:sz="4" w:space="0" w:color="auto"/>
            </w:tcBorders>
          </w:tcPr>
          <w:p w14:paraId="689F0ABC" w14:textId="77777777" w:rsidR="0092076F" w:rsidRPr="0092076F" w:rsidRDefault="0092076F" w:rsidP="00433BD2">
            <w:pPr>
              <w:spacing w:line="360" w:lineRule="auto"/>
              <w:jc w:val="center"/>
              <w:rPr>
                <w:rFonts w:ascii="宋体" w:hAnsi="宋体"/>
                <w:color w:val="000000" w:themeColor="text1"/>
                <w:sz w:val="20"/>
                <w:szCs w:val="20"/>
              </w:rPr>
            </w:pPr>
            <w:r w:rsidRPr="0092076F">
              <w:rPr>
                <w:rFonts w:ascii="宋体" w:hAnsi="宋体" w:hint="eastAsia"/>
                <w:color w:val="000000" w:themeColor="text1"/>
                <w:sz w:val="20"/>
                <w:szCs w:val="20"/>
              </w:rPr>
              <w:t>手    机</w:t>
            </w:r>
          </w:p>
        </w:tc>
        <w:tc>
          <w:tcPr>
            <w:tcW w:w="2239" w:type="dxa"/>
            <w:tcBorders>
              <w:top w:val="single" w:sz="4" w:space="0" w:color="auto"/>
              <w:left w:val="single" w:sz="4" w:space="0" w:color="auto"/>
              <w:bottom w:val="single" w:sz="4" w:space="0" w:color="auto"/>
              <w:right w:val="single" w:sz="4" w:space="0" w:color="auto"/>
            </w:tcBorders>
          </w:tcPr>
          <w:p w14:paraId="386BBC24" w14:textId="77777777" w:rsidR="0092076F" w:rsidRPr="0092076F" w:rsidRDefault="0092076F" w:rsidP="00433BD2">
            <w:pPr>
              <w:spacing w:line="360" w:lineRule="auto"/>
              <w:jc w:val="center"/>
              <w:rPr>
                <w:rFonts w:ascii="宋体" w:hAnsi="宋体"/>
                <w:color w:val="000000" w:themeColor="text1"/>
                <w:sz w:val="20"/>
                <w:szCs w:val="20"/>
              </w:rPr>
            </w:pPr>
            <w:r w:rsidRPr="0092076F">
              <w:rPr>
                <w:rFonts w:ascii="宋体" w:hAnsi="宋体" w:hint="eastAsia"/>
                <w:color w:val="000000" w:themeColor="text1"/>
                <w:sz w:val="20"/>
                <w:szCs w:val="20"/>
              </w:rPr>
              <w:t>邮箱</w:t>
            </w:r>
          </w:p>
        </w:tc>
      </w:tr>
      <w:bookmarkEnd w:id="393"/>
      <w:tr w:rsidR="0092076F" w:rsidRPr="0092076F" w14:paraId="59ABB674" w14:textId="77777777" w:rsidTr="006118E9">
        <w:tc>
          <w:tcPr>
            <w:tcW w:w="1129" w:type="dxa"/>
            <w:tcBorders>
              <w:top w:val="single" w:sz="4" w:space="0" w:color="auto"/>
              <w:left w:val="single" w:sz="4" w:space="0" w:color="auto"/>
              <w:bottom w:val="single" w:sz="4" w:space="0" w:color="auto"/>
              <w:right w:val="single" w:sz="4" w:space="0" w:color="auto"/>
            </w:tcBorders>
          </w:tcPr>
          <w:p w14:paraId="420AD829" w14:textId="711B42E7" w:rsidR="0092076F" w:rsidRPr="0092076F" w:rsidRDefault="0092076F" w:rsidP="00433BD2">
            <w:pPr>
              <w:spacing w:line="360" w:lineRule="auto"/>
              <w:jc w:val="center"/>
              <w:rPr>
                <w:rFonts w:ascii="宋体" w:hAnsi="宋体"/>
                <w:color w:val="000000" w:themeColor="text1"/>
                <w:sz w:val="20"/>
                <w:szCs w:val="20"/>
              </w:rPr>
            </w:pPr>
          </w:p>
        </w:tc>
        <w:tc>
          <w:tcPr>
            <w:tcW w:w="1134" w:type="dxa"/>
            <w:tcBorders>
              <w:top w:val="single" w:sz="4" w:space="0" w:color="auto"/>
              <w:left w:val="single" w:sz="4" w:space="0" w:color="auto"/>
              <w:bottom w:val="single" w:sz="4" w:space="0" w:color="auto"/>
              <w:right w:val="single" w:sz="4" w:space="0" w:color="auto"/>
            </w:tcBorders>
          </w:tcPr>
          <w:p w14:paraId="3513826C" w14:textId="001CEF76" w:rsidR="0092076F" w:rsidRPr="0092076F" w:rsidRDefault="0092076F" w:rsidP="00433BD2">
            <w:pPr>
              <w:spacing w:line="360" w:lineRule="auto"/>
              <w:rPr>
                <w:rFonts w:ascii="宋体" w:hAnsi="宋体"/>
                <w:color w:val="000000" w:themeColor="text1"/>
                <w:sz w:val="20"/>
                <w:szCs w:val="20"/>
              </w:rPr>
            </w:pPr>
          </w:p>
        </w:tc>
        <w:tc>
          <w:tcPr>
            <w:tcW w:w="1418" w:type="dxa"/>
            <w:tcBorders>
              <w:top w:val="single" w:sz="4" w:space="0" w:color="auto"/>
              <w:left w:val="single" w:sz="4" w:space="0" w:color="auto"/>
              <w:bottom w:val="single" w:sz="4" w:space="0" w:color="auto"/>
              <w:right w:val="single" w:sz="4" w:space="0" w:color="auto"/>
            </w:tcBorders>
          </w:tcPr>
          <w:p w14:paraId="487F47CB" w14:textId="2A6F04EE" w:rsidR="0092076F" w:rsidRPr="0092076F" w:rsidRDefault="0092076F" w:rsidP="00433BD2">
            <w:pPr>
              <w:spacing w:line="360" w:lineRule="auto"/>
              <w:rPr>
                <w:rFonts w:ascii="宋体" w:hAnsi="宋体"/>
                <w:color w:val="000000" w:themeColor="text1"/>
                <w:sz w:val="20"/>
                <w:szCs w:val="20"/>
              </w:rPr>
            </w:pPr>
          </w:p>
        </w:tc>
        <w:tc>
          <w:tcPr>
            <w:tcW w:w="1559" w:type="dxa"/>
            <w:tcBorders>
              <w:top w:val="single" w:sz="4" w:space="0" w:color="auto"/>
              <w:left w:val="single" w:sz="4" w:space="0" w:color="auto"/>
              <w:bottom w:val="single" w:sz="4" w:space="0" w:color="auto"/>
              <w:right w:val="single" w:sz="4" w:space="0" w:color="auto"/>
            </w:tcBorders>
          </w:tcPr>
          <w:p w14:paraId="55F2196D" w14:textId="6CB9AEAD" w:rsidR="0092076F" w:rsidRPr="0092076F" w:rsidRDefault="0092076F" w:rsidP="00433BD2">
            <w:pPr>
              <w:spacing w:line="360" w:lineRule="auto"/>
              <w:rPr>
                <w:rFonts w:ascii="宋体" w:hAnsi="宋体"/>
                <w:color w:val="000000" w:themeColor="text1"/>
                <w:sz w:val="20"/>
                <w:szCs w:val="20"/>
              </w:rPr>
            </w:pPr>
          </w:p>
        </w:tc>
        <w:tc>
          <w:tcPr>
            <w:tcW w:w="1418" w:type="dxa"/>
            <w:tcBorders>
              <w:top w:val="single" w:sz="4" w:space="0" w:color="auto"/>
              <w:left w:val="single" w:sz="4" w:space="0" w:color="auto"/>
              <w:bottom w:val="single" w:sz="4" w:space="0" w:color="auto"/>
              <w:right w:val="single" w:sz="4" w:space="0" w:color="auto"/>
            </w:tcBorders>
          </w:tcPr>
          <w:p w14:paraId="43C64CE7" w14:textId="651B8B3E" w:rsidR="0092076F" w:rsidRPr="0092076F" w:rsidRDefault="0092076F" w:rsidP="00433BD2">
            <w:pPr>
              <w:spacing w:line="360" w:lineRule="auto"/>
              <w:rPr>
                <w:rFonts w:ascii="宋体" w:hAnsi="宋体"/>
                <w:color w:val="000000" w:themeColor="text1"/>
                <w:sz w:val="20"/>
                <w:szCs w:val="20"/>
              </w:rPr>
            </w:pPr>
          </w:p>
        </w:tc>
        <w:tc>
          <w:tcPr>
            <w:tcW w:w="2239" w:type="dxa"/>
            <w:tcBorders>
              <w:top w:val="single" w:sz="4" w:space="0" w:color="auto"/>
              <w:left w:val="single" w:sz="4" w:space="0" w:color="auto"/>
              <w:bottom w:val="single" w:sz="4" w:space="0" w:color="auto"/>
              <w:right w:val="single" w:sz="4" w:space="0" w:color="auto"/>
            </w:tcBorders>
          </w:tcPr>
          <w:p w14:paraId="29811FBF" w14:textId="1655654A" w:rsidR="0092076F" w:rsidRPr="0092076F" w:rsidRDefault="0092076F" w:rsidP="00433BD2">
            <w:pPr>
              <w:spacing w:line="360" w:lineRule="auto"/>
              <w:rPr>
                <w:rFonts w:ascii="宋体" w:hAnsi="宋体"/>
                <w:color w:val="000000" w:themeColor="text1"/>
                <w:sz w:val="20"/>
                <w:szCs w:val="20"/>
              </w:rPr>
            </w:pPr>
          </w:p>
        </w:tc>
      </w:tr>
      <w:tr w:rsidR="0092076F" w:rsidRPr="0092076F" w14:paraId="0AB1D14B" w14:textId="77777777" w:rsidTr="006118E9">
        <w:tc>
          <w:tcPr>
            <w:tcW w:w="1129" w:type="dxa"/>
            <w:tcBorders>
              <w:top w:val="single" w:sz="4" w:space="0" w:color="auto"/>
              <w:left w:val="single" w:sz="4" w:space="0" w:color="auto"/>
              <w:bottom w:val="single" w:sz="4" w:space="0" w:color="auto"/>
              <w:right w:val="single" w:sz="4" w:space="0" w:color="auto"/>
            </w:tcBorders>
          </w:tcPr>
          <w:p w14:paraId="2B8378B4" w14:textId="2E78F803" w:rsidR="0092076F" w:rsidRPr="0092076F" w:rsidRDefault="0092076F" w:rsidP="00433BD2">
            <w:pPr>
              <w:spacing w:line="360" w:lineRule="auto"/>
              <w:jc w:val="center"/>
              <w:rPr>
                <w:rFonts w:ascii="宋体" w:hAnsi="宋体"/>
                <w:color w:val="000000" w:themeColor="text1"/>
                <w:sz w:val="20"/>
                <w:szCs w:val="20"/>
              </w:rPr>
            </w:pPr>
          </w:p>
        </w:tc>
        <w:tc>
          <w:tcPr>
            <w:tcW w:w="1134" w:type="dxa"/>
            <w:tcBorders>
              <w:top w:val="single" w:sz="4" w:space="0" w:color="auto"/>
              <w:left w:val="single" w:sz="4" w:space="0" w:color="auto"/>
              <w:bottom w:val="single" w:sz="4" w:space="0" w:color="auto"/>
              <w:right w:val="single" w:sz="4" w:space="0" w:color="auto"/>
            </w:tcBorders>
          </w:tcPr>
          <w:p w14:paraId="6DBA4ED4" w14:textId="555EBCAC" w:rsidR="0092076F" w:rsidRPr="0092076F" w:rsidRDefault="0092076F" w:rsidP="00433BD2">
            <w:pPr>
              <w:spacing w:line="360" w:lineRule="auto"/>
              <w:rPr>
                <w:rFonts w:ascii="宋体" w:hAnsi="宋体"/>
                <w:color w:val="000000" w:themeColor="text1"/>
                <w:sz w:val="20"/>
                <w:szCs w:val="20"/>
              </w:rPr>
            </w:pPr>
          </w:p>
        </w:tc>
        <w:tc>
          <w:tcPr>
            <w:tcW w:w="1418" w:type="dxa"/>
            <w:tcBorders>
              <w:top w:val="single" w:sz="4" w:space="0" w:color="auto"/>
              <w:left w:val="single" w:sz="4" w:space="0" w:color="auto"/>
              <w:bottom w:val="single" w:sz="4" w:space="0" w:color="auto"/>
              <w:right w:val="single" w:sz="4" w:space="0" w:color="auto"/>
            </w:tcBorders>
          </w:tcPr>
          <w:p w14:paraId="1F6F191F" w14:textId="53CF5E3A" w:rsidR="0092076F" w:rsidRPr="0092076F" w:rsidRDefault="0092076F" w:rsidP="00433BD2">
            <w:pPr>
              <w:spacing w:line="360" w:lineRule="auto"/>
              <w:rPr>
                <w:rFonts w:ascii="宋体" w:hAnsi="宋体"/>
                <w:color w:val="000000" w:themeColor="text1"/>
                <w:sz w:val="20"/>
                <w:szCs w:val="20"/>
              </w:rPr>
            </w:pPr>
          </w:p>
        </w:tc>
        <w:tc>
          <w:tcPr>
            <w:tcW w:w="1559" w:type="dxa"/>
            <w:tcBorders>
              <w:top w:val="single" w:sz="4" w:space="0" w:color="auto"/>
              <w:left w:val="single" w:sz="4" w:space="0" w:color="auto"/>
              <w:bottom w:val="single" w:sz="4" w:space="0" w:color="auto"/>
              <w:right w:val="single" w:sz="4" w:space="0" w:color="auto"/>
            </w:tcBorders>
          </w:tcPr>
          <w:p w14:paraId="042388B7" w14:textId="3C09820F" w:rsidR="0092076F" w:rsidRPr="0092076F" w:rsidRDefault="0092076F" w:rsidP="00433BD2">
            <w:pPr>
              <w:spacing w:line="360" w:lineRule="auto"/>
              <w:rPr>
                <w:rFonts w:ascii="宋体" w:hAnsi="宋体"/>
                <w:color w:val="000000" w:themeColor="text1"/>
                <w:sz w:val="20"/>
                <w:szCs w:val="20"/>
              </w:rPr>
            </w:pPr>
          </w:p>
        </w:tc>
        <w:tc>
          <w:tcPr>
            <w:tcW w:w="1418" w:type="dxa"/>
            <w:tcBorders>
              <w:top w:val="single" w:sz="4" w:space="0" w:color="auto"/>
              <w:left w:val="single" w:sz="4" w:space="0" w:color="auto"/>
              <w:bottom w:val="single" w:sz="4" w:space="0" w:color="auto"/>
              <w:right w:val="single" w:sz="4" w:space="0" w:color="auto"/>
            </w:tcBorders>
          </w:tcPr>
          <w:p w14:paraId="62408EC6" w14:textId="370453A4" w:rsidR="0092076F" w:rsidRPr="0092076F" w:rsidRDefault="0092076F" w:rsidP="00433BD2">
            <w:pPr>
              <w:spacing w:line="360" w:lineRule="auto"/>
              <w:rPr>
                <w:rFonts w:ascii="宋体" w:hAnsi="宋体"/>
                <w:color w:val="000000" w:themeColor="text1"/>
                <w:sz w:val="20"/>
                <w:szCs w:val="20"/>
              </w:rPr>
            </w:pPr>
          </w:p>
        </w:tc>
        <w:tc>
          <w:tcPr>
            <w:tcW w:w="2239" w:type="dxa"/>
            <w:tcBorders>
              <w:top w:val="single" w:sz="4" w:space="0" w:color="auto"/>
              <w:left w:val="single" w:sz="4" w:space="0" w:color="auto"/>
              <w:bottom w:val="single" w:sz="4" w:space="0" w:color="auto"/>
              <w:right w:val="single" w:sz="4" w:space="0" w:color="auto"/>
            </w:tcBorders>
          </w:tcPr>
          <w:p w14:paraId="61B227E8" w14:textId="3DE28B3C" w:rsidR="0092076F" w:rsidRPr="0092076F" w:rsidRDefault="0092076F" w:rsidP="00433BD2">
            <w:pPr>
              <w:spacing w:line="360" w:lineRule="auto"/>
              <w:rPr>
                <w:rFonts w:ascii="宋体" w:hAnsi="宋体"/>
                <w:color w:val="000000" w:themeColor="text1"/>
                <w:sz w:val="20"/>
                <w:szCs w:val="20"/>
              </w:rPr>
            </w:pPr>
          </w:p>
        </w:tc>
      </w:tr>
      <w:tr w:rsidR="0092076F" w:rsidRPr="0092076F" w14:paraId="62D4CC43" w14:textId="77777777" w:rsidTr="006118E9">
        <w:tc>
          <w:tcPr>
            <w:tcW w:w="1129" w:type="dxa"/>
            <w:tcBorders>
              <w:top w:val="single" w:sz="4" w:space="0" w:color="auto"/>
              <w:left w:val="single" w:sz="4" w:space="0" w:color="auto"/>
              <w:bottom w:val="single" w:sz="4" w:space="0" w:color="auto"/>
              <w:right w:val="single" w:sz="4" w:space="0" w:color="auto"/>
            </w:tcBorders>
          </w:tcPr>
          <w:p w14:paraId="35E140E2" w14:textId="64B5F4A6" w:rsidR="0092076F" w:rsidRPr="0092076F" w:rsidRDefault="0092076F" w:rsidP="00433BD2">
            <w:pPr>
              <w:spacing w:line="360" w:lineRule="auto"/>
              <w:jc w:val="center"/>
              <w:rPr>
                <w:rFonts w:ascii="宋体" w:hAnsi="宋体"/>
                <w:color w:val="000000" w:themeColor="text1"/>
                <w:sz w:val="20"/>
                <w:szCs w:val="20"/>
              </w:rPr>
            </w:pPr>
          </w:p>
        </w:tc>
        <w:tc>
          <w:tcPr>
            <w:tcW w:w="1134" w:type="dxa"/>
            <w:tcBorders>
              <w:top w:val="single" w:sz="4" w:space="0" w:color="auto"/>
              <w:left w:val="single" w:sz="4" w:space="0" w:color="auto"/>
              <w:bottom w:val="single" w:sz="4" w:space="0" w:color="auto"/>
              <w:right w:val="single" w:sz="4" w:space="0" w:color="auto"/>
            </w:tcBorders>
          </w:tcPr>
          <w:p w14:paraId="1D8300A2" w14:textId="70DCE123" w:rsidR="0092076F" w:rsidRPr="0092076F" w:rsidRDefault="0092076F" w:rsidP="00433BD2">
            <w:pPr>
              <w:spacing w:line="360" w:lineRule="auto"/>
              <w:rPr>
                <w:rFonts w:ascii="宋体" w:hAnsi="宋体"/>
                <w:color w:val="000000" w:themeColor="text1"/>
                <w:sz w:val="20"/>
                <w:szCs w:val="20"/>
              </w:rPr>
            </w:pPr>
          </w:p>
        </w:tc>
        <w:tc>
          <w:tcPr>
            <w:tcW w:w="1418" w:type="dxa"/>
            <w:tcBorders>
              <w:top w:val="single" w:sz="4" w:space="0" w:color="auto"/>
              <w:left w:val="single" w:sz="4" w:space="0" w:color="auto"/>
              <w:bottom w:val="single" w:sz="4" w:space="0" w:color="auto"/>
              <w:right w:val="single" w:sz="4" w:space="0" w:color="auto"/>
            </w:tcBorders>
          </w:tcPr>
          <w:p w14:paraId="45BC1B39" w14:textId="3E08C0E5" w:rsidR="0092076F" w:rsidRPr="0092076F" w:rsidRDefault="0092076F" w:rsidP="00433BD2">
            <w:pPr>
              <w:spacing w:line="360" w:lineRule="auto"/>
              <w:rPr>
                <w:rFonts w:ascii="宋体" w:hAnsi="宋体"/>
                <w:color w:val="000000" w:themeColor="text1"/>
                <w:sz w:val="20"/>
                <w:szCs w:val="20"/>
              </w:rPr>
            </w:pPr>
          </w:p>
        </w:tc>
        <w:tc>
          <w:tcPr>
            <w:tcW w:w="1559" w:type="dxa"/>
            <w:tcBorders>
              <w:top w:val="single" w:sz="4" w:space="0" w:color="auto"/>
              <w:left w:val="single" w:sz="4" w:space="0" w:color="auto"/>
              <w:bottom w:val="single" w:sz="4" w:space="0" w:color="auto"/>
              <w:right w:val="single" w:sz="4" w:space="0" w:color="auto"/>
            </w:tcBorders>
          </w:tcPr>
          <w:p w14:paraId="5C6D2169" w14:textId="661490ED" w:rsidR="0092076F" w:rsidRPr="0092076F" w:rsidRDefault="0092076F" w:rsidP="00433BD2">
            <w:pPr>
              <w:spacing w:line="360" w:lineRule="auto"/>
              <w:rPr>
                <w:rFonts w:ascii="宋体" w:hAnsi="宋体"/>
                <w:color w:val="000000" w:themeColor="text1"/>
                <w:sz w:val="20"/>
                <w:szCs w:val="20"/>
              </w:rPr>
            </w:pPr>
          </w:p>
        </w:tc>
        <w:tc>
          <w:tcPr>
            <w:tcW w:w="1418" w:type="dxa"/>
            <w:tcBorders>
              <w:top w:val="single" w:sz="4" w:space="0" w:color="auto"/>
              <w:left w:val="single" w:sz="4" w:space="0" w:color="auto"/>
              <w:bottom w:val="single" w:sz="4" w:space="0" w:color="auto"/>
              <w:right w:val="single" w:sz="4" w:space="0" w:color="auto"/>
            </w:tcBorders>
          </w:tcPr>
          <w:p w14:paraId="61A7B2D4" w14:textId="3D14E7FC" w:rsidR="0092076F" w:rsidRPr="0092076F" w:rsidRDefault="0092076F" w:rsidP="00433BD2">
            <w:pPr>
              <w:spacing w:line="360" w:lineRule="auto"/>
              <w:rPr>
                <w:rFonts w:ascii="宋体" w:hAnsi="宋体"/>
                <w:color w:val="000000" w:themeColor="text1"/>
                <w:sz w:val="20"/>
                <w:szCs w:val="20"/>
              </w:rPr>
            </w:pPr>
          </w:p>
        </w:tc>
        <w:tc>
          <w:tcPr>
            <w:tcW w:w="2239" w:type="dxa"/>
            <w:tcBorders>
              <w:top w:val="single" w:sz="4" w:space="0" w:color="auto"/>
              <w:left w:val="single" w:sz="4" w:space="0" w:color="auto"/>
              <w:bottom w:val="single" w:sz="4" w:space="0" w:color="auto"/>
              <w:right w:val="single" w:sz="4" w:space="0" w:color="auto"/>
            </w:tcBorders>
          </w:tcPr>
          <w:p w14:paraId="79844841" w14:textId="71CF69A6" w:rsidR="0092076F" w:rsidRPr="0092076F" w:rsidRDefault="0092076F" w:rsidP="00433BD2">
            <w:pPr>
              <w:spacing w:line="360" w:lineRule="auto"/>
              <w:rPr>
                <w:rFonts w:ascii="宋体" w:hAnsi="宋体"/>
                <w:color w:val="000000" w:themeColor="text1"/>
                <w:sz w:val="20"/>
                <w:szCs w:val="20"/>
              </w:rPr>
            </w:pPr>
          </w:p>
        </w:tc>
      </w:tr>
      <w:tr w:rsidR="00457E86" w:rsidRPr="0092076F" w14:paraId="3E45C03A" w14:textId="77777777" w:rsidTr="006118E9">
        <w:tc>
          <w:tcPr>
            <w:tcW w:w="1129" w:type="dxa"/>
            <w:tcBorders>
              <w:top w:val="single" w:sz="4" w:space="0" w:color="auto"/>
              <w:left w:val="single" w:sz="4" w:space="0" w:color="auto"/>
              <w:bottom w:val="single" w:sz="4" w:space="0" w:color="auto"/>
              <w:right w:val="single" w:sz="4" w:space="0" w:color="auto"/>
            </w:tcBorders>
          </w:tcPr>
          <w:p w14:paraId="202B23E0" w14:textId="714E4906" w:rsidR="00457E86" w:rsidRPr="0092076F" w:rsidRDefault="00457E86" w:rsidP="00457E86">
            <w:pPr>
              <w:spacing w:line="360" w:lineRule="auto"/>
              <w:jc w:val="center"/>
              <w:rPr>
                <w:rFonts w:ascii="宋体" w:hAnsi="宋体"/>
                <w:color w:val="000000" w:themeColor="text1"/>
                <w:sz w:val="20"/>
                <w:szCs w:val="20"/>
              </w:rPr>
            </w:pPr>
          </w:p>
        </w:tc>
        <w:tc>
          <w:tcPr>
            <w:tcW w:w="1134" w:type="dxa"/>
            <w:tcBorders>
              <w:top w:val="single" w:sz="4" w:space="0" w:color="auto"/>
              <w:left w:val="single" w:sz="4" w:space="0" w:color="auto"/>
              <w:bottom w:val="single" w:sz="4" w:space="0" w:color="auto"/>
              <w:right w:val="single" w:sz="4" w:space="0" w:color="auto"/>
            </w:tcBorders>
          </w:tcPr>
          <w:p w14:paraId="320C0A9D" w14:textId="42131660" w:rsidR="00457E86" w:rsidRPr="0092076F" w:rsidRDefault="00457E86" w:rsidP="00457E86">
            <w:pPr>
              <w:spacing w:line="360" w:lineRule="auto"/>
              <w:rPr>
                <w:rFonts w:ascii="宋体" w:hAnsi="宋体"/>
                <w:color w:val="000000" w:themeColor="text1"/>
                <w:sz w:val="20"/>
                <w:szCs w:val="20"/>
              </w:rPr>
            </w:pPr>
          </w:p>
        </w:tc>
        <w:tc>
          <w:tcPr>
            <w:tcW w:w="1418" w:type="dxa"/>
            <w:tcBorders>
              <w:top w:val="single" w:sz="4" w:space="0" w:color="auto"/>
              <w:left w:val="single" w:sz="4" w:space="0" w:color="auto"/>
              <w:bottom w:val="single" w:sz="4" w:space="0" w:color="auto"/>
              <w:right w:val="single" w:sz="4" w:space="0" w:color="auto"/>
            </w:tcBorders>
          </w:tcPr>
          <w:p w14:paraId="12FFF265" w14:textId="0FC98C2B" w:rsidR="00457E86" w:rsidRPr="0092076F" w:rsidRDefault="00457E86" w:rsidP="00457E86">
            <w:pPr>
              <w:spacing w:line="360" w:lineRule="auto"/>
              <w:rPr>
                <w:rFonts w:ascii="宋体" w:hAnsi="宋体"/>
                <w:color w:val="000000" w:themeColor="text1"/>
                <w:sz w:val="20"/>
                <w:szCs w:val="20"/>
              </w:rPr>
            </w:pPr>
          </w:p>
        </w:tc>
        <w:tc>
          <w:tcPr>
            <w:tcW w:w="1559" w:type="dxa"/>
            <w:tcBorders>
              <w:top w:val="single" w:sz="4" w:space="0" w:color="auto"/>
              <w:left w:val="single" w:sz="4" w:space="0" w:color="auto"/>
              <w:bottom w:val="single" w:sz="4" w:space="0" w:color="auto"/>
              <w:right w:val="single" w:sz="4" w:space="0" w:color="auto"/>
            </w:tcBorders>
          </w:tcPr>
          <w:p w14:paraId="0002B981" w14:textId="3DDE2F4E" w:rsidR="00457E86" w:rsidRPr="0092076F" w:rsidRDefault="00457E86" w:rsidP="00457E86">
            <w:pPr>
              <w:spacing w:line="360" w:lineRule="auto"/>
              <w:rPr>
                <w:rFonts w:ascii="宋体" w:hAnsi="宋体"/>
                <w:color w:val="000000" w:themeColor="text1"/>
                <w:sz w:val="20"/>
                <w:szCs w:val="20"/>
              </w:rPr>
            </w:pPr>
          </w:p>
        </w:tc>
        <w:tc>
          <w:tcPr>
            <w:tcW w:w="1418" w:type="dxa"/>
            <w:tcBorders>
              <w:top w:val="single" w:sz="4" w:space="0" w:color="auto"/>
              <w:left w:val="single" w:sz="4" w:space="0" w:color="auto"/>
              <w:bottom w:val="single" w:sz="4" w:space="0" w:color="auto"/>
              <w:right w:val="single" w:sz="4" w:space="0" w:color="auto"/>
            </w:tcBorders>
          </w:tcPr>
          <w:p w14:paraId="03932ECF" w14:textId="066077BD" w:rsidR="00457E86" w:rsidRPr="0092076F" w:rsidRDefault="00457E86" w:rsidP="00457E86">
            <w:pPr>
              <w:spacing w:line="360" w:lineRule="auto"/>
              <w:rPr>
                <w:rFonts w:ascii="宋体" w:hAnsi="宋体"/>
                <w:color w:val="000000" w:themeColor="text1"/>
                <w:sz w:val="20"/>
                <w:szCs w:val="20"/>
              </w:rPr>
            </w:pPr>
          </w:p>
        </w:tc>
        <w:tc>
          <w:tcPr>
            <w:tcW w:w="2239" w:type="dxa"/>
            <w:tcBorders>
              <w:top w:val="single" w:sz="4" w:space="0" w:color="auto"/>
              <w:left w:val="single" w:sz="4" w:space="0" w:color="auto"/>
              <w:bottom w:val="single" w:sz="4" w:space="0" w:color="auto"/>
              <w:right w:val="single" w:sz="4" w:space="0" w:color="auto"/>
            </w:tcBorders>
          </w:tcPr>
          <w:p w14:paraId="40775D5E" w14:textId="337764BD" w:rsidR="00457E86" w:rsidRPr="0092076F" w:rsidRDefault="00457E86" w:rsidP="00457E86">
            <w:pPr>
              <w:spacing w:line="360" w:lineRule="auto"/>
              <w:rPr>
                <w:rFonts w:ascii="宋体" w:hAnsi="宋体"/>
                <w:color w:val="000000" w:themeColor="text1"/>
                <w:sz w:val="20"/>
                <w:szCs w:val="20"/>
              </w:rPr>
            </w:pPr>
          </w:p>
        </w:tc>
      </w:tr>
    </w:tbl>
    <w:p w14:paraId="18AD20DA" w14:textId="2138C046" w:rsidR="0092076F" w:rsidRDefault="0092076F" w:rsidP="0092076F">
      <w:pPr>
        <w:spacing w:line="360" w:lineRule="auto"/>
        <w:jc w:val="center"/>
        <w:rPr>
          <w:rFonts w:ascii="宋体" w:hAnsi="宋体"/>
          <w:b/>
          <w:color w:val="000000" w:themeColor="text1"/>
          <w:sz w:val="28"/>
          <w:szCs w:val="28"/>
        </w:rPr>
      </w:pPr>
    </w:p>
    <w:p w14:paraId="1934EFB6" w14:textId="1EDCC806" w:rsidR="00457E86" w:rsidRDefault="00457E86" w:rsidP="0092076F">
      <w:pPr>
        <w:spacing w:line="360" w:lineRule="auto"/>
        <w:jc w:val="center"/>
        <w:rPr>
          <w:rFonts w:ascii="宋体" w:hAnsi="宋体"/>
          <w:b/>
          <w:color w:val="000000" w:themeColor="text1"/>
          <w:sz w:val="28"/>
          <w:szCs w:val="28"/>
        </w:rPr>
      </w:pPr>
    </w:p>
    <w:p w14:paraId="16F25CC8" w14:textId="6ADE2CE3" w:rsidR="00457E86" w:rsidRDefault="00457E86" w:rsidP="0092076F">
      <w:pPr>
        <w:spacing w:line="360" w:lineRule="auto"/>
        <w:jc w:val="center"/>
        <w:rPr>
          <w:rFonts w:ascii="宋体" w:hAnsi="宋体"/>
          <w:b/>
          <w:color w:val="000000" w:themeColor="text1"/>
          <w:sz w:val="28"/>
          <w:szCs w:val="28"/>
        </w:rPr>
      </w:pPr>
    </w:p>
    <w:p w14:paraId="686CDE33" w14:textId="33952D5C" w:rsidR="00457E86" w:rsidRDefault="00457E86" w:rsidP="0092076F">
      <w:pPr>
        <w:spacing w:line="360" w:lineRule="auto"/>
        <w:jc w:val="center"/>
        <w:rPr>
          <w:rFonts w:ascii="宋体" w:hAnsi="宋体"/>
          <w:b/>
          <w:color w:val="000000" w:themeColor="text1"/>
          <w:sz w:val="28"/>
          <w:szCs w:val="28"/>
        </w:rPr>
      </w:pPr>
    </w:p>
    <w:p w14:paraId="7CF9EC4C" w14:textId="1AEB2390" w:rsidR="00457E86" w:rsidRDefault="00457E86" w:rsidP="0092076F">
      <w:pPr>
        <w:spacing w:line="360" w:lineRule="auto"/>
        <w:jc w:val="center"/>
        <w:rPr>
          <w:rFonts w:ascii="宋体" w:hAnsi="宋体"/>
          <w:b/>
          <w:color w:val="000000" w:themeColor="text1"/>
          <w:sz w:val="28"/>
          <w:szCs w:val="28"/>
        </w:rPr>
      </w:pPr>
    </w:p>
    <w:p w14:paraId="49BFF9D8" w14:textId="64E0A597" w:rsidR="00457E86" w:rsidRDefault="00457E86" w:rsidP="0092076F">
      <w:pPr>
        <w:spacing w:line="360" w:lineRule="auto"/>
        <w:jc w:val="center"/>
        <w:rPr>
          <w:rFonts w:ascii="宋体" w:hAnsi="宋体"/>
          <w:b/>
          <w:color w:val="000000" w:themeColor="text1"/>
          <w:sz w:val="28"/>
          <w:szCs w:val="28"/>
        </w:rPr>
      </w:pPr>
    </w:p>
    <w:p w14:paraId="193D6EB2" w14:textId="64CC5829" w:rsidR="00457E86" w:rsidRDefault="00457E86" w:rsidP="0092076F">
      <w:pPr>
        <w:spacing w:line="360" w:lineRule="auto"/>
        <w:jc w:val="center"/>
        <w:rPr>
          <w:rFonts w:ascii="宋体" w:hAnsi="宋体"/>
          <w:b/>
          <w:color w:val="000000" w:themeColor="text1"/>
          <w:sz w:val="28"/>
          <w:szCs w:val="28"/>
        </w:rPr>
      </w:pPr>
    </w:p>
    <w:p w14:paraId="0E5F1143" w14:textId="7025EE2F" w:rsidR="00457E86" w:rsidRDefault="00457E86" w:rsidP="0092076F">
      <w:pPr>
        <w:spacing w:line="360" w:lineRule="auto"/>
        <w:jc w:val="center"/>
        <w:rPr>
          <w:rFonts w:ascii="宋体" w:hAnsi="宋体"/>
          <w:b/>
          <w:color w:val="000000" w:themeColor="text1"/>
          <w:sz w:val="28"/>
          <w:szCs w:val="28"/>
        </w:rPr>
      </w:pPr>
    </w:p>
    <w:p w14:paraId="7A2F7FC6" w14:textId="0B45D521" w:rsidR="00457E86" w:rsidRDefault="00457E86" w:rsidP="0092076F">
      <w:pPr>
        <w:spacing w:line="360" w:lineRule="auto"/>
        <w:jc w:val="center"/>
        <w:rPr>
          <w:rFonts w:ascii="宋体" w:hAnsi="宋体"/>
          <w:b/>
          <w:color w:val="000000" w:themeColor="text1"/>
          <w:sz w:val="28"/>
          <w:szCs w:val="28"/>
        </w:rPr>
      </w:pPr>
    </w:p>
    <w:p w14:paraId="5F825160" w14:textId="3AD3F596" w:rsidR="00457E86" w:rsidRDefault="00457E86" w:rsidP="0092076F">
      <w:pPr>
        <w:spacing w:line="360" w:lineRule="auto"/>
        <w:jc w:val="center"/>
        <w:rPr>
          <w:rFonts w:ascii="宋体" w:hAnsi="宋体"/>
          <w:b/>
          <w:color w:val="000000" w:themeColor="text1"/>
          <w:sz w:val="28"/>
          <w:szCs w:val="28"/>
        </w:rPr>
      </w:pPr>
    </w:p>
    <w:p w14:paraId="70814FEF" w14:textId="77777777" w:rsidR="009D1CEE" w:rsidRDefault="009D1CEE" w:rsidP="0092076F">
      <w:pPr>
        <w:spacing w:line="360" w:lineRule="auto"/>
        <w:jc w:val="center"/>
        <w:rPr>
          <w:rFonts w:ascii="宋体" w:hAnsi="宋体" w:hint="eastAsia"/>
          <w:b/>
          <w:color w:val="000000" w:themeColor="text1"/>
          <w:sz w:val="28"/>
          <w:szCs w:val="28"/>
        </w:rPr>
      </w:pPr>
    </w:p>
    <w:p w14:paraId="63545773" w14:textId="77777777" w:rsidR="0068527D" w:rsidRDefault="0068527D" w:rsidP="0092076F">
      <w:pPr>
        <w:spacing w:line="360" w:lineRule="auto"/>
        <w:jc w:val="center"/>
        <w:rPr>
          <w:rFonts w:ascii="宋体" w:hAnsi="宋体" w:hint="eastAsia"/>
          <w:b/>
          <w:color w:val="000000" w:themeColor="text1"/>
          <w:sz w:val="28"/>
          <w:szCs w:val="28"/>
        </w:rPr>
      </w:pPr>
    </w:p>
    <w:p w14:paraId="35ABC2C0" w14:textId="77777777" w:rsidR="0068527D" w:rsidRDefault="0068527D" w:rsidP="0092076F">
      <w:pPr>
        <w:spacing w:line="360" w:lineRule="auto"/>
        <w:jc w:val="center"/>
        <w:rPr>
          <w:rFonts w:ascii="宋体" w:hAnsi="宋体" w:hint="eastAsia"/>
          <w:b/>
          <w:color w:val="000000" w:themeColor="text1"/>
          <w:sz w:val="28"/>
          <w:szCs w:val="28"/>
        </w:rPr>
      </w:pPr>
    </w:p>
    <w:p w14:paraId="195B0FC7" w14:textId="77777777" w:rsidR="0068527D" w:rsidRPr="00122CF0" w:rsidRDefault="0068527D" w:rsidP="0092076F">
      <w:pPr>
        <w:spacing w:line="360" w:lineRule="auto"/>
        <w:jc w:val="center"/>
        <w:rPr>
          <w:rFonts w:ascii="宋体" w:hAnsi="宋体"/>
          <w:b/>
          <w:color w:val="000000" w:themeColor="text1"/>
          <w:sz w:val="28"/>
          <w:szCs w:val="28"/>
        </w:rPr>
      </w:pPr>
    </w:p>
    <w:p w14:paraId="44D1FDFF" w14:textId="44B06175" w:rsidR="0092076F" w:rsidRDefault="006118E9" w:rsidP="006118E9">
      <w:pPr>
        <w:jc w:val="left"/>
        <w:rPr>
          <w:rFonts w:ascii="宋体" w:hAnsi="宋体"/>
          <w:b/>
          <w:color w:val="000000" w:themeColor="text1"/>
          <w:sz w:val="24"/>
          <w:szCs w:val="20"/>
        </w:rPr>
      </w:pPr>
      <w:r w:rsidRPr="006118E9">
        <w:rPr>
          <w:rFonts w:ascii="宋体" w:hAnsi="宋体" w:hint="eastAsia"/>
          <w:b/>
          <w:color w:val="000000" w:themeColor="text1"/>
          <w:sz w:val="24"/>
          <w:szCs w:val="20"/>
        </w:rPr>
        <w:lastRenderedPageBreak/>
        <w:t>中国建设银行股份有限公司上海市分行</w:t>
      </w:r>
    </w:p>
    <w:p w14:paraId="3D97AF87" w14:textId="77777777" w:rsidR="006118E9" w:rsidRPr="006118E9" w:rsidRDefault="006118E9" w:rsidP="006118E9">
      <w:pPr>
        <w:jc w:val="left"/>
        <w:rPr>
          <w:rFonts w:ascii="宋体" w:hAnsi="宋体"/>
          <w:b/>
          <w:color w:val="000000" w:themeColor="text1"/>
          <w:sz w:val="24"/>
          <w:szCs w:val="20"/>
        </w:rPr>
      </w:pPr>
    </w:p>
    <w:tbl>
      <w:tblPr>
        <w:tblW w:w="856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675"/>
        <w:gridCol w:w="1410"/>
        <w:gridCol w:w="2410"/>
        <w:gridCol w:w="3027"/>
        <w:gridCol w:w="42"/>
      </w:tblGrid>
      <w:tr w:rsidR="0092076F" w:rsidRPr="00DD2040" w14:paraId="1752C323" w14:textId="77777777" w:rsidTr="00433BD2">
        <w:trPr>
          <w:trHeight w:val="946"/>
        </w:trPr>
        <w:tc>
          <w:tcPr>
            <w:tcW w:w="8564" w:type="dxa"/>
            <w:gridSpan w:val="5"/>
            <w:tcBorders>
              <w:top w:val="single" w:sz="4" w:space="0" w:color="auto"/>
              <w:left w:val="single" w:sz="4" w:space="0" w:color="auto"/>
              <w:bottom w:val="nil"/>
              <w:right w:val="single" w:sz="4" w:space="0" w:color="auto"/>
            </w:tcBorders>
            <w:shd w:val="solid" w:color="D9D9D9" w:themeColor="background1" w:themeShade="D9" w:fill="CCCCCC"/>
            <w:vAlign w:val="center"/>
          </w:tcPr>
          <w:p w14:paraId="4709FF52" w14:textId="77777777" w:rsidR="0092076F" w:rsidRPr="0092076F" w:rsidRDefault="0092076F" w:rsidP="00433BD2">
            <w:pPr>
              <w:spacing w:line="360" w:lineRule="auto"/>
              <w:jc w:val="left"/>
              <w:rPr>
                <w:rFonts w:ascii="宋体" w:hAnsi="宋体"/>
                <w:color w:val="000000" w:themeColor="text1"/>
                <w:sz w:val="20"/>
                <w:szCs w:val="20"/>
              </w:rPr>
            </w:pPr>
            <w:r w:rsidRPr="0092076F">
              <w:rPr>
                <w:rFonts w:ascii="宋体" w:hAnsi="宋体" w:hint="eastAsia"/>
                <w:color w:val="000000" w:themeColor="text1"/>
                <w:sz w:val="20"/>
                <w:szCs w:val="20"/>
              </w:rPr>
              <w:t>托管人：中国建设银行股份有限公司上海市分行</w:t>
            </w:r>
          </w:p>
          <w:p w14:paraId="6594C4E7" w14:textId="77777777" w:rsidR="0092076F" w:rsidRPr="0092076F" w:rsidRDefault="0092076F" w:rsidP="00433BD2">
            <w:pPr>
              <w:spacing w:line="360" w:lineRule="auto"/>
              <w:jc w:val="left"/>
              <w:rPr>
                <w:rFonts w:ascii="宋体" w:hAnsi="宋体"/>
                <w:color w:val="000000" w:themeColor="text1"/>
                <w:sz w:val="20"/>
                <w:szCs w:val="20"/>
              </w:rPr>
            </w:pPr>
            <w:r w:rsidRPr="0092076F">
              <w:rPr>
                <w:rFonts w:ascii="宋体" w:hAnsi="宋体" w:hint="eastAsia"/>
                <w:color w:val="000000" w:themeColor="text1"/>
                <w:sz w:val="20"/>
                <w:szCs w:val="20"/>
              </w:rPr>
              <w:t>邮寄地址：</w:t>
            </w:r>
            <w:r w:rsidRPr="0092076F" w:rsidDel="00FE402D">
              <w:rPr>
                <w:rFonts w:ascii="宋体" w:hAnsi="宋体"/>
                <w:color w:val="000000" w:themeColor="text1"/>
                <w:sz w:val="20"/>
                <w:szCs w:val="20"/>
              </w:rPr>
              <w:t xml:space="preserve"> </w:t>
            </w:r>
            <w:r w:rsidRPr="0092076F">
              <w:rPr>
                <w:rFonts w:ascii="宋体" w:hAnsi="宋体" w:hint="eastAsia"/>
                <w:color w:val="000000" w:themeColor="text1"/>
                <w:sz w:val="20"/>
                <w:szCs w:val="20"/>
              </w:rPr>
              <w:t>上海市淮海中路</w:t>
            </w:r>
            <w:r w:rsidRPr="0092076F">
              <w:rPr>
                <w:rFonts w:ascii="宋体" w:hAnsi="宋体"/>
                <w:color w:val="000000" w:themeColor="text1"/>
                <w:sz w:val="20"/>
                <w:szCs w:val="20"/>
              </w:rPr>
              <w:t>200号7楼</w:t>
            </w:r>
            <w:r w:rsidRPr="0092076F">
              <w:rPr>
                <w:rFonts w:ascii="宋体" w:hAnsi="宋体" w:hint="eastAsia"/>
                <w:color w:val="000000" w:themeColor="text1"/>
                <w:sz w:val="20"/>
                <w:szCs w:val="20"/>
              </w:rPr>
              <w:t>（</w:t>
            </w:r>
            <w:r w:rsidRPr="0092076F">
              <w:rPr>
                <w:rFonts w:ascii="宋体" w:hAnsi="宋体"/>
                <w:bCs/>
                <w:kern w:val="0"/>
                <w:sz w:val="20"/>
                <w:szCs w:val="20"/>
              </w:rPr>
              <w:t>200021</w:t>
            </w:r>
            <w:r w:rsidRPr="0092076F">
              <w:rPr>
                <w:rFonts w:ascii="宋体" w:hAnsi="宋体" w:hint="eastAsia"/>
                <w:color w:val="000000" w:themeColor="text1"/>
                <w:sz w:val="20"/>
                <w:szCs w:val="20"/>
              </w:rPr>
              <w:t>）</w:t>
            </w:r>
          </w:p>
        </w:tc>
      </w:tr>
      <w:tr w:rsidR="0092076F" w:rsidRPr="00D213E5" w14:paraId="6784FA6A" w14:textId="77777777" w:rsidTr="00433BD2">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rPr>
          <w:gridAfter w:val="1"/>
          <w:wAfter w:w="42" w:type="dxa"/>
          <w:trHeight w:val="312"/>
        </w:trPr>
        <w:tc>
          <w:tcPr>
            <w:tcW w:w="16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14DACC" w14:textId="77777777" w:rsidR="0092076F" w:rsidRPr="0092076F" w:rsidRDefault="0092076F" w:rsidP="00433BD2">
            <w:pPr>
              <w:jc w:val="center"/>
              <w:rPr>
                <w:rFonts w:ascii="宋体" w:hAnsi="宋体"/>
                <w:color w:val="000000" w:themeColor="text1"/>
                <w:sz w:val="20"/>
                <w:szCs w:val="20"/>
              </w:rPr>
            </w:pPr>
            <w:r w:rsidRPr="0092076F">
              <w:rPr>
                <w:rFonts w:ascii="宋体" w:hAnsi="宋体" w:hint="eastAsia"/>
                <w:color w:val="000000" w:themeColor="text1"/>
                <w:sz w:val="20"/>
                <w:szCs w:val="20"/>
              </w:rPr>
              <w:t>岗位</w:t>
            </w:r>
          </w:p>
        </w:tc>
        <w:tc>
          <w:tcPr>
            <w:tcW w:w="1410" w:type="dxa"/>
            <w:tcBorders>
              <w:top w:val="single" w:sz="4" w:space="0" w:color="auto"/>
              <w:left w:val="nil"/>
              <w:bottom w:val="single" w:sz="4" w:space="0" w:color="auto"/>
              <w:right w:val="single" w:sz="4" w:space="0" w:color="auto"/>
            </w:tcBorders>
            <w:shd w:val="clear" w:color="auto" w:fill="auto"/>
            <w:noWrap/>
            <w:vAlign w:val="bottom"/>
            <w:hideMark/>
          </w:tcPr>
          <w:p w14:paraId="041AB016" w14:textId="77777777" w:rsidR="0092076F" w:rsidRPr="0092076F" w:rsidRDefault="0092076F" w:rsidP="00433BD2">
            <w:pPr>
              <w:jc w:val="center"/>
              <w:rPr>
                <w:rFonts w:ascii="宋体" w:hAnsi="宋体"/>
                <w:color w:val="000000" w:themeColor="text1"/>
                <w:sz w:val="20"/>
                <w:szCs w:val="20"/>
              </w:rPr>
            </w:pPr>
            <w:r w:rsidRPr="0092076F">
              <w:rPr>
                <w:rFonts w:ascii="宋体" w:hAnsi="宋体" w:hint="eastAsia"/>
                <w:color w:val="000000" w:themeColor="text1"/>
                <w:sz w:val="20"/>
                <w:szCs w:val="20"/>
              </w:rPr>
              <w:t>姓名</w:t>
            </w:r>
          </w:p>
        </w:tc>
        <w:tc>
          <w:tcPr>
            <w:tcW w:w="2410" w:type="dxa"/>
            <w:tcBorders>
              <w:top w:val="single" w:sz="4" w:space="0" w:color="auto"/>
              <w:left w:val="nil"/>
              <w:bottom w:val="single" w:sz="4" w:space="0" w:color="auto"/>
              <w:right w:val="single" w:sz="4" w:space="0" w:color="auto"/>
            </w:tcBorders>
            <w:shd w:val="clear" w:color="auto" w:fill="auto"/>
            <w:noWrap/>
            <w:vAlign w:val="bottom"/>
            <w:hideMark/>
          </w:tcPr>
          <w:p w14:paraId="0EE1E5A8" w14:textId="77777777" w:rsidR="0092076F" w:rsidRPr="0092076F" w:rsidRDefault="0092076F" w:rsidP="00433BD2">
            <w:pPr>
              <w:jc w:val="center"/>
              <w:rPr>
                <w:rFonts w:ascii="宋体" w:hAnsi="宋体"/>
                <w:color w:val="000000" w:themeColor="text1"/>
                <w:sz w:val="20"/>
                <w:szCs w:val="20"/>
              </w:rPr>
            </w:pPr>
            <w:r w:rsidRPr="0092076F">
              <w:rPr>
                <w:rFonts w:ascii="宋体" w:hAnsi="宋体" w:hint="eastAsia"/>
                <w:color w:val="000000" w:themeColor="text1"/>
                <w:sz w:val="20"/>
                <w:szCs w:val="20"/>
              </w:rPr>
              <w:t>电话</w:t>
            </w:r>
          </w:p>
        </w:tc>
        <w:tc>
          <w:tcPr>
            <w:tcW w:w="3027" w:type="dxa"/>
            <w:tcBorders>
              <w:top w:val="single" w:sz="4" w:space="0" w:color="auto"/>
              <w:left w:val="nil"/>
              <w:bottom w:val="single" w:sz="4" w:space="0" w:color="auto"/>
              <w:right w:val="single" w:sz="4" w:space="0" w:color="auto"/>
            </w:tcBorders>
          </w:tcPr>
          <w:p w14:paraId="0B341136" w14:textId="77777777" w:rsidR="0092076F" w:rsidRPr="0092076F" w:rsidRDefault="0092076F" w:rsidP="00433BD2">
            <w:pPr>
              <w:jc w:val="center"/>
              <w:rPr>
                <w:rFonts w:ascii="宋体" w:hAnsi="宋体"/>
                <w:color w:val="000000" w:themeColor="text1"/>
                <w:sz w:val="20"/>
                <w:szCs w:val="20"/>
              </w:rPr>
            </w:pPr>
            <w:r w:rsidRPr="0092076F">
              <w:rPr>
                <w:rFonts w:ascii="宋体" w:hAnsi="宋体" w:hint="eastAsia"/>
                <w:color w:val="000000" w:themeColor="text1"/>
                <w:sz w:val="20"/>
                <w:szCs w:val="20"/>
              </w:rPr>
              <w:t>邮箱</w:t>
            </w:r>
          </w:p>
        </w:tc>
      </w:tr>
      <w:tr w:rsidR="0092076F" w:rsidRPr="00DD2040" w14:paraId="3D5E0761" w14:textId="77777777" w:rsidTr="00433BD2">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rPr>
          <w:gridAfter w:val="1"/>
          <w:wAfter w:w="42" w:type="dxa"/>
          <w:trHeight w:val="312"/>
        </w:trPr>
        <w:tc>
          <w:tcPr>
            <w:tcW w:w="16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879E61" w14:textId="11CF9220" w:rsidR="0092076F" w:rsidRPr="0092076F" w:rsidRDefault="0092076F" w:rsidP="00433BD2">
            <w:pPr>
              <w:jc w:val="center"/>
              <w:rPr>
                <w:rFonts w:ascii="宋体" w:hAnsi="宋体"/>
                <w:color w:val="000000" w:themeColor="text1"/>
                <w:sz w:val="20"/>
                <w:szCs w:val="20"/>
              </w:rPr>
            </w:pPr>
          </w:p>
        </w:tc>
        <w:tc>
          <w:tcPr>
            <w:tcW w:w="1410" w:type="dxa"/>
            <w:tcBorders>
              <w:top w:val="single" w:sz="4" w:space="0" w:color="auto"/>
              <w:left w:val="nil"/>
              <w:bottom w:val="single" w:sz="4" w:space="0" w:color="auto"/>
              <w:right w:val="single" w:sz="4" w:space="0" w:color="auto"/>
            </w:tcBorders>
            <w:shd w:val="clear" w:color="auto" w:fill="auto"/>
            <w:noWrap/>
            <w:vAlign w:val="center"/>
          </w:tcPr>
          <w:p w14:paraId="34D3E254" w14:textId="639CCF74" w:rsidR="0092076F" w:rsidRPr="0092076F" w:rsidRDefault="0092076F" w:rsidP="00433BD2">
            <w:pPr>
              <w:jc w:val="center"/>
              <w:rPr>
                <w:rFonts w:ascii="宋体" w:hAnsi="宋体"/>
                <w:color w:val="000000" w:themeColor="text1"/>
                <w:sz w:val="20"/>
                <w:szCs w:val="20"/>
              </w:rPr>
            </w:pPr>
          </w:p>
        </w:tc>
        <w:tc>
          <w:tcPr>
            <w:tcW w:w="2410" w:type="dxa"/>
            <w:tcBorders>
              <w:top w:val="single" w:sz="4" w:space="0" w:color="auto"/>
              <w:left w:val="nil"/>
              <w:bottom w:val="single" w:sz="4" w:space="0" w:color="auto"/>
              <w:right w:val="single" w:sz="4" w:space="0" w:color="auto"/>
            </w:tcBorders>
            <w:shd w:val="clear" w:color="auto" w:fill="auto"/>
            <w:noWrap/>
            <w:vAlign w:val="center"/>
          </w:tcPr>
          <w:p w14:paraId="402E96BB" w14:textId="637D93D2" w:rsidR="0092076F" w:rsidRPr="0092076F" w:rsidRDefault="0092076F" w:rsidP="00433BD2">
            <w:pPr>
              <w:jc w:val="center"/>
              <w:rPr>
                <w:rFonts w:ascii="宋体" w:hAnsi="宋体"/>
                <w:color w:val="000000" w:themeColor="text1"/>
                <w:sz w:val="20"/>
                <w:szCs w:val="20"/>
              </w:rPr>
            </w:pPr>
          </w:p>
        </w:tc>
        <w:tc>
          <w:tcPr>
            <w:tcW w:w="3027" w:type="dxa"/>
            <w:tcBorders>
              <w:top w:val="single" w:sz="4" w:space="0" w:color="auto"/>
              <w:left w:val="nil"/>
              <w:bottom w:val="single" w:sz="4" w:space="0" w:color="auto"/>
              <w:right w:val="single" w:sz="4" w:space="0" w:color="auto"/>
            </w:tcBorders>
            <w:vAlign w:val="center"/>
          </w:tcPr>
          <w:p w14:paraId="56595D52" w14:textId="62B8B827" w:rsidR="0092076F" w:rsidRPr="0092076F" w:rsidRDefault="0092076F" w:rsidP="00433BD2">
            <w:pPr>
              <w:jc w:val="center"/>
              <w:rPr>
                <w:rFonts w:ascii="宋体" w:hAnsi="宋体"/>
                <w:color w:val="000000" w:themeColor="text1"/>
                <w:sz w:val="20"/>
                <w:szCs w:val="20"/>
              </w:rPr>
            </w:pPr>
          </w:p>
        </w:tc>
      </w:tr>
      <w:tr w:rsidR="0092076F" w:rsidRPr="00DD2040" w14:paraId="59D6EB1C" w14:textId="77777777" w:rsidTr="00433BD2">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rPr>
          <w:gridAfter w:val="1"/>
          <w:wAfter w:w="42" w:type="dxa"/>
          <w:trHeight w:val="312"/>
        </w:trPr>
        <w:tc>
          <w:tcPr>
            <w:tcW w:w="16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4DDFFD" w14:textId="29DF76AD" w:rsidR="0092076F" w:rsidRPr="0092076F" w:rsidRDefault="0092076F" w:rsidP="00433BD2">
            <w:pPr>
              <w:jc w:val="center"/>
              <w:rPr>
                <w:rFonts w:ascii="宋体" w:hAnsi="宋体"/>
                <w:color w:val="000000" w:themeColor="text1"/>
                <w:sz w:val="20"/>
                <w:szCs w:val="20"/>
              </w:rPr>
            </w:pPr>
          </w:p>
        </w:tc>
        <w:tc>
          <w:tcPr>
            <w:tcW w:w="1410" w:type="dxa"/>
            <w:tcBorders>
              <w:top w:val="single" w:sz="4" w:space="0" w:color="auto"/>
              <w:left w:val="nil"/>
              <w:bottom w:val="single" w:sz="4" w:space="0" w:color="auto"/>
              <w:right w:val="single" w:sz="4" w:space="0" w:color="auto"/>
            </w:tcBorders>
            <w:shd w:val="clear" w:color="auto" w:fill="auto"/>
            <w:noWrap/>
            <w:vAlign w:val="center"/>
          </w:tcPr>
          <w:p w14:paraId="5596DF40" w14:textId="059E6D9B" w:rsidR="0092076F" w:rsidRPr="0092076F" w:rsidRDefault="0092076F" w:rsidP="00433BD2">
            <w:pPr>
              <w:jc w:val="center"/>
              <w:rPr>
                <w:rFonts w:ascii="宋体" w:hAnsi="宋体"/>
                <w:color w:val="000000" w:themeColor="text1"/>
                <w:sz w:val="20"/>
                <w:szCs w:val="20"/>
              </w:rPr>
            </w:pPr>
          </w:p>
        </w:tc>
        <w:tc>
          <w:tcPr>
            <w:tcW w:w="2410" w:type="dxa"/>
            <w:tcBorders>
              <w:top w:val="single" w:sz="4" w:space="0" w:color="auto"/>
              <w:left w:val="nil"/>
              <w:bottom w:val="single" w:sz="4" w:space="0" w:color="auto"/>
              <w:right w:val="single" w:sz="4" w:space="0" w:color="auto"/>
            </w:tcBorders>
            <w:shd w:val="clear" w:color="auto" w:fill="auto"/>
            <w:noWrap/>
            <w:vAlign w:val="center"/>
          </w:tcPr>
          <w:p w14:paraId="3F239BDF" w14:textId="31E6FDAC" w:rsidR="0092076F" w:rsidRPr="0092076F" w:rsidRDefault="0092076F" w:rsidP="00433BD2">
            <w:pPr>
              <w:jc w:val="center"/>
              <w:rPr>
                <w:rFonts w:ascii="宋体" w:hAnsi="宋体"/>
                <w:color w:val="000000" w:themeColor="text1"/>
                <w:sz w:val="20"/>
                <w:szCs w:val="20"/>
              </w:rPr>
            </w:pPr>
          </w:p>
        </w:tc>
        <w:tc>
          <w:tcPr>
            <w:tcW w:w="3027" w:type="dxa"/>
            <w:tcBorders>
              <w:top w:val="single" w:sz="4" w:space="0" w:color="auto"/>
              <w:left w:val="nil"/>
              <w:bottom w:val="single" w:sz="4" w:space="0" w:color="auto"/>
              <w:right w:val="single" w:sz="4" w:space="0" w:color="auto"/>
            </w:tcBorders>
            <w:vAlign w:val="center"/>
          </w:tcPr>
          <w:p w14:paraId="541F8FA7" w14:textId="63258833" w:rsidR="0092076F" w:rsidRPr="0092076F" w:rsidRDefault="0092076F" w:rsidP="00433BD2">
            <w:pPr>
              <w:jc w:val="center"/>
              <w:rPr>
                <w:rFonts w:ascii="宋体" w:hAnsi="宋体"/>
                <w:color w:val="000000" w:themeColor="text1"/>
                <w:sz w:val="20"/>
                <w:szCs w:val="20"/>
              </w:rPr>
            </w:pPr>
          </w:p>
        </w:tc>
      </w:tr>
      <w:tr w:rsidR="0092076F" w:rsidRPr="00DD2040" w14:paraId="6E2C38E4" w14:textId="77777777" w:rsidTr="00433BD2">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rPr>
          <w:gridAfter w:val="1"/>
          <w:wAfter w:w="42" w:type="dxa"/>
          <w:trHeight w:val="312"/>
        </w:trPr>
        <w:tc>
          <w:tcPr>
            <w:tcW w:w="16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066B2A" w14:textId="439D1734" w:rsidR="0092076F" w:rsidRPr="0092076F" w:rsidRDefault="0092076F" w:rsidP="00433BD2">
            <w:pPr>
              <w:jc w:val="center"/>
              <w:rPr>
                <w:rFonts w:ascii="宋体" w:hAnsi="宋体"/>
                <w:color w:val="000000" w:themeColor="text1"/>
                <w:sz w:val="20"/>
                <w:szCs w:val="20"/>
              </w:rPr>
            </w:pPr>
          </w:p>
        </w:tc>
        <w:tc>
          <w:tcPr>
            <w:tcW w:w="1410" w:type="dxa"/>
            <w:tcBorders>
              <w:top w:val="single" w:sz="4" w:space="0" w:color="auto"/>
              <w:left w:val="nil"/>
              <w:bottom w:val="single" w:sz="4" w:space="0" w:color="auto"/>
              <w:right w:val="single" w:sz="4" w:space="0" w:color="auto"/>
            </w:tcBorders>
            <w:shd w:val="clear" w:color="auto" w:fill="auto"/>
            <w:noWrap/>
            <w:vAlign w:val="center"/>
          </w:tcPr>
          <w:p w14:paraId="0249E382" w14:textId="076B8A16" w:rsidR="0092076F" w:rsidRPr="0092076F" w:rsidRDefault="0092076F" w:rsidP="00433BD2">
            <w:pPr>
              <w:jc w:val="center"/>
              <w:rPr>
                <w:rFonts w:ascii="宋体" w:hAnsi="宋体"/>
                <w:color w:val="000000" w:themeColor="text1"/>
                <w:sz w:val="20"/>
                <w:szCs w:val="20"/>
              </w:rPr>
            </w:pPr>
          </w:p>
        </w:tc>
        <w:tc>
          <w:tcPr>
            <w:tcW w:w="2410" w:type="dxa"/>
            <w:tcBorders>
              <w:top w:val="single" w:sz="4" w:space="0" w:color="auto"/>
              <w:left w:val="nil"/>
              <w:bottom w:val="single" w:sz="4" w:space="0" w:color="auto"/>
              <w:right w:val="single" w:sz="4" w:space="0" w:color="auto"/>
            </w:tcBorders>
            <w:shd w:val="clear" w:color="auto" w:fill="auto"/>
            <w:noWrap/>
            <w:vAlign w:val="center"/>
          </w:tcPr>
          <w:p w14:paraId="70F94B10" w14:textId="1CABD733" w:rsidR="0092076F" w:rsidRPr="0092076F" w:rsidRDefault="0092076F" w:rsidP="00433BD2">
            <w:pPr>
              <w:jc w:val="center"/>
              <w:rPr>
                <w:rFonts w:ascii="宋体" w:hAnsi="宋体"/>
                <w:color w:val="000000" w:themeColor="text1"/>
                <w:sz w:val="20"/>
                <w:szCs w:val="20"/>
              </w:rPr>
            </w:pPr>
          </w:p>
        </w:tc>
        <w:tc>
          <w:tcPr>
            <w:tcW w:w="3027" w:type="dxa"/>
            <w:tcBorders>
              <w:top w:val="single" w:sz="4" w:space="0" w:color="auto"/>
              <w:left w:val="nil"/>
              <w:bottom w:val="single" w:sz="4" w:space="0" w:color="auto"/>
              <w:right w:val="single" w:sz="4" w:space="0" w:color="auto"/>
            </w:tcBorders>
            <w:vAlign w:val="center"/>
          </w:tcPr>
          <w:p w14:paraId="26C1A6E4" w14:textId="7CD89A7E" w:rsidR="0092076F" w:rsidRPr="0092076F" w:rsidRDefault="0092076F" w:rsidP="00433BD2">
            <w:pPr>
              <w:jc w:val="center"/>
              <w:rPr>
                <w:rFonts w:ascii="宋体" w:hAnsi="宋体"/>
                <w:color w:val="000000" w:themeColor="text1"/>
                <w:sz w:val="20"/>
                <w:szCs w:val="20"/>
              </w:rPr>
            </w:pPr>
          </w:p>
        </w:tc>
      </w:tr>
      <w:tr w:rsidR="0092076F" w:rsidRPr="00DD2040" w14:paraId="5188848C" w14:textId="77777777" w:rsidTr="00433BD2">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rPr>
          <w:gridAfter w:val="1"/>
          <w:wAfter w:w="42" w:type="dxa"/>
          <w:trHeight w:val="312"/>
        </w:trPr>
        <w:tc>
          <w:tcPr>
            <w:tcW w:w="16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8F6848" w14:textId="2B00A81E" w:rsidR="0092076F" w:rsidRPr="0092076F" w:rsidRDefault="0092076F" w:rsidP="00433BD2">
            <w:pPr>
              <w:jc w:val="center"/>
              <w:rPr>
                <w:rFonts w:ascii="宋体" w:hAnsi="宋体"/>
                <w:color w:val="000000" w:themeColor="text1"/>
                <w:sz w:val="20"/>
                <w:szCs w:val="20"/>
              </w:rPr>
            </w:pPr>
          </w:p>
        </w:tc>
        <w:tc>
          <w:tcPr>
            <w:tcW w:w="1410" w:type="dxa"/>
            <w:tcBorders>
              <w:top w:val="single" w:sz="4" w:space="0" w:color="auto"/>
              <w:left w:val="nil"/>
              <w:bottom w:val="single" w:sz="4" w:space="0" w:color="auto"/>
              <w:right w:val="single" w:sz="4" w:space="0" w:color="auto"/>
            </w:tcBorders>
            <w:shd w:val="clear" w:color="auto" w:fill="auto"/>
            <w:noWrap/>
            <w:vAlign w:val="center"/>
          </w:tcPr>
          <w:p w14:paraId="65A069E5" w14:textId="5C75B72A" w:rsidR="0092076F" w:rsidRPr="0092076F" w:rsidRDefault="0092076F" w:rsidP="00433BD2">
            <w:pPr>
              <w:jc w:val="center"/>
              <w:rPr>
                <w:rFonts w:ascii="宋体" w:hAnsi="宋体"/>
                <w:color w:val="000000" w:themeColor="text1"/>
                <w:sz w:val="20"/>
                <w:szCs w:val="20"/>
              </w:rPr>
            </w:pPr>
          </w:p>
        </w:tc>
        <w:tc>
          <w:tcPr>
            <w:tcW w:w="2410" w:type="dxa"/>
            <w:tcBorders>
              <w:top w:val="single" w:sz="4" w:space="0" w:color="auto"/>
              <w:left w:val="nil"/>
              <w:bottom w:val="single" w:sz="4" w:space="0" w:color="auto"/>
              <w:right w:val="single" w:sz="4" w:space="0" w:color="auto"/>
            </w:tcBorders>
            <w:shd w:val="clear" w:color="auto" w:fill="auto"/>
            <w:noWrap/>
            <w:vAlign w:val="center"/>
          </w:tcPr>
          <w:p w14:paraId="0F120627" w14:textId="3AC2C113" w:rsidR="0092076F" w:rsidRPr="0092076F" w:rsidRDefault="0092076F" w:rsidP="00433BD2">
            <w:pPr>
              <w:jc w:val="center"/>
              <w:rPr>
                <w:rFonts w:ascii="宋体" w:hAnsi="宋体"/>
                <w:color w:val="000000" w:themeColor="text1"/>
                <w:sz w:val="20"/>
                <w:szCs w:val="20"/>
              </w:rPr>
            </w:pPr>
          </w:p>
        </w:tc>
        <w:tc>
          <w:tcPr>
            <w:tcW w:w="3027" w:type="dxa"/>
            <w:tcBorders>
              <w:top w:val="single" w:sz="4" w:space="0" w:color="auto"/>
              <w:left w:val="nil"/>
              <w:bottom w:val="single" w:sz="4" w:space="0" w:color="auto"/>
              <w:right w:val="single" w:sz="4" w:space="0" w:color="auto"/>
            </w:tcBorders>
            <w:vAlign w:val="center"/>
          </w:tcPr>
          <w:p w14:paraId="4182C9E7" w14:textId="7C8FFBFB" w:rsidR="0092076F" w:rsidRPr="0092076F" w:rsidRDefault="0092076F" w:rsidP="00433BD2">
            <w:pPr>
              <w:jc w:val="center"/>
              <w:rPr>
                <w:rFonts w:ascii="宋体" w:hAnsi="宋体"/>
                <w:color w:val="000000" w:themeColor="text1"/>
                <w:sz w:val="20"/>
                <w:szCs w:val="20"/>
              </w:rPr>
            </w:pPr>
          </w:p>
        </w:tc>
      </w:tr>
      <w:tr w:rsidR="0092076F" w:rsidRPr="00DD2040" w14:paraId="7A0384C3" w14:textId="77777777" w:rsidTr="0068527D">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rPr>
          <w:gridAfter w:val="1"/>
          <w:wAfter w:w="42" w:type="dxa"/>
          <w:trHeight w:val="312"/>
        </w:trPr>
        <w:tc>
          <w:tcPr>
            <w:tcW w:w="1675" w:type="dxa"/>
            <w:vMerge w:val="restart"/>
            <w:tcBorders>
              <w:top w:val="nil"/>
              <w:left w:val="single" w:sz="4" w:space="0" w:color="auto"/>
              <w:bottom w:val="single" w:sz="4" w:space="0" w:color="auto"/>
              <w:right w:val="single" w:sz="4" w:space="0" w:color="auto"/>
            </w:tcBorders>
            <w:shd w:val="clear" w:color="auto" w:fill="auto"/>
            <w:noWrap/>
            <w:vAlign w:val="center"/>
          </w:tcPr>
          <w:p w14:paraId="7D51E2B2" w14:textId="291B1698" w:rsidR="0092076F" w:rsidRPr="0092076F" w:rsidRDefault="0092076F" w:rsidP="00433BD2">
            <w:pPr>
              <w:jc w:val="center"/>
              <w:rPr>
                <w:rFonts w:ascii="宋体" w:hAnsi="宋体"/>
                <w:color w:val="000000" w:themeColor="text1"/>
                <w:sz w:val="20"/>
                <w:szCs w:val="20"/>
              </w:rPr>
            </w:pPr>
          </w:p>
        </w:tc>
        <w:tc>
          <w:tcPr>
            <w:tcW w:w="1410" w:type="dxa"/>
            <w:tcBorders>
              <w:top w:val="single" w:sz="4" w:space="0" w:color="auto"/>
              <w:left w:val="nil"/>
              <w:bottom w:val="single" w:sz="4" w:space="0" w:color="auto"/>
              <w:right w:val="single" w:sz="4" w:space="0" w:color="auto"/>
            </w:tcBorders>
            <w:shd w:val="clear" w:color="auto" w:fill="auto"/>
            <w:noWrap/>
            <w:vAlign w:val="center"/>
          </w:tcPr>
          <w:p w14:paraId="4972BFD3" w14:textId="2BC469C9" w:rsidR="0092076F" w:rsidRPr="0092076F" w:rsidRDefault="0092076F" w:rsidP="00433BD2">
            <w:pPr>
              <w:jc w:val="center"/>
              <w:rPr>
                <w:rFonts w:ascii="宋体" w:hAnsi="宋体"/>
                <w:color w:val="000000" w:themeColor="text1"/>
                <w:sz w:val="20"/>
                <w:szCs w:val="20"/>
              </w:rPr>
            </w:pPr>
          </w:p>
        </w:tc>
        <w:tc>
          <w:tcPr>
            <w:tcW w:w="2410" w:type="dxa"/>
            <w:tcBorders>
              <w:top w:val="single" w:sz="4" w:space="0" w:color="auto"/>
              <w:left w:val="nil"/>
              <w:bottom w:val="single" w:sz="4" w:space="0" w:color="auto"/>
              <w:right w:val="single" w:sz="4" w:space="0" w:color="auto"/>
            </w:tcBorders>
            <w:shd w:val="clear" w:color="auto" w:fill="auto"/>
            <w:vAlign w:val="center"/>
          </w:tcPr>
          <w:p w14:paraId="5235D08D" w14:textId="1699F7CE" w:rsidR="0092076F" w:rsidRPr="0092076F" w:rsidRDefault="0092076F" w:rsidP="00433BD2">
            <w:pPr>
              <w:jc w:val="center"/>
              <w:rPr>
                <w:rFonts w:ascii="宋体" w:hAnsi="宋体"/>
                <w:color w:val="000000" w:themeColor="text1"/>
                <w:sz w:val="20"/>
                <w:szCs w:val="20"/>
              </w:rPr>
            </w:pPr>
          </w:p>
        </w:tc>
        <w:tc>
          <w:tcPr>
            <w:tcW w:w="3027" w:type="dxa"/>
            <w:tcBorders>
              <w:top w:val="single" w:sz="4" w:space="0" w:color="auto"/>
              <w:left w:val="nil"/>
              <w:bottom w:val="single" w:sz="4" w:space="0" w:color="auto"/>
              <w:right w:val="single" w:sz="4" w:space="0" w:color="auto"/>
            </w:tcBorders>
            <w:shd w:val="clear" w:color="auto" w:fill="auto"/>
            <w:vAlign w:val="center"/>
          </w:tcPr>
          <w:p w14:paraId="758E9553" w14:textId="533E42EA" w:rsidR="0092076F" w:rsidRPr="0092076F" w:rsidRDefault="0092076F" w:rsidP="00433BD2">
            <w:pPr>
              <w:jc w:val="center"/>
              <w:rPr>
                <w:rFonts w:ascii="宋体" w:hAnsi="宋体"/>
                <w:color w:val="000000" w:themeColor="text1"/>
                <w:sz w:val="20"/>
                <w:szCs w:val="20"/>
              </w:rPr>
            </w:pPr>
          </w:p>
        </w:tc>
      </w:tr>
      <w:tr w:rsidR="0092076F" w:rsidRPr="00DD2040" w14:paraId="11427AAA" w14:textId="77777777" w:rsidTr="00433BD2">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rPr>
          <w:gridAfter w:val="1"/>
          <w:wAfter w:w="42" w:type="dxa"/>
          <w:trHeight w:val="312"/>
        </w:trPr>
        <w:tc>
          <w:tcPr>
            <w:tcW w:w="1675" w:type="dxa"/>
            <w:vMerge/>
            <w:tcBorders>
              <w:top w:val="nil"/>
              <w:left w:val="single" w:sz="4" w:space="0" w:color="auto"/>
              <w:bottom w:val="single" w:sz="4" w:space="0" w:color="auto"/>
              <w:right w:val="single" w:sz="4" w:space="0" w:color="auto"/>
            </w:tcBorders>
            <w:vAlign w:val="center"/>
          </w:tcPr>
          <w:p w14:paraId="74093787" w14:textId="77777777" w:rsidR="0092076F" w:rsidRPr="0092076F" w:rsidRDefault="0092076F" w:rsidP="00433BD2">
            <w:pPr>
              <w:jc w:val="center"/>
              <w:rPr>
                <w:rFonts w:ascii="宋体" w:hAnsi="宋体"/>
                <w:color w:val="000000" w:themeColor="text1"/>
                <w:sz w:val="20"/>
                <w:szCs w:val="20"/>
              </w:rPr>
            </w:pPr>
          </w:p>
        </w:tc>
        <w:tc>
          <w:tcPr>
            <w:tcW w:w="1410" w:type="dxa"/>
            <w:tcBorders>
              <w:top w:val="nil"/>
              <w:left w:val="nil"/>
              <w:bottom w:val="single" w:sz="4" w:space="0" w:color="auto"/>
              <w:right w:val="single" w:sz="4" w:space="0" w:color="auto"/>
            </w:tcBorders>
            <w:shd w:val="clear" w:color="auto" w:fill="auto"/>
            <w:noWrap/>
            <w:vAlign w:val="center"/>
          </w:tcPr>
          <w:p w14:paraId="20A43EA4" w14:textId="7F724D3A" w:rsidR="0092076F" w:rsidRPr="0092076F" w:rsidRDefault="0092076F" w:rsidP="00433BD2">
            <w:pPr>
              <w:jc w:val="center"/>
              <w:rPr>
                <w:rFonts w:ascii="宋体" w:hAnsi="宋体"/>
                <w:color w:val="000000" w:themeColor="text1"/>
                <w:sz w:val="20"/>
                <w:szCs w:val="20"/>
              </w:rPr>
            </w:pPr>
          </w:p>
        </w:tc>
        <w:tc>
          <w:tcPr>
            <w:tcW w:w="2410" w:type="dxa"/>
            <w:tcBorders>
              <w:top w:val="nil"/>
              <w:left w:val="nil"/>
              <w:bottom w:val="single" w:sz="4" w:space="0" w:color="auto"/>
              <w:right w:val="single" w:sz="4" w:space="0" w:color="auto"/>
            </w:tcBorders>
            <w:shd w:val="clear" w:color="auto" w:fill="auto"/>
            <w:vAlign w:val="center"/>
          </w:tcPr>
          <w:p w14:paraId="25A1DAF7" w14:textId="6BA04B36" w:rsidR="0092076F" w:rsidRPr="0092076F" w:rsidRDefault="0092076F" w:rsidP="00433BD2">
            <w:pPr>
              <w:jc w:val="center"/>
              <w:rPr>
                <w:rFonts w:ascii="宋体" w:hAnsi="宋体"/>
                <w:color w:val="000000" w:themeColor="text1"/>
                <w:sz w:val="20"/>
                <w:szCs w:val="20"/>
              </w:rPr>
            </w:pPr>
          </w:p>
        </w:tc>
        <w:tc>
          <w:tcPr>
            <w:tcW w:w="3027" w:type="dxa"/>
            <w:tcBorders>
              <w:top w:val="nil"/>
              <w:left w:val="nil"/>
              <w:bottom w:val="single" w:sz="4" w:space="0" w:color="auto"/>
              <w:right w:val="single" w:sz="4" w:space="0" w:color="auto"/>
            </w:tcBorders>
            <w:shd w:val="clear" w:color="auto" w:fill="auto"/>
            <w:vAlign w:val="center"/>
          </w:tcPr>
          <w:p w14:paraId="4D5A036E" w14:textId="0F3E7F24" w:rsidR="0092076F" w:rsidRPr="0092076F" w:rsidRDefault="0092076F" w:rsidP="00433BD2">
            <w:pPr>
              <w:jc w:val="center"/>
              <w:rPr>
                <w:rFonts w:ascii="宋体" w:hAnsi="宋体"/>
                <w:color w:val="000000" w:themeColor="text1"/>
                <w:sz w:val="20"/>
                <w:szCs w:val="20"/>
              </w:rPr>
            </w:pPr>
          </w:p>
        </w:tc>
      </w:tr>
      <w:tr w:rsidR="0092076F" w:rsidRPr="00DD2040" w14:paraId="71FD947B" w14:textId="77777777" w:rsidTr="0068527D">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rPr>
          <w:gridAfter w:val="1"/>
          <w:wAfter w:w="42" w:type="dxa"/>
          <w:trHeight w:val="312"/>
        </w:trPr>
        <w:tc>
          <w:tcPr>
            <w:tcW w:w="1675" w:type="dxa"/>
            <w:vMerge/>
            <w:tcBorders>
              <w:top w:val="nil"/>
              <w:left w:val="single" w:sz="4" w:space="0" w:color="auto"/>
              <w:bottom w:val="single" w:sz="4" w:space="0" w:color="auto"/>
              <w:right w:val="single" w:sz="4" w:space="0" w:color="auto"/>
            </w:tcBorders>
            <w:vAlign w:val="center"/>
          </w:tcPr>
          <w:p w14:paraId="3E688E38" w14:textId="77777777" w:rsidR="0092076F" w:rsidRPr="0092076F" w:rsidRDefault="0092076F" w:rsidP="00433BD2">
            <w:pPr>
              <w:jc w:val="center"/>
              <w:rPr>
                <w:rFonts w:ascii="宋体" w:hAnsi="宋体"/>
                <w:color w:val="000000" w:themeColor="text1"/>
                <w:sz w:val="20"/>
                <w:szCs w:val="20"/>
              </w:rPr>
            </w:pPr>
          </w:p>
        </w:tc>
        <w:tc>
          <w:tcPr>
            <w:tcW w:w="1410" w:type="dxa"/>
            <w:tcBorders>
              <w:top w:val="nil"/>
              <w:left w:val="nil"/>
              <w:bottom w:val="single" w:sz="4" w:space="0" w:color="auto"/>
              <w:right w:val="single" w:sz="4" w:space="0" w:color="auto"/>
            </w:tcBorders>
            <w:shd w:val="clear" w:color="auto" w:fill="auto"/>
            <w:noWrap/>
            <w:vAlign w:val="center"/>
          </w:tcPr>
          <w:p w14:paraId="4C24D89A" w14:textId="56742D82" w:rsidR="0092076F" w:rsidRPr="0092076F" w:rsidRDefault="0092076F" w:rsidP="00433BD2">
            <w:pPr>
              <w:jc w:val="center"/>
              <w:rPr>
                <w:rFonts w:ascii="宋体" w:hAnsi="宋体"/>
                <w:color w:val="000000" w:themeColor="text1"/>
                <w:sz w:val="20"/>
                <w:szCs w:val="20"/>
              </w:rPr>
            </w:pPr>
          </w:p>
        </w:tc>
        <w:tc>
          <w:tcPr>
            <w:tcW w:w="2410" w:type="dxa"/>
            <w:tcBorders>
              <w:top w:val="nil"/>
              <w:left w:val="nil"/>
              <w:bottom w:val="single" w:sz="4" w:space="0" w:color="auto"/>
              <w:right w:val="single" w:sz="4" w:space="0" w:color="auto"/>
            </w:tcBorders>
            <w:shd w:val="clear" w:color="auto" w:fill="auto"/>
            <w:noWrap/>
            <w:vAlign w:val="center"/>
          </w:tcPr>
          <w:p w14:paraId="3C96791E" w14:textId="0E2FAFB3" w:rsidR="0092076F" w:rsidRPr="0092076F" w:rsidRDefault="0092076F" w:rsidP="00433BD2">
            <w:pPr>
              <w:jc w:val="center"/>
              <w:rPr>
                <w:rFonts w:ascii="宋体" w:hAnsi="宋体"/>
                <w:color w:val="000000" w:themeColor="text1"/>
                <w:sz w:val="20"/>
                <w:szCs w:val="20"/>
              </w:rPr>
            </w:pPr>
          </w:p>
        </w:tc>
        <w:tc>
          <w:tcPr>
            <w:tcW w:w="3027" w:type="dxa"/>
            <w:tcBorders>
              <w:top w:val="nil"/>
              <w:left w:val="nil"/>
              <w:bottom w:val="single" w:sz="4" w:space="0" w:color="auto"/>
              <w:right w:val="single" w:sz="4" w:space="0" w:color="auto"/>
            </w:tcBorders>
            <w:shd w:val="clear" w:color="auto" w:fill="auto"/>
            <w:vAlign w:val="center"/>
          </w:tcPr>
          <w:p w14:paraId="73B14053" w14:textId="5F099897" w:rsidR="0092076F" w:rsidRPr="0092076F" w:rsidRDefault="0092076F" w:rsidP="00433BD2">
            <w:pPr>
              <w:jc w:val="center"/>
              <w:rPr>
                <w:rFonts w:ascii="宋体" w:hAnsi="宋体"/>
                <w:color w:val="000000" w:themeColor="text1"/>
                <w:sz w:val="20"/>
                <w:szCs w:val="20"/>
              </w:rPr>
            </w:pPr>
          </w:p>
        </w:tc>
      </w:tr>
      <w:tr w:rsidR="0092076F" w:rsidRPr="00DD2040" w14:paraId="00E8FBA1" w14:textId="77777777" w:rsidTr="0068527D">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rPr>
          <w:gridAfter w:val="1"/>
          <w:wAfter w:w="42" w:type="dxa"/>
          <w:trHeight w:val="312"/>
        </w:trPr>
        <w:tc>
          <w:tcPr>
            <w:tcW w:w="1675" w:type="dxa"/>
            <w:vMerge/>
            <w:tcBorders>
              <w:top w:val="nil"/>
              <w:left w:val="single" w:sz="4" w:space="0" w:color="auto"/>
              <w:bottom w:val="single" w:sz="4" w:space="0" w:color="auto"/>
              <w:right w:val="single" w:sz="4" w:space="0" w:color="auto"/>
            </w:tcBorders>
            <w:vAlign w:val="center"/>
          </w:tcPr>
          <w:p w14:paraId="283614EB" w14:textId="77777777" w:rsidR="0092076F" w:rsidRPr="0092076F" w:rsidRDefault="0092076F" w:rsidP="00433BD2">
            <w:pPr>
              <w:jc w:val="center"/>
              <w:rPr>
                <w:rFonts w:ascii="宋体" w:hAnsi="宋体"/>
                <w:color w:val="000000" w:themeColor="text1"/>
                <w:sz w:val="20"/>
                <w:szCs w:val="20"/>
              </w:rPr>
            </w:pPr>
          </w:p>
        </w:tc>
        <w:tc>
          <w:tcPr>
            <w:tcW w:w="1410" w:type="dxa"/>
            <w:tcBorders>
              <w:top w:val="nil"/>
              <w:left w:val="nil"/>
              <w:bottom w:val="single" w:sz="4" w:space="0" w:color="auto"/>
              <w:right w:val="single" w:sz="4" w:space="0" w:color="auto"/>
            </w:tcBorders>
            <w:shd w:val="clear" w:color="auto" w:fill="auto"/>
            <w:noWrap/>
            <w:vAlign w:val="center"/>
          </w:tcPr>
          <w:p w14:paraId="3DCD33F1" w14:textId="3C492942" w:rsidR="0092076F" w:rsidRPr="0092076F" w:rsidRDefault="0092076F" w:rsidP="00433BD2">
            <w:pPr>
              <w:jc w:val="center"/>
              <w:rPr>
                <w:rFonts w:ascii="宋体" w:hAnsi="宋体"/>
                <w:color w:val="000000" w:themeColor="text1"/>
                <w:sz w:val="20"/>
                <w:szCs w:val="20"/>
              </w:rPr>
            </w:pPr>
          </w:p>
        </w:tc>
        <w:tc>
          <w:tcPr>
            <w:tcW w:w="2410" w:type="dxa"/>
            <w:tcBorders>
              <w:top w:val="nil"/>
              <w:left w:val="nil"/>
              <w:bottom w:val="single" w:sz="4" w:space="0" w:color="auto"/>
              <w:right w:val="single" w:sz="4" w:space="0" w:color="auto"/>
            </w:tcBorders>
            <w:shd w:val="clear" w:color="auto" w:fill="auto"/>
            <w:noWrap/>
            <w:vAlign w:val="center"/>
          </w:tcPr>
          <w:p w14:paraId="044E83B7" w14:textId="7D8040F6" w:rsidR="0092076F" w:rsidRPr="0092076F" w:rsidRDefault="0092076F" w:rsidP="00433BD2">
            <w:pPr>
              <w:jc w:val="center"/>
              <w:rPr>
                <w:rFonts w:ascii="宋体" w:hAnsi="宋体"/>
                <w:color w:val="000000" w:themeColor="text1"/>
                <w:sz w:val="20"/>
                <w:szCs w:val="20"/>
              </w:rPr>
            </w:pPr>
          </w:p>
        </w:tc>
        <w:tc>
          <w:tcPr>
            <w:tcW w:w="3027" w:type="dxa"/>
            <w:tcBorders>
              <w:top w:val="nil"/>
              <w:left w:val="nil"/>
              <w:bottom w:val="single" w:sz="4" w:space="0" w:color="auto"/>
              <w:right w:val="single" w:sz="4" w:space="0" w:color="auto"/>
            </w:tcBorders>
            <w:shd w:val="clear" w:color="auto" w:fill="auto"/>
            <w:vAlign w:val="center"/>
          </w:tcPr>
          <w:p w14:paraId="531FAAD1" w14:textId="4202B901" w:rsidR="0092076F" w:rsidRPr="0092076F" w:rsidRDefault="0092076F" w:rsidP="00433BD2">
            <w:pPr>
              <w:jc w:val="center"/>
              <w:rPr>
                <w:rFonts w:ascii="宋体" w:hAnsi="宋体"/>
                <w:color w:val="000000" w:themeColor="text1"/>
                <w:sz w:val="20"/>
                <w:szCs w:val="20"/>
              </w:rPr>
            </w:pPr>
          </w:p>
        </w:tc>
      </w:tr>
      <w:tr w:rsidR="0092076F" w:rsidRPr="00DD2040" w14:paraId="0F5E1A0F" w14:textId="77777777" w:rsidTr="0068527D">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rPr>
          <w:gridAfter w:val="1"/>
          <w:wAfter w:w="42" w:type="dxa"/>
          <w:trHeight w:val="312"/>
        </w:trPr>
        <w:tc>
          <w:tcPr>
            <w:tcW w:w="1675" w:type="dxa"/>
            <w:vMerge w:val="restart"/>
            <w:tcBorders>
              <w:top w:val="nil"/>
              <w:left w:val="single" w:sz="4" w:space="0" w:color="auto"/>
              <w:bottom w:val="single" w:sz="4" w:space="0" w:color="auto"/>
              <w:right w:val="single" w:sz="4" w:space="0" w:color="auto"/>
            </w:tcBorders>
            <w:shd w:val="clear" w:color="auto" w:fill="auto"/>
            <w:vAlign w:val="center"/>
          </w:tcPr>
          <w:p w14:paraId="050A11F4" w14:textId="7B7ABEA8" w:rsidR="0092076F" w:rsidRPr="0092076F" w:rsidRDefault="0092076F" w:rsidP="00433BD2">
            <w:pPr>
              <w:jc w:val="center"/>
              <w:rPr>
                <w:rFonts w:ascii="宋体" w:hAnsi="宋体"/>
                <w:color w:val="000000" w:themeColor="text1"/>
                <w:sz w:val="20"/>
                <w:szCs w:val="20"/>
              </w:rPr>
            </w:pPr>
          </w:p>
        </w:tc>
        <w:tc>
          <w:tcPr>
            <w:tcW w:w="1410" w:type="dxa"/>
            <w:tcBorders>
              <w:top w:val="nil"/>
              <w:left w:val="nil"/>
              <w:bottom w:val="single" w:sz="4" w:space="0" w:color="auto"/>
              <w:right w:val="single" w:sz="4" w:space="0" w:color="auto"/>
            </w:tcBorders>
            <w:shd w:val="clear" w:color="auto" w:fill="auto"/>
            <w:noWrap/>
            <w:vAlign w:val="center"/>
          </w:tcPr>
          <w:p w14:paraId="6E5F7589" w14:textId="4AD228F9" w:rsidR="0092076F" w:rsidRPr="0092076F" w:rsidRDefault="0092076F" w:rsidP="00433BD2">
            <w:pPr>
              <w:jc w:val="center"/>
              <w:rPr>
                <w:rFonts w:ascii="宋体" w:hAnsi="宋体"/>
                <w:color w:val="000000" w:themeColor="text1"/>
                <w:sz w:val="20"/>
                <w:szCs w:val="20"/>
              </w:rPr>
            </w:pPr>
          </w:p>
        </w:tc>
        <w:tc>
          <w:tcPr>
            <w:tcW w:w="2410" w:type="dxa"/>
            <w:tcBorders>
              <w:top w:val="nil"/>
              <w:left w:val="nil"/>
              <w:bottom w:val="single" w:sz="4" w:space="0" w:color="auto"/>
              <w:right w:val="single" w:sz="4" w:space="0" w:color="auto"/>
            </w:tcBorders>
            <w:shd w:val="clear" w:color="auto" w:fill="auto"/>
            <w:noWrap/>
            <w:vAlign w:val="center"/>
          </w:tcPr>
          <w:p w14:paraId="5C9CF93B" w14:textId="42EAF552" w:rsidR="0092076F" w:rsidRPr="0092076F" w:rsidRDefault="0092076F" w:rsidP="00433BD2">
            <w:pPr>
              <w:jc w:val="center"/>
              <w:rPr>
                <w:rFonts w:ascii="宋体" w:hAnsi="宋体"/>
                <w:color w:val="000000" w:themeColor="text1"/>
                <w:sz w:val="20"/>
                <w:szCs w:val="20"/>
              </w:rPr>
            </w:pPr>
          </w:p>
        </w:tc>
        <w:tc>
          <w:tcPr>
            <w:tcW w:w="3027" w:type="dxa"/>
            <w:tcBorders>
              <w:top w:val="nil"/>
              <w:left w:val="nil"/>
              <w:bottom w:val="single" w:sz="4" w:space="0" w:color="auto"/>
              <w:right w:val="single" w:sz="4" w:space="0" w:color="auto"/>
            </w:tcBorders>
            <w:vAlign w:val="center"/>
          </w:tcPr>
          <w:p w14:paraId="0D123A95" w14:textId="5DC0A79C" w:rsidR="0092076F" w:rsidRPr="0092076F" w:rsidRDefault="0092076F" w:rsidP="00433BD2">
            <w:pPr>
              <w:jc w:val="center"/>
              <w:rPr>
                <w:rFonts w:ascii="宋体" w:hAnsi="宋体"/>
                <w:color w:val="000000" w:themeColor="text1"/>
                <w:sz w:val="20"/>
                <w:szCs w:val="20"/>
              </w:rPr>
            </w:pPr>
          </w:p>
        </w:tc>
      </w:tr>
      <w:tr w:rsidR="0092076F" w:rsidRPr="00DD2040" w14:paraId="54D4F94F" w14:textId="77777777" w:rsidTr="00433BD2">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rPr>
          <w:gridAfter w:val="1"/>
          <w:wAfter w:w="42" w:type="dxa"/>
          <w:trHeight w:val="312"/>
        </w:trPr>
        <w:tc>
          <w:tcPr>
            <w:tcW w:w="1675" w:type="dxa"/>
            <w:vMerge/>
            <w:tcBorders>
              <w:top w:val="nil"/>
              <w:left w:val="single" w:sz="4" w:space="0" w:color="auto"/>
              <w:bottom w:val="single" w:sz="4" w:space="0" w:color="auto"/>
              <w:right w:val="single" w:sz="4" w:space="0" w:color="auto"/>
            </w:tcBorders>
            <w:vAlign w:val="center"/>
          </w:tcPr>
          <w:p w14:paraId="281A6035" w14:textId="77777777" w:rsidR="0092076F" w:rsidRPr="0092076F" w:rsidRDefault="0092076F" w:rsidP="00433BD2">
            <w:pPr>
              <w:jc w:val="center"/>
              <w:rPr>
                <w:rFonts w:ascii="宋体" w:hAnsi="宋体"/>
                <w:color w:val="000000" w:themeColor="text1"/>
                <w:sz w:val="20"/>
                <w:szCs w:val="20"/>
              </w:rPr>
            </w:pPr>
          </w:p>
        </w:tc>
        <w:tc>
          <w:tcPr>
            <w:tcW w:w="1410" w:type="dxa"/>
            <w:tcBorders>
              <w:top w:val="nil"/>
              <w:left w:val="nil"/>
              <w:bottom w:val="single" w:sz="4" w:space="0" w:color="auto"/>
              <w:right w:val="single" w:sz="4" w:space="0" w:color="auto"/>
            </w:tcBorders>
            <w:shd w:val="clear" w:color="auto" w:fill="auto"/>
            <w:noWrap/>
            <w:vAlign w:val="center"/>
          </w:tcPr>
          <w:p w14:paraId="16E991EB" w14:textId="3FB4A869" w:rsidR="0092076F" w:rsidRPr="0092076F" w:rsidRDefault="0092076F" w:rsidP="00433BD2">
            <w:pPr>
              <w:jc w:val="center"/>
              <w:rPr>
                <w:rFonts w:ascii="宋体" w:hAnsi="宋体"/>
                <w:color w:val="000000" w:themeColor="text1"/>
                <w:sz w:val="20"/>
                <w:szCs w:val="20"/>
              </w:rPr>
            </w:pPr>
          </w:p>
        </w:tc>
        <w:tc>
          <w:tcPr>
            <w:tcW w:w="2410" w:type="dxa"/>
            <w:tcBorders>
              <w:top w:val="nil"/>
              <w:left w:val="nil"/>
              <w:bottom w:val="single" w:sz="4" w:space="0" w:color="auto"/>
              <w:right w:val="single" w:sz="4" w:space="0" w:color="auto"/>
            </w:tcBorders>
            <w:shd w:val="clear" w:color="auto" w:fill="auto"/>
            <w:noWrap/>
            <w:vAlign w:val="center"/>
          </w:tcPr>
          <w:p w14:paraId="39199F75" w14:textId="74E2E694" w:rsidR="0092076F" w:rsidRPr="0092076F" w:rsidRDefault="0092076F" w:rsidP="00433BD2">
            <w:pPr>
              <w:jc w:val="center"/>
              <w:rPr>
                <w:rFonts w:ascii="宋体" w:hAnsi="宋体"/>
                <w:color w:val="000000" w:themeColor="text1"/>
                <w:sz w:val="20"/>
                <w:szCs w:val="20"/>
              </w:rPr>
            </w:pPr>
          </w:p>
        </w:tc>
        <w:tc>
          <w:tcPr>
            <w:tcW w:w="3027" w:type="dxa"/>
            <w:tcBorders>
              <w:top w:val="nil"/>
              <w:left w:val="nil"/>
              <w:bottom w:val="single" w:sz="4" w:space="0" w:color="auto"/>
              <w:right w:val="single" w:sz="4" w:space="0" w:color="auto"/>
            </w:tcBorders>
            <w:vAlign w:val="center"/>
          </w:tcPr>
          <w:p w14:paraId="27070EF1" w14:textId="2EF129F2" w:rsidR="0092076F" w:rsidRPr="0092076F" w:rsidRDefault="0092076F" w:rsidP="00433BD2">
            <w:pPr>
              <w:jc w:val="center"/>
              <w:rPr>
                <w:rFonts w:ascii="宋体" w:hAnsi="宋体"/>
                <w:color w:val="000000" w:themeColor="text1"/>
                <w:sz w:val="20"/>
                <w:szCs w:val="20"/>
              </w:rPr>
            </w:pPr>
          </w:p>
        </w:tc>
      </w:tr>
      <w:tr w:rsidR="0092076F" w:rsidRPr="00DD2040" w14:paraId="5ABD6D9E" w14:textId="77777777" w:rsidTr="00433BD2">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rPr>
          <w:gridAfter w:val="1"/>
          <w:wAfter w:w="42" w:type="dxa"/>
          <w:trHeight w:val="312"/>
        </w:trPr>
        <w:tc>
          <w:tcPr>
            <w:tcW w:w="1675" w:type="dxa"/>
            <w:tcBorders>
              <w:top w:val="nil"/>
              <w:left w:val="single" w:sz="4" w:space="0" w:color="auto"/>
              <w:bottom w:val="single" w:sz="4" w:space="0" w:color="auto"/>
              <w:right w:val="single" w:sz="4" w:space="0" w:color="auto"/>
            </w:tcBorders>
            <w:shd w:val="clear" w:color="auto" w:fill="auto"/>
            <w:noWrap/>
            <w:vAlign w:val="center"/>
          </w:tcPr>
          <w:p w14:paraId="096D29AA" w14:textId="5A1F9957" w:rsidR="0092076F" w:rsidRPr="0092076F" w:rsidRDefault="0092076F" w:rsidP="00433BD2">
            <w:pPr>
              <w:jc w:val="center"/>
              <w:rPr>
                <w:rFonts w:ascii="宋体" w:hAnsi="宋体"/>
                <w:color w:val="000000" w:themeColor="text1"/>
                <w:sz w:val="20"/>
                <w:szCs w:val="20"/>
              </w:rPr>
            </w:pPr>
          </w:p>
        </w:tc>
        <w:tc>
          <w:tcPr>
            <w:tcW w:w="1410" w:type="dxa"/>
            <w:tcBorders>
              <w:top w:val="nil"/>
              <w:left w:val="nil"/>
              <w:bottom w:val="single" w:sz="4" w:space="0" w:color="auto"/>
              <w:right w:val="single" w:sz="4" w:space="0" w:color="auto"/>
            </w:tcBorders>
            <w:shd w:val="clear" w:color="auto" w:fill="auto"/>
            <w:noWrap/>
            <w:vAlign w:val="center"/>
          </w:tcPr>
          <w:p w14:paraId="3BE409B1" w14:textId="54B5B64D" w:rsidR="0092076F" w:rsidRPr="0092076F" w:rsidRDefault="0092076F" w:rsidP="00433BD2">
            <w:pPr>
              <w:jc w:val="center"/>
              <w:rPr>
                <w:rFonts w:ascii="宋体" w:hAnsi="宋体"/>
                <w:color w:val="000000" w:themeColor="text1"/>
                <w:sz w:val="20"/>
                <w:szCs w:val="20"/>
              </w:rPr>
            </w:pPr>
          </w:p>
        </w:tc>
        <w:tc>
          <w:tcPr>
            <w:tcW w:w="2410" w:type="dxa"/>
            <w:tcBorders>
              <w:top w:val="nil"/>
              <w:left w:val="nil"/>
              <w:bottom w:val="single" w:sz="4" w:space="0" w:color="auto"/>
              <w:right w:val="single" w:sz="4" w:space="0" w:color="auto"/>
            </w:tcBorders>
            <w:shd w:val="clear" w:color="auto" w:fill="auto"/>
            <w:noWrap/>
            <w:vAlign w:val="center"/>
          </w:tcPr>
          <w:p w14:paraId="68C60272" w14:textId="71C604DE" w:rsidR="0092076F" w:rsidRPr="0092076F" w:rsidRDefault="0092076F" w:rsidP="00433BD2">
            <w:pPr>
              <w:jc w:val="center"/>
              <w:rPr>
                <w:rFonts w:ascii="宋体" w:hAnsi="宋体"/>
                <w:color w:val="000000" w:themeColor="text1"/>
                <w:sz w:val="20"/>
                <w:szCs w:val="20"/>
              </w:rPr>
            </w:pPr>
          </w:p>
        </w:tc>
        <w:tc>
          <w:tcPr>
            <w:tcW w:w="3027" w:type="dxa"/>
            <w:tcBorders>
              <w:top w:val="nil"/>
              <w:left w:val="nil"/>
              <w:bottom w:val="single" w:sz="4" w:space="0" w:color="auto"/>
              <w:right w:val="single" w:sz="4" w:space="0" w:color="auto"/>
            </w:tcBorders>
            <w:vAlign w:val="center"/>
          </w:tcPr>
          <w:p w14:paraId="0F58BFA9" w14:textId="10ADACAC" w:rsidR="0092076F" w:rsidRPr="0092076F" w:rsidRDefault="0092076F" w:rsidP="00433BD2">
            <w:pPr>
              <w:jc w:val="center"/>
              <w:rPr>
                <w:rFonts w:ascii="宋体" w:hAnsi="宋体"/>
                <w:color w:val="000000" w:themeColor="text1"/>
                <w:sz w:val="20"/>
                <w:szCs w:val="20"/>
              </w:rPr>
            </w:pPr>
          </w:p>
        </w:tc>
      </w:tr>
      <w:tr w:rsidR="0092076F" w:rsidRPr="00DD2040" w14:paraId="3101CDDA" w14:textId="77777777" w:rsidTr="0068527D">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rPr>
          <w:gridAfter w:val="1"/>
          <w:wAfter w:w="42" w:type="dxa"/>
          <w:trHeight w:val="312"/>
        </w:trPr>
        <w:tc>
          <w:tcPr>
            <w:tcW w:w="1675" w:type="dxa"/>
            <w:vMerge w:val="restart"/>
            <w:tcBorders>
              <w:top w:val="single" w:sz="4" w:space="0" w:color="auto"/>
              <w:left w:val="single" w:sz="4" w:space="0" w:color="auto"/>
              <w:bottom w:val="single" w:sz="4" w:space="0" w:color="auto"/>
              <w:right w:val="single" w:sz="4" w:space="0" w:color="auto"/>
            </w:tcBorders>
            <w:vAlign w:val="center"/>
          </w:tcPr>
          <w:p w14:paraId="30231B38" w14:textId="24902361" w:rsidR="0092076F" w:rsidRPr="0092076F" w:rsidRDefault="0092076F" w:rsidP="00433BD2">
            <w:pPr>
              <w:jc w:val="center"/>
              <w:rPr>
                <w:rFonts w:ascii="宋体" w:hAnsi="宋体"/>
                <w:color w:val="000000" w:themeColor="text1"/>
                <w:sz w:val="20"/>
                <w:szCs w:val="20"/>
              </w:rPr>
            </w:pPr>
          </w:p>
        </w:tc>
        <w:tc>
          <w:tcPr>
            <w:tcW w:w="1410" w:type="dxa"/>
            <w:tcBorders>
              <w:top w:val="nil"/>
              <w:left w:val="nil"/>
              <w:bottom w:val="single" w:sz="4" w:space="0" w:color="auto"/>
              <w:right w:val="single" w:sz="4" w:space="0" w:color="auto"/>
            </w:tcBorders>
            <w:shd w:val="clear" w:color="auto" w:fill="auto"/>
            <w:noWrap/>
            <w:vAlign w:val="center"/>
          </w:tcPr>
          <w:p w14:paraId="4DD7FE7F" w14:textId="003FA456" w:rsidR="0092076F" w:rsidRPr="0092076F" w:rsidRDefault="0092076F" w:rsidP="00433BD2">
            <w:pPr>
              <w:jc w:val="center"/>
              <w:rPr>
                <w:rFonts w:ascii="宋体" w:hAnsi="宋体"/>
                <w:color w:val="000000" w:themeColor="text1"/>
                <w:sz w:val="20"/>
                <w:szCs w:val="20"/>
              </w:rPr>
            </w:pPr>
          </w:p>
        </w:tc>
        <w:tc>
          <w:tcPr>
            <w:tcW w:w="2410" w:type="dxa"/>
            <w:tcBorders>
              <w:top w:val="nil"/>
              <w:left w:val="nil"/>
              <w:bottom w:val="single" w:sz="4" w:space="0" w:color="auto"/>
              <w:right w:val="single" w:sz="4" w:space="0" w:color="auto"/>
            </w:tcBorders>
            <w:shd w:val="clear" w:color="auto" w:fill="auto"/>
            <w:noWrap/>
            <w:vAlign w:val="center"/>
          </w:tcPr>
          <w:p w14:paraId="724B2F17" w14:textId="07F5EADC" w:rsidR="0092076F" w:rsidRPr="0092076F" w:rsidRDefault="0092076F" w:rsidP="00433BD2">
            <w:pPr>
              <w:jc w:val="center"/>
              <w:rPr>
                <w:rFonts w:ascii="宋体" w:hAnsi="宋体"/>
                <w:color w:val="000000" w:themeColor="text1"/>
                <w:sz w:val="20"/>
                <w:szCs w:val="20"/>
              </w:rPr>
            </w:pPr>
          </w:p>
        </w:tc>
        <w:tc>
          <w:tcPr>
            <w:tcW w:w="3027" w:type="dxa"/>
            <w:tcBorders>
              <w:top w:val="nil"/>
              <w:left w:val="nil"/>
              <w:bottom w:val="single" w:sz="4" w:space="0" w:color="auto"/>
              <w:right w:val="single" w:sz="4" w:space="0" w:color="auto"/>
            </w:tcBorders>
            <w:vAlign w:val="center"/>
          </w:tcPr>
          <w:p w14:paraId="495A8735" w14:textId="094A71A1" w:rsidR="0092076F" w:rsidRPr="0092076F" w:rsidRDefault="0092076F" w:rsidP="00433BD2">
            <w:pPr>
              <w:jc w:val="center"/>
              <w:rPr>
                <w:rFonts w:ascii="宋体" w:hAnsi="宋体"/>
                <w:color w:val="000000" w:themeColor="text1"/>
                <w:sz w:val="20"/>
                <w:szCs w:val="20"/>
              </w:rPr>
            </w:pPr>
          </w:p>
        </w:tc>
      </w:tr>
      <w:tr w:rsidR="0092076F" w:rsidRPr="00DD2040" w14:paraId="15ADC942" w14:textId="77777777" w:rsidTr="0068527D">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rPr>
          <w:gridAfter w:val="1"/>
          <w:wAfter w:w="42" w:type="dxa"/>
          <w:trHeight w:val="312"/>
        </w:trPr>
        <w:tc>
          <w:tcPr>
            <w:tcW w:w="1675" w:type="dxa"/>
            <w:vMerge/>
            <w:tcBorders>
              <w:top w:val="nil"/>
              <w:left w:val="single" w:sz="4" w:space="0" w:color="auto"/>
              <w:bottom w:val="single" w:sz="4" w:space="0" w:color="auto"/>
              <w:right w:val="single" w:sz="4" w:space="0" w:color="auto"/>
            </w:tcBorders>
            <w:vAlign w:val="center"/>
          </w:tcPr>
          <w:p w14:paraId="2D42F69E" w14:textId="77777777" w:rsidR="0092076F" w:rsidRPr="0092076F" w:rsidRDefault="0092076F" w:rsidP="00433BD2">
            <w:pPr>
              <w:jc w:val="center"/>
              <w:rPr>
                <w:rFonts w:ascii="宋体" w:hAnsi="宋体"/>
                <w:color w:val="000000" w:themeColor="text1"/>
                <w:sz w:val="20"/>
                <w:szCs w:val="20"/>
              </w:rPr>
            </w:pPr>
          </w:p>
        </w:tc>
        <w:tc>
          <w:tcPr>
            <w:tcW w:w="1410" w:type="dxa"/>
            <w:tcBorders>
              <w:top w:val="nil"/>
              <w:left w:val="nil"/>
              <w:bottom w:val="single" w:sz="4" w:space="0" w:color="auto"/>
              <w:right w:val="single" w:sz="4" w:space="0" w:color="auto"/>
            </w:tcBorders>
            <w:shd w:val="clear" w:color="auto" w:fill="auto"/>
            <w:noWrap/>
            <w:vAlign w:val="center"/>
          </w:tcPr>
          <w:p w14:paraId="7CFBDDBE" w14:textId="42F7047E" w:rsidR="0092076F" w:rsidRPr="0092076F" w:rsidRDefault="0092076F" w:rsidP="00433BD2">
            <w:pPr>
              <w:jc w:val="center"/>
              <w:rPr>
                <w:rFonts w:ascii="宋体" w:hAnsi="宋体"/>
                <w:color w:val="000000" w:themeColor="text1"/>
                <w:sz w:val="20"/>
                <w:szCs w:val="20"/>
              </w:rPr>
            </w:pPr>
          </w:p>
        </w:tc>
        <w:tc>
          <w:tcPr>
            <w:tcW w:w="2410" w:type="dxa"/>
            <w:tcBorders>
              <w:top w:val="nil"/>
              <w:left w:val="nil"/>
              <w:bottom w:val="single" w:sz="4" w:space="0" w:color="auto"/>
              <w:right w:val="single" w:sz="4" w:space="0" w:color="auto"/>
            </w:tcBorders>
            <w:shd w:val="clear" w:color="auto" w:fill="auto"/>
            <w:noWrap/>
            <w:vAlign w:val="center"/>
          </w:tcPr>
          <w:p w14:paraId="6576B3C3" w14:textId="3AE37472" w:rsidR="0092076F" w:rsidRPr="0092076F" w:rsidRDefault="0092076F" w:rsidP="00433BD2">
            <w:pPr>
              <w:jc w:val="center"/>
              <w:rPr>
                <w:rFonts w:ascii="宋体" w:hAnsi="宋体"/>
                <w:color w:val="000000" w:themeColor="text1"/>
                <w:sz w:val="20"/>
                <w:szCs w:val="20"/>
              </w:rPr>
            </w:pPr>
          </w:p>
        </w:tc>
        <w:tc>
          <w:tcPr>
            <w:tcW w:w="3027" w:type="dxa"/>
            <w:tcBorders>
              <w:top w:val="nil"/>
              <w:left w:val="nil"/>
              <w:bottom w:val="single" w:sz="4" w:space="0" w:color="auto"/>
              <w:right w:val="single" w:sz="4" w:space="0" w:color="auto"/>
            </w:tcBorders>
            <w:vAlign w:val="center"/>
          </w:tcPr>
          <w:p w14:paraId="15DB35DB" w14:textId="48A9F331" w:rsidR="0092076F" w:rsidRPr="0092076F" w:rsidRDefault="0092076F" w:rsidP="00433BD2">
            <w:pPr>
              <w:jc w:val="center"/>
              <w:rPr>
                <w:rFonts w:ascii="宋体" w:hAnsi="宋体"/>
                <w:color w:val="000000" w:themeColor="text1"/>
                <w:sz w:val="20"/>
                <w:szCs w:val="20"/>
              </w:rPr>
            </w:pPr>
          </w:p>
        </w:tc>
      </w:tr>
      <w:tr w:rsidR="0092076F" w:rsidRPr="00DD2040" w14:paraId="35DBF5D8" w14:textId="77777777" w:rsidTr="0068527D">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rPr>
          <w:gridAfter w:val="1"/>
          <w:wAfter w:w="42" w:type="dxa"/>
          <w:trHeight w:val="312"/>
        </w:trPr>
        <w:tc>
          <w:tcPr>
            <w:tcW w:w="1675" w:type="dxa"/>
            <w:vMerge w:val="restart"/>
            <w:tcBorders>
              <w:top w:val="nil"/>
              <w:left w:val="single" w:sz="4" w:space="0" w:color="auto"/>
              <w:bottom w:val="single" w:sz="4" w:space="0" w:color="auto"/>
              <w:right w:val="single" w:sz="4" w:space="0" w:color="auto"/>
            </w:tcBorders>
            <w:shd w:val="clear" w:color="auto" w:fill="auto"/>
            <w:noWrap/>
            <w:vAlign w:val="center"/>
          </w:tcPr>
          <w:p w14:paraId="470EB361" w14:textId="3BA47213" w:rsidR="0092076F" w:rsidRPr="0092076F" w:rsidRDefault="0092076F" w:rsidP="00433BD2">
            <w:pPr>
              <w:jc w:val="center"/>
              <w:rPr>
                <w:rFonts w:ascii="宋体" w:hAnsi="宋体"/>
                <w:color w:val="000000" w:themeColor="text1"/>
                <w:sz w:val="20"/>
                <w:szCs w:val="20"/>
              </w:rPr>
            </w:pPr>
          </w:p>
        </w:tc>
        <w:tc>
          <w:tcPr>
            <w:tcW w:w="1410" w:type="dxa"/>
            <w:tcBorders>
              <w:top w:val="nil"/>
              <w:left w:val="nil"/>
              <w:bottom w:val="single" w:sz="4" w:space="0" w:color="auto"/>
              <w:right w:val="single" w:sz="4" w:space="0" w:color="auto"/>
            </w:tcBorders>
            <w:shd w:val="clear" w:color="auto" w:fill="auto"/>
            <w:noWrap/>
            <w:vAlign w:val="center"/>
          </w:tcPr>
          <w:p w14:paraId="1A04783E" w14:textId="0CE4ABEE" w:rsidR="0092076F" w:rsidRPr="0092076F" w:rsidRDefault="0092076F" w:rsidP="00433BD2">
            <w:pPr>
              <w:jc w:val="center"/>
              <w:rPr>
                <w:rFonts w:ascii="宋体" w:hAnsi="宋体"/>
                <w:color w:val="000000" w:themeColor="text1"/>
                <w:sz w:val="20"/>
                <w:szCs w:val="20"/>
              </w:rPr>
            </w:pPr>
          </w:p>
        </w:tc>
        <w:tc>
          <w:tcPr>
            <w:tcW w:w="2410" w:type="dxa"/>
            <w:tcBorders>
              <w:top w:val="nil"/>
              <w:left w:val="nil"/>
              <w:bottom w:val="single" w:sz="4" w:space="0" w:color="auto"/>
              <w:right w:val="single" w:sz="4" w:space="0" w:color="auto"/>
            </w:tcBorders>
            <w:shd w:val="clear" w:color="auto" w:fill="auto"/>
            <w:noWrap/>
            <w:vAlign w:val="center"/>
          </w:tcPr>
          <w:p w14:paraId="7884C7E9" w14:textId="19592B73" w:rsidR="0092076F" w:rsidRPr="0092076F" w:rsidRDefault="0092076F" w:rsidP="00433BD2">
            <w:pPr>
              <w:jc w:val="center"/>
              <w:rPr>
                <w:rFonts w:ascii="宋体" w:hAnsi="宋体"/>
                <w:color w:val="000000" w:themeColor="text1"/>
                <w:sz w:val="20"/>
                <w:szCs w:val="20"/>
              </w:rPr>
            </w:pPr>
          </w:p>
        </w:tc>
        <w:tc>
          <w:tcPr>
            <w:tcW w:w="3027" w:type="dxa"/>
            <w:tcBorders>
              <w:top w:val="nil"/>
              <w:left w:val="nil"/>
              <w:bottom w:val="single" w:sz="4" w:space="0" w:color="auto"/>
              <w:right w:val="single" w:sz="4" w:space="0" w:color="auto"/>
            </w:tcBorders>
            <w:vAlign w:val="center"/>
          </w:tcPr>
          <w:p w14:paraId="18F62451" w14:textId="19742FC4" w:rsidR="0092076F" w:rsidRPr="0092076F" w:rsidRDefault="0092076F" w:rsidP="00433BD2">
            <w:pPr>
              <w:jc w:val="center"/>
              <w:rPr>
                <w:rFonts w:ascii="宋体" w:hAnsi="宋体"/>
                <w:color w:val="000000" w:themeColor="text1"/>
                <w:sz w:val="20"/>
                <w:szCs w:val="20"/>
              </w:rPr>
            </w:pPr>
          </w:p>
        </w:tc>
      </w:tr>
      <w:tr w:rsidR="0092076F" w:rsidRPr="00DD2040" w14:paraId="6D013F5A" w14:textId="77777777" w:rsidTr="0068527D">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rPr>
          <w:gridAfter w:val="1"/>
          <w:wAfter w:w="42" w:type="dxa"/>
          <w:trHeight w:val="312"/>
        </w:trPr>
        <w:tc>
          <w:tcPr>
            <w:tcW w:w="1675" w:type="dxa"/>
            <w:vMerge/>
            <w:tcBorders>
              <w:top w:val="nil"/>
              <w:left w:val="single" w:sz="4" w:space="0" w:color="auto"/>
              <w:bottom w:val="single" w:sz="4" w:space="0" w:color="auto"/>
              <w:right w:val="single" w:sz="4" w:space="0" w:color="auto"/>
            </w:tcBorders>
            <w:vAlign w:val="center"/>
          </w:tcPr>
          <w:p w14:paraId="52731EB5" w14:textId="77777777" w:rsidR="0092076F" w:rsidRPr="0092076F" w:rsidRDefault="0092076F" w:rsidP="00433BD2">
            <w:pPr>
              <w:jc w:val="center"/>
              <w:rPr>
                <w:rFonts w:ascii="宋体" w:hAnsi="宋体"/>
                <w:color w:val="000000" w:themeColor="text1"/>
                <w:sz w:val="20"/>
                <w:szCs w:val="20"/>
              </w:rPr>
            </w:pPr>
          </w:p>
        </w:tc>
        <w:tc>
          <w:tcPr>
            <w:tcW w:w="1410" w:type="dxa"/>
            <w:tcBorders>
              <w:top w:val="nil"/>
              <w:left w:val="nil"/>
              <w:bottom w:val="single" w:sz="4" w:space="0" w:color="auto"/>
              <w:right w:val="single" w:sz="4" w:space="0" w:color="auto"/>
            </w:tcBorders>
            <w:shd w:val="clear" w:color="auto" w:fill="auto"/>
            <w:noWrap/>
            <w:vAlign w:val="center"/>
          </w:tcPr>
          <w:p w14:paraId="256DEB49" w14:textId="5D95BEE3" w:rsidR="0092076F" w:rsidRPr="0092076F" w:rsidRDefault="0092076F" w:rsidP="00433BD2">
            <w:pPr>
              <w:jc w:val="center"/>
              <w:rPr>
                <w:rFonts w:ascii="宋体" w:hAnsi="宋体"/>
                <w:color w:val="000000" w:themeColor="text1"/>
                <w:sz w:val="20"/>
                <w:szCs w:val="20"/>
              </w:rPr>
            </w:pPr>
          </w:p>
        </w:tc>
        <w:tc>
          <w:tcPr>
            <w:tcW w:w="2410" w:type="dxa"/>
            <w:tcBorders>
              <w:top w:val="nil"/>
              <w:left w:val="nil"/>
              <w:bottom w:val="single" w:sz="4" w:space="0" w:color="auto"/>
              <w:right w:val="single" w:sz="4" w:space="0" w:color="auto"/>
            </w:tcBorders>
            <w:shd w:val="clear" w:color="auto" w:fill="auto"/>
            <w:noWrap/>
            <w:vAlign w:val="center"/>
          </w:tcPr>
          <w:p w14:paraId="547CDA29" w14:textId="0B65DB2B" w:rsidR="0092076F" w:rsidRPr="0092076F" w:rsidRDefault="0092076F" w:rsidP="00433BD2">
            <w:pPr>
              <w:jc w:val="center"/>
              <w:rPr>
                <w:rFonts w:ascii="宋体" w:hAnsi="宋体"/>
                <w:color w:val="000000" w:themeColor="text1"/>
                <w:sz w:val="20"/>
                <w:szCs w:val="20"/>
              </w:rPr>
            </w:pPr>
          </w:p>
        </w:tc>
        <w:tc>
          <w:tcPr>
            <w:tcW w:w="3027" w:type="dxa"/>
            <w:tcBorders>
              <w:top w:val="nil"/>
              <w:left w:val="nil"/>
              <w:bottom w:val="single" w:sz="4" w:space="0" w:color="auto"/>
              <w:right w:val="single" w:sz="4" w:space="0" w:color="auto"/>
            </w:tcBorders>
            <w:vAlign w:val="center"/>
          </w:tcPr>
          <w:p w14:paraId="54CA3933" w14:textId="2EB9079D" w:rsidR="0092076F" w:rsidRPr="0092076F" w:rsidRDefault="0092076F" w:rsidP="00433BD2">
            <w:pPr>
              <w:jc w:val="center"/>
              <w:rPr>
                <w:rFonts w:ascii="宋体" w:hAnsi="宋体"/>
                <w:color w:val="000000" w:themeColor="text1"/>
                <w:sz w:val="20"/>
                <w:szCs w:val="20"/>
              </w:rPr>
            </w:pPr>
          </w:p>
        </w:tc>
      </w:tr>
      <w:tr w:rsidR="0092076F" w:rsidRPr="00DD2040" w14:paraId="35868C9F" w14:textId="77777777" w:rsidTr="00433BD2">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rPr>
          <w:gridAfter w:val="1"/>
          <w:wAfter w:w="42" w:type="dxa"/>
          <w:trHeight w:val="312"/>
        </w:trPr>
        <w:tc>
          <w:tcPr>
            <w:tcW w:w="8522" w:type="dxa"/>
            <w:gridSpan w:val="4"/>
            <w:tcBorders>
              <w:top w:val="single" w:sz="4" w:space="0" w:color="auto"/>
              <w:left w:val="single" w:sz="4" w:space="0" w:color="auto"/>
              <w:bottom w:val="single" w:sz="4" w:space="0" w:color="auto"/>
              <w:right w:val="single" w:sz="4" w:space="0" w:color="auto"/>
            </w:tcBorders>
            <w:vAlign w:val="center"/>
          </w:tcPr>
          <w:p w14:paraId="63D67655" w14:textId="54C8E221" w:rsidR="0092076F" w:rsidRPr="0092076F" w:rsidRDefault="0092076F" w:rsidP="00433BD2">
            <w:pPr>
              <w:ind w:firstLineChars="500" w:firstLine="1000"/>
              <w:jc w:val="left"/>
              <w:rPr>
                <w:rFonts w:ascii="宋体" w:hAnsi="宋体"/>
                <w:color w:val="000000" w:themeColor="text1"/>
                <w:sz w:val="20"/>
                <w:szCs w:val="20"/>
              </w:rPr>
            </w:pPr>
          </w:p>
        </w:tc>
      </w:tr>
      <w:tr w:rsidR="0092076F" w:rsidRPr="00DD2040" w14:paraId="5CBD33E0" w14:textId="77777777" w:rsidTr="00433BD2">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rPr>
          <w:gridAfter w:val="1"/>
          <w:wAfter w:w="42" w:type="dxa"/>
          <w:trHeight w:val="312"/>
        </w:trPr>
        <w:tc>
          <w:tcPr>
            <w:tcW w:w="8522" w:type="dxa"/>
            <w:gridSpan w:val="4"/>
            <w:tcBorders>
              <w:top w:val="single" w:sz="4" w:space="0" w:color="auto"/>
              <w:left w:val="single" w:sz="4" w:space="0" w:color="auto"/>
              <w:bottom w:val="single" w:sz="4" w:space="0" w:color="auto"/>
              <w:right w:val="single" w:sz="4" w:space="0" w:color="auto"/>
            </w:tcBorders>
            <w:vAlign w:val="center"/>
          </w:tcPr>
          <w:p w14:paraId="3797FC77" w14:textId="3997F9C2" w:rsidR="0092076F" w:rsidRPr="0092076F" w:rsidRDefault="0092076F" w:rsidP="00433BD2">
            <w:pPr>
              <w:ind w:firstLineChars="200" w:firstLine="400"/>
              <w:jc w:val="left"/>
              <w:rPr>
                <w:rFonts w:ascii="宋体" w:hAnsi="宋体"/>
                <w:color w:val="000000" w:themeColor="text1"/>
                <w:sz w:val="20"/>
                <w:szCs w:val="20"/>
              </w:rPr>
            </w:pPr>
          </w:p>
        </w:tc>
      </w:tr>
      <w:bookmarkEnd w:id="392"/>
    </w:tbl>
    <w:p w14:paraId="35DB9B64" w14:textId="053C0870" w:rsidR="007F3E6D" w:rsidRDefault="007F3E6D">
      <w:pPr>
        <w:snapToGrid w:val="0"/>
        <w:spacing w:line="560" w:lineRule="exact"/>
        <w:rPr>
          <w:rFonts w:ascii="宋体" w:hAnsi="宋体"/>
          <w:color w:val="000000" w:themeColor="text1"/>
          <w:sz w:val="28"/>
          <w:szCs w:val="28"/>
        </w:rPr>
      </w:pPr>
    </w:p>
    <w:p w14:paraId="6B1C6177" w14:textId="5578F878" w:rsidR="0068527D" w:rsidRDefault="0068527D">
      <w:pPr>
        <w:widowControl/>
        <w:jc w:val="left"/>
        <w:rPr>
          <w:rFonts w:ascii="宋体" w:hAnsi="宋体"/>
          <w:color w:val="000000" w:themeColor="text1"/>
          <w:sz w:val="28"/>
          <w:szCs w:val="28"/>
        </w:rPr>
      </w:pPr>
      <w:r>
        <w:rPr>
          <w:rFonts w:ascii="宋体" w:hAnsi="宋体"/>
          <w:color w:val="000000" w:themeColor="text1"/>
          <w:sz w:val="28"/>
          <w:szCs w:val="28"/>
        </w:rPr>
        <w:br w:type="page"/>
      </w:r>
    </w:p>
    <w:p w14:paraId="24764435" w14:textId="5182E62A" w:rsidR="00D42690" w:rsidRDefault="00D42690" w:rsidP="00127695">
      <w:pPr>
        <w:pStyle w:val="1"/>
        <w:spacing w:line="560" w:lineRule="exact"/>
        <w:rPr>
          <w:bCs/>
          <w:color w:val="000000" w:themeColor="text1"/>
          <w:kern w:val="2"/>
          <w:sz w:val="28"/>
          <w:szCs w:val="28"/>
        </w:rPr>
      </w:pPr>
      <w:bookmarkStart w:id="394" w:name="_Toc77941722"/>
      <w:r w:rsidRPr="00127695">
        <w:rPr>
          <w:rFonts w:hint="eastAsia"/>
          <w:bCs/>
          <w:color w:val="000000" w:themeColor="text1"/>
          <w:kern w:val="2"/>
          <w:sz w:val="28"/>
          <w:szCs w:val="28"/>
        </w:rPr>
        <w:lastRenderedPageBreak/>
        <w:t>附件11</w:t>
      </w:r>
      <w:r w:rsidR="00127695">
        <w:rPr>
          <w:bCs/>
          <w:color w:val="000000" w:themeColor="text1"/>
          <w:kern w:val="2"/>
          <w:sz w:val="28"/>
          <w:szCs w:val="28"/>
        </w:rPr>
        <w:t xml:space="preserve">: </w:t>
      </w:r>
      <w:r w:rsidRPr="00127695">
        <w:rPr>
          <w:rFonts w:hint="eastAsia"/>
          <w:bCs/>
          <w:color w:val="000000" w:themeColor="text1"/>
          <w:kern w:val="2"/>
          <w:sz w:val="28"/>
          <w:szCs w:val="28"/>
        </w:rPr>
        <w:t>理财产品托管业务往来有效印鉴和授权人员信息表（格式</w:t>
      </w:r>
      <w:r w:rsidRPr="00127695">
        <w:rPr>
          <w:bCs/>
          <w:color w:val="000000" w:themeColor="text1"/>
          <w:kern w:val="2"/>
          <w:sz w:val="28"/>
          <w:szCs w:val="28"/>
        </w:rPr>
        <w:t>）</w:t>
      </w:r>
      <w:bookmarkEnd w:id="394"/>
    </w:p>
    <w:p w14:paraId="63C0F1B2" w14:textId="77777777" w:rsidR="00127695" w:rsidRPr="00127695" w:rsidRDefault="00127695" w:rsidP="00127695"/>
    <w:p w14:paraId="682379D9" w14:textId="77777777" w:rsidR="00D42690" w:rsidRPr="00F04941" w:rsidRDefault="00D42690" w:rsidP="0068527D">
      <w:pPr>
        <w:spacing w:line="360" w:lineRule="auto"/>
        <w:ind w:firstLineChars="100" w:firstLine="281"/>
        <w:rPr>
          <w:rFonts w:ascii="彩虹粗仿宋" w:eastAsia="彩虹粗仿宋" w:hAnsi="宋体"/>
          <w:b/>
          <w:sz w:val="28"/>
          <w:szCs w:val="28"/>
        </w:rPr>
      </w:pPr>
      <w:r w:rsidRPr="00F04941">
        <w:rPr>
          <w:rFonts w:ascii="彩虹粗仿宋" w:eastAsia="彩虹粗仿宋" w:hAnsi="宋体" w:hint="eastAsia"/>
          <w:b/>
          <w:sz w:val="28"/>
          <w:szCs w:val="28"/>
        </w:rPr>
        <w:t>一、</w:t>
      </w:r>
      <w:r w:rsidRPr="00F04941">
        <w:rPr>
          <w:rFonts w:ascii="彩虹粗仿宋" w:eastAsia="彩虹粗仿宋" w:hAnsi="宋体" w:hint="eastAsia"/>
          <w:b/>
          <w:sz w:val="28"/>
          <w:szCs w:val="28"/>
          <w:u w:val="single"/>
        </w:rPr>
        <w:t xml:space="preserve">                 </w:t>
      </w:r>
      <w:r w:rsidRPr="00F04941">
        <w:rPr>
          <w:rFonts w:ascii="彩虹粗仿宋" w:eastAsia="彩虹粗仿宋" w:hAnsi="宋体" w:hint="eastAsia"/>
          <w:b/>
          <w:sz w:val="28"/>
          <w:szCs w:val="28"/>
        </w:rPr>
        <w:t>公司（管理人）：</w:t>
      </w:r>
      <w:r w:rsidRPr="00F04941" w:rsidDel="00CF37AA">
        <w:rPr>
          <w:rFonts w:ascii="彩虹粗仿宋" w:eastAsia="彩虹粗仿宋" w:hAnsi="宋体" w:hint="eastAsia"/>
          <w:b/>
          <w:sz w:val="28"/>
          <w:szCs w:val="28"/>
        </w:rPr>
        <w:t xml:space="preserve"> </w:t>
      </w:r>
    </w:p>
    <w:p w14:paraId="34065672" w14:textId="77777777" w:rsidR="00D42690" w:rsidRPr="00F04941" w:rsidRDefault="00D42690" w:rsidP="00D42690">
      <w:pPr>
        <w:spacing w:line="360" w:lineRule="auto"/>
        <w:ind w:firstLineChars="100" w:firstLine="240"/>
        <w:rPr>
          <w:rFonts w:ascii="彩虹粗仿宋" w:eastAsia="彩虹粗仿宋" w:hAnsi="宋体"/>
          <w:snapToGrid w:val="0"/>
          <w:kern w:val="0"/>
          <w:sz w:val="24"/>
        </w:rPr>
      </w:pPr>
    </w:p>
    <w:p w14:paraId="722F1A5E" w14:textId="77777777" w:rsidR="00D42690" w:rsidRPr="00F04941" w:rsidRDefault="00D42690" w:rsidP="00D42690">
      <w:pPr>
        <w:spacing w:line="360" w:lineRule="auto"/>
        <w:ind w:firstLineChars="100" w:firstLine="240"/>
        <w:rPr>
          <w:rFonts w:ascii="彩虹粗仿宋" w:eastAsia="彩虹粗仿宋" w:hAnsi="宋体"/>
          <w:snapToGrid w:val="0"/>
          <w:kern w:val="0"/>
          <w:sz w:val="24"/>
        </w:rPr>
      </w:pPr>
      <w:r w:rsidRPr="00F04941">
        <w:rPr>
          <w:rFonts w:ascii="彩虹粗仿宋" w:eastAsia="彩虹粗仿宋" w:hAnsi="宋体" w:hint="eastAsia"/>
          <w:snapToGrid w:val="0"/>
          <w:kern w:val="0"/>
          <w:sz w:val="24"/>
        </w:rPr>
        <w:t>业务往来部门：</w:t>
      </w:r>
    </w:p>
    <w:p w14:paraId="141388E1" w14:textId="77777777" w:rsidR="00D42690" w:rsidRPr="00F04941" w:rsidRDefault="00D42690" w:rsidP="00D42690">
      <w:pPr>
        <w:spacing w:line="360" w:lineRule="auto"/>
        <w:ind w:firstLineChars="350" w:firstLine="840"/>
        <w:rPr>
          <w:rFonts w:ascii="彩虹粗仿宋" w:eastAsia="彩虹粗仿宋" w:hAnsi="宋体"/>
          <w:snapToGrid w:val="0"/>
          <w:kern w:val="0"/>
          <w:sz w:val="24"/>
        </w:rPr>
      </w:pPr>
      <w:r w:rsidRPr="00F04941">
        <w:rPr>
          <w:rFonts w:ascii="彩虹粗仿宋" w:eastAsia="彩虹粗仿宋" w:hAnsi="宋体" w:hint="eastAsia"/>
          <w:snapToGrid w:val="0"/>
          <w:kern w:val="0"/>
          <w:sz w:val="24"/>
        </w:rPr>
        <w:t>（业务往来用章）</w:t>
      </w:r>
    </w:p>
    <w:p w14:paraId="0AE63A90" w14:textId="77777777" w:rsidR="00D42690" w:rsidRPr="00F04941" w:rsidRDefault="00D42690" w:rsidP="00D42690">
      <w:pPr>
        <w:spacing w:line="360" w:lineRule="auto"/>
        <w:rPr>
          <w:rFonts w:ascii="彩虹粗仿宋" w:eastAsia="彩虹粗仿宋" w:hAnsi="宋体"/>
          <w:snapToGrid w:val="0"/>
          <w:kern w:val="0"/>
          <w:sz w:val="24"/>
        </w:rPr>
      </w:pPr>
    </w:p>
    <w:tbl>
      <w:tblPr>
        <w:tblW w:w="871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2410"/>
        <w:gridCol w:w="2268"/>
        <w:gridCol w:w="2194"/>
      </w:tblGrid>
      <w:tr w:rsidR="00D42690" w:rsidRPr="00F04941" w14:paraId="0C558D45" w14:textId="77777777" w:rsidTr="00AD77C1">
        <w:trPr>
          <w:trHeight w:val="3789"/>
        </w:trPr>
        <w:tc>
          <w:tcPr>
            <w:tcW w:w="1843" w:type="dxa"/>
            <w:vMerge w:val="restart"/>
            <w:tcBorders>
              <w:top w:val="single" w:sz="4" w:space="0" w:color="auto"/>
              <w:left w:val="single" w:sz="4" w:space="0" w:color="auto"/>
              <w:right w:val="single" w:sz="4" w:space="0" w:color="auto"/>
            </w:tcBorders>
          </w:tcPr>
          <w:p w14:paraId="3D615A2A" w14:textId="77777777" w:rsidR="00D42690" w:rsidRPr="00E3476C" w:rsidRDefault="00D42690" w:rsidP="00585A0C">
            <w:pPr>
              <w:ind w:rightChars="-19" w:right="-40"/>
              <w:rPr>
                <w:rFonts w:ascii="微软雅黑" w:eastAsia="微软雅黑" w:hAnsi="微软雅黑"/>
                <w:sz w:val="24"/>
              </w:rPr>
            </w:pPr>
            <w:r w:rsidRPr="00E3476C">
              <w:rPr>
                <w:rFonts w:ascii="彩虹粗仿宋" w:eastAsia="彩虹粗仿宋" w:hAnsi="宋体" w:hint="eastAsia"/>
                <w:snapToGrid w:val="0"/>
                <w:kern w:val="0"/>
                <w:sz w:val="24"/>
              </w:rPr>
              <w:t xml:space="preserve"> </w:t>
            </w:r>
            <w:r w:rsidRPr="00E3476C">
              <w:rPr>
                <w:rFonts w:ascii="微软雅黑" w:eastAsia="微软雅黑" w:hAnsi="微软雅黑" w:hint="eastAsia"/>
                <w:sz w:val="24"/>
              </w:rPr>
              <w:t>授权事项：</w:t>
            </w:r>
          </w:p>
          <w:p w14:paraId="5ACCCB68" w14:textId="77777777" w:rsidR="00D42690" w:rsidRPr="00E3476C" w:rsidRDefault="00D42690" w:rsidP="00585A0C">
            <w:pPr>
              <w:ind w:rightChars="-19" w:right="-40"/>
              <w:rPr>
                <w:rFonts w:ascii="微软雅黑" w:eastAsia="微软雅黑" w:hAnsi="微软雅黑"/>
                <w:sz w:val="24"/>
              </w:rPr>
            </w:pPr>
            <w:r w:rsidRPr="00E3476C">
              <w:rPr>
                <w:rFonts w:ascii="微软雅黑" w:eastAsia="微软雅黑" w:hAnsi="微软雅黑" w:hint="eastAsia"/>
                <w:sz w:val="24"/>
              </w:rPr>
              <w:t>1．发送《</w:t>
            </w:r>
            <w:r w:rsidRPr="00E3476C">
              <w:rPr>
                <w:rFonts w:ascii="微软雅黑" w:eastAsia="微软雅黑" w:hAnsi="微软雅黑" w:hint="eastAsia"/>
                <w:sz w:val="24"/>
                <w:u w:val="single"/>
              </w:rPr>
              <w:t>**公司</w:t>
            </w:r>
            <w:r w:rsidRPr="00E3476C">
              <w:rPr>
                <w:rFonts w:ascii="微软雅黑" w:eastAsia="微软雅黑" w:hAnsi="微软雅黑" w:hint="eastAsia"/>
                <w:sz w:val="24"/>
              </w:rPr>
              <w:t>理财产品划款指令》</w:t>
            </w:r>
          </w:p>
          <w:p w14:paraId="7DA43FED" w14:textId="77777777" w:rsidR="00D42690" w:rsidRPr="00F04941" w:rsidRDefault="00D42690" w:rsidP="00585A0C">
            <w:pPr>
              <w:ind w:rightChars="-19" w:right="-40"/>
              <w:rPr>
                <w:rFonts w:ascii="彩虹粗仿宋" w:eastAsia="彩虹粗仿宋" w:hAnsi="宋体"/>
                <w:sz w:val="24"/>
              </w:rPr>
            </w:pPr>
            <w:r w:rsidRPr="00E3476C">
              <w:rPr>
                <w:rFonts w:ascii="微软雅黑" w:eastAsia="微软雅黑" w:hAnsi="微软雅黑" w:hint="eastAsia"/>
                <w:sz w:val="24"/>
              </w:rPr>
              <w:t>2．其他与托管运营相关的其他业务文书</w:t>
            </w:r>
          </w:p>
        </w:tc>
        <w:tc>
          <w:tcPr>
            <w:tcW w:w="6872" w:type="dxa"/>
            <w:gridSpan w:val="3"/>
            <w:tcBorders>
              <w:top w:val="single" w:sz="4" w:space="0" w:color="auto"/>
              <w:left w:val="single" w:sz="4" w:space="0" w:color="auto"/>
              <w:bottom w:val="single" w:sz="4" w:space="0" w:color="auto"/>
              <w:right w:val="single" w:sz="4" w:space="0" w:color="auto"/>
            </w:tcBorders>
          </w:tcPr>
          <w:p w14:paraId="0871AF0F" w14:textId="6DF9A895" w:rsidR="00D42690" w:rsidRPr="00E3476C" w:rsidRDefault="00D42690" w:rsidP="00585A0C">
            <w:pPr>
              <w:ind w:rightChars="-19" w:right="-40"/>
              <w:rPr>
                <w:rFonts w:ascii="微软雅黑" w:eastAsia="微软雅黑" w:hAnsi="微软雅黑"/>
                <w:sz w:val="24"/>
              </w:rPr>
            </w:pPr>
            <w:r w:rsidRPr="00E3476C">
              <w:rPr>
                <w:rFonts w:ascii="微软雅黑" w:eastAsia="微软雅黑" w:hAnsi="微软雅黑" w:hint="eastAsia"/>
                <w:sz w:val="24"/>
              </w:rPr>
              <w:t>划款指令预留印鉴：</w:t>
            </w:r>
          </w:p>
        </w:tc>
      </w:tr>
      <w:tr w:rsidR="00D42690" w:rsidRPr="00F04941" w14:paraId="022459FE" w14:textId="77777777" w:rsidTr="00E3476C">
        <w:trPr>
          <w:trHeight w:val="417"/>
        </w:trPr>
        <w:tc>
          <w:tcPr>
            <w:tcW w:w="1843" w:type="dxa"/>
            <w:vMerge/>
            <w:tcBorders>
              <w:left w:val="single" w:sz="4" w:space="0" w:color="auto"/>
              <w:right w:val="single" w:sz="4" w:space="0" w:color="auto"/>
            </w:tcBorders>
          </w:tcPr>
          <w:p w14:paraId="49195A18" w14:textId="77777777" w:rsidR="00D42690" w:rsidRPr="00F04941" w:rsidRDefault="00D42690" w:rsidP="00585A0C">
            <w:pPr>
              <w:ind w:rightChars="-19" w:right="-40"/>
              <w:rPr>
                <w:rFonts w:ascii="彩虹粗仿宋" w:eastAsia="彩虹粗仿宋" w:hAnsi="宋体"/>
                <w:snapToGrid w:val="0"/>
                <w:kern w:val="0"/>
                <w:sz w:val="24"/>
              </w:rPr>
            </w:pPr>
          </w:p>
        </w:tc>
        <w:tc>
          <w:tcPr>
            <w:tcW w:w="2410" w:type="dxa"/>
            <w:tcBorders>
              <w:top w:val="single" w:sz="4" w:space="0" w:color="auto"/>
              <w:left w:val="single" w:sz="4" w:space="0" w:color="auto"/>
              <w:bottom w:val="single" w:sz="4" w:space="0" w:color="auto"/>
              <w:right w:val="single" w:sz="4" w:space="0" w:color="auto"/>
            </w:tcBorders>
          </w:tcPr>
          <w:p w14:paraId="6CA2363D" w14:textId="77777777" w:rsidR="00D42690" w:rsidRPr="00E3476C" w:rsidRDefault="00D42690" w:rsidP="00112290">
            <w:pPr>
              <w:ind w:rightChars="-19" w:right="-40" w:firstLineChars="98" w:firstLine="235"/>
              <w:rPr>
                <w:rFonts w:ascii="微软雅黑" w:eastAsia="微软雅黑" w:hAnsi="微软雅黑"/>
                <w:b/>
                <w:sz w:val="24"/>
              </w:rPr>
            </w:pPr>
            <w:r w:rsidRPr="00E3476C">
              <w:rPr>
                <w:rFonts w:ascii="微软雅黑" w:eastAsia="微软雅黑" w:hAnsi="微软雅黑" w:hint="eastAsia"/>
                <w:b/>
                <w:sz w:val="24"/>
              </w:rPr>
              <w:t>岗位</w:t>
            </w:r>
          </w:p>
        </w:tc>
        <w:tc>
          <w:tcPr>
            <w:tcW w:w="2268" w:type="dxa"/>
            <w:tcBorders>
              <w:top w:val="single" w:sz="4" w:space="0" w:color="auto"/>
              <w:left w:val="single" w:sz="4" w:space="0" w:color="auto"/>
              <w:bottom w:val="single" w:sz="4" w:space="0" w:color="auto"/>
              <w:right w:val="single" w:sz="4" w:space="0" w:color="auto"/>
            </w:tcBorders>
          </w:tcPr>
          <w:p w14:paraId="2607B51A" w14:textId="77777777" w:rsidR="00D42690" w:rsidRPr="00E3476C" w:rsidRDefault="00D42690" w:rsidP="00112290">
            <w:pPr>
              <w:ind w:rightChars="-19" w:right="-40" w:firstLineChars="291" w:firstLine="698"/>
              <w:rPr>
                <w:rFonts w:ascii="微软雅黑" w:eastAsia="微软雅黑" w:hAnsi="微软雅黑"/>
                <w:b/>
                <w:sz w:val="24"/>
              </w:rPr>
            </w:pPr>
            <w:r w:rsidRPr="00E3476C">
              <w:rPr>
                <w:rFonts w:ascii="微软雅黑" w:eastAsia="微软雅黑" w:hAnsi="微软雅黑" w:hint="eastAsia"/>
                <w:b/>
                <w:sz w:val="24"/>
              </w:rPr>
              <w:t>姓名</w:t>
            </w:r>
          </w:p>
        </w:tc>
        <w:tc>
          <w:tcPr>
            <w:tcW w:w="2194" w:type="dxa"/>
            <w:tcBorders>
              <w:top w:val="single" w:sz="4" w:space="0" w:color="auto"/>
              <w:left w:val="single" w:sz="4" w:space="0" w:color="auto"/>
              <w:right w:val="single" w:sz="4" w:space="0" w:color="auto"/>
            </w:tcBorders>
          </w:tcPr>
          <w:p w14:paraId="10BB7280" w14:textId="77777777" w:rsidR="00D42690" w:rsidRPr="00E3476C" w:rsidRDefault="00D42690" w:rsidP="00112290">
            <w:pPr>
              <w:ind w:rightChars="-19" w:right="-40" w:firstLineChars="297" w:firstLine="713"/>
              <w:rPr>
                <w:rFonts w:ascii="微软雅黑" w:eastAsia="微软雅黑" w:hAnsi="微软雅黑"/>
                <w:b/>
                <w:sz w:val="24"/>
              </w:rPr>
            </w:pPr>
            <w:r w:rsidRPr="00E3476C">
              <w:rPr>
                <w:rFonts w:ascii="微软雅黑" w:eastAsia="微软雅黑" w:hAnsi="微软雅黑" w:hint="eastAsia"/>
                <w:b/>
                <w:sz w:val="24"/>
              </w:rPr>
              <w:t>签章</w:t>
            </w:r>
          </w:p>
        </w:tc>
      </w:tr>
      <w:tr w:rsidR="00D42690" w:rsidRPr="00F04941" w14:paraId="2D4BCF99" w14:textId="77777777" w:rsidTr="00AD77C1">
        <w:trPr>
          <w:trHeight w:val="1477"/>
        </w:trPr>
        <w:tc>
          <w:tcPr>
            <w:tcW w:w="1843" w:type="dxa"/>
            <w:vMerge/>
            <w:tcBorders>
              <w:left w:val="single" w:sz="4" w:space="0" w:color="auto"/>
              <w:right w:val="single" w:sz="4" w:space="0" w:color="auto"/>
            </w:tcBorders>
          </w:tcPr>
          <w:p w14:paraId="479D0F4F" w14:textId="77777777" w:rsidR="00D42690" w:rsidRPr="00F04941" w:rsidRDefault="00D42690" w:rsidP="00585A0C">
            <w:pPr>
              <w:ind w:rightChars="-19" w:right="-40"/>
              <w:rPr>
                <w:rFonts w:ascii="彩虹粗仿宋" w:eastAsia="彩虹粗仿宋" w:hAnsi="宋体"/>
                <w:snapToGrid w:val="0"/>
                <w:kern w:val="0"/>
                <w:sz w:val="24"/>
              </w:rPr>
            </w:pPr>
          </w:p>
        </w:tc>
        <w:tc>
          <w:tcPr>
            <w:tcW w:w="2410" w:type="dxa"/>
            <w:tcBorders>
              <w:top w:val="single" w:sz="4" w:space="0" w:color="auto"/>
              <w:left w:val="single" w:sz="4" w:space="0" w:color="auto"/>
              <w:bottom w:val="single" w:sz="4" w:space="0" w:color="auto"/>
              <w:right w:val="single" w:sz="4" w:space="0" w:color="auto"/>
            </w:tcBorders>
          </w:tcPr>
          <w:p w14:paraId="3BCFF87F" w14:textId="77777777" w:rsidR="00E3476C" w:rsidRDefault="00D42690" w:rsidP="00585A0C">
            <w:pPr>
              <w:ind w:rightChars="-19" w:right="-40"/>
              <w:rPr>
                <w:rFonts w:ascii="微软雅黑" w:eastAsia="微软雅黑" w:hAnsi="微软雅黑"/>
                <w:sz w:val="20"/>
              </w:rPr>
            </w:pPr>
            <w:r w:rsidRPr="00E3476C">
              <w:rPr>
                <w:rFonts w:ascii="微软雅黑" w:eastAsia="微软雅黑" w:hAnsi="微软雅黑" w:hint="eastAsia"/>
                <w:sz w:val="20"/>
              </w:rPr>
              <w:t>经办人及划款指令发送人</w:t>
            </w:r>
          </w:p>
          <w:p w14:paraId="41B7B640" w14:textId="0D16B950" w:rsidR="00D42690" w:rsidRPr="00E3476C" w:rsidRDefault="00D42690" w:rsidP="00585A0C">
            <w:pPr>
              <w:ind w:rightChars="-19" w:right="-40"/>
              <w:rPr>
                <w:rFonts w:ascii="微软雅黑" w:eastAsia="微软雅黑" w:hAnsi="微软雅黑"/>
                <w:sz w:val="20"/>
              </w:rPr>
            </w:pPr>
            <w:r w:rsidRPr="00E3476C">
              <w:rPr>
                <w:rFonts w:ascii="微软雅黑" w:eastAsia="微软雅黑" w:hAnsi="微软雅黑" w:hint="eastAsia"/>
                <w:sz w:val="20"/>
              </w:rPr>
              <w:t>（任一人有效）</w:t>
            </w:r>
          </w:p>
        </w:tc>
        <w:tc>
          <w:tcPr>
            <w:tcW w:w="2268" w:type="dxa"/>
            <w:tcBorders>
              <w:top w:val="single" w:sz="4" w:space="0" w:color="auto"/>
              <w:left w:val="single" w:sz="4" w:space="0" w:color="auto"/>
              <w:bottom w:val="single" w:sz="4" w:space="0" w:color="auto"/>
              <w:right w:val="single" w:sz="4" w:space="0" w:color="auto"/>
            </w:tcBorders>
          </w:tcPr>
          <w:p w14:paraId="68F2E921" w14:textId="77777777" w:rsidR="00D42690" w:rsidRPr="00E3476C" w:rsidRDefault="00D42690" w:rsidP="00585A0C">
            <w:pPr>
              <w:ind w:rightChars="-19" w:right="-40"/>
              <w:rPr>
                <w:rFonts w:ascii="彩虹粗仿宋" w:eastAsia="彩虹粗仿宋" w:hAnsi="宋体"/>
              </w:rPr>
            </w:pPr>
          </w:p>
        </w:tc>
        <w:tc>
          <w:tcPr>
            <w:tcW w:w="2194" w:type="dxa"/>
            <w:tcBorders>
              <w:left w:val="single" w:sz="4" w:space="0" w:color="auto"/>
              <w:right w:val="single" w:sz="4" w:space="0" w:color="auto"/>
            </w:tcBorders>
          </w:tcPr>
          <w:p w14:paraId="49E690BF" w14:textId="77777777" w:rsidR="00D42690" w:rsidRPr="00E3476C" w:rsidRDefault="00D42690" w:rsidP="00585A0C">
            <w:pPr>
              <w:ind w:rightChars="-19" w:right="-40"/>
              <w:rPr>
                <w:rFonts w:ascii="彩虹粗仿宋" w:eastAsia="彩虹粗仿宋" w:hAnsi="宋体"/>
              </w:rPr>
            </w:pPr>
          </w:p>
        </w:tc>
      </w:tr>
      <w:tr w:rsidR="00D42690" w:rsidRPr="00F04941" w14:paraId="529728CE" w14:textId="77777777" w:rsidTr="00AD77C1">
        <w:trPr>
          <w:trHeight w:val="1637"/>
        </w:trPr>
        <w:tc>
          <w:tcPr>
            <w:tcW w:w="1843" w:type="dxa"/>
            <w:vMerge/>
            <w:tcBorders>
              <w:left w:val="single" w:sz="4" w:space="0" w:color="auto"/>
              <w:right w:val="single" w:sz="4" w:space="0" w:color="auto"/>
            </w:tcBorders>
          </w:tcPr>
          <w:p w14:paraId="5067DCC0" w14:textId="77777777" w:rsidR="00D42690" w:rsidRPr="00F04941" w:rsidRDefault="00D42690" w:rsidP="00585A0C">
            <w:pPr>
              <w:ind w:rightChars="-19" w:right="-40"/>
              <w:rPr>
                <w:rFonts w:ascii="彩虹粗仿宋" w:eastAsia="彩虹粗仿宋" w:hAnsi="宋体"/>
                <w:snapToGrid w:val="0"/>
                <w:kern w:val="0"/>
                <w:sz w:val="24"/>
              </w:rPr>
            </w:pPr>
          </w:p>
        </w:tc>
        <w:tc>
          <w:tcPr>
            <w:tcW w:w="2410" w:type="dxa"/>
            <w:tcBorders>
              <w:top w:val="single" w:sz="4" w:space="0" w:color="auto"/>
              <w:left w:val="single" w:sz="4" w:space="0" w:color="auto"/>
              <w:right w:val="single" w:sz="4" w:space="0" w:color="auto"/>
            </w:tcBorders>
          </w:tcPr>
          <w:p w14:paraId="38134E90" w14:textId="77777777" w:rsidR="00E3476C" w:rsidRDefault="00D42690" w:rsidP="00585A0C">
            <w:pPr>
              <w:ind w:rightChars="-19" w:right="-40"/>
              <w:rPr>
                <w:rFonts w:ascii="微软雅黑" w:eastAsia="微软雅黑" w:hAnsi="微软雅黑"/>
                <w:sz w:val="20"/>
              </w:rPr>
            </w:pPr>
            <w:r w:rsidRPr="00E3476C">
              <w:rPr>
                <w:rFonts w:ascii="微软雅黑" w:eastAsia="微软雅黑" w:hAnsi="微软雅黑" w:hint="eastAsia"/>
                <w:sz w:val="20"/>
              </w:rPr>
              <w:t xml:space="preserve">审批人 </w:t>
            </w:r>
          </w:p>
          <w:p w14:paraId="00D16F6B" w14:textId="6979A5B0" w:rsidR="00D42690" w:rsidRPr="00E3476C" w:rsidRDefault="00D42690" w:rsidP="00585A0C">
            <w:pPr>
              <w:ind w:rightChars="-19" w:right="-40"/>
              <w:rPr>
                <w:rFonts w:ascii="微软雅黑" w:eastAsia="微软雅黑" w:hAnsi="微软雅黑"/>
                <w:sz w:val="20"/>
              </w:rPr>
            </w:pPr>
            <w:r w:rsidRPr="00E3476C">
              <w:rPr>
                <w:rFonts w:ascii="微软雅黑" w:eastAsia="微软雅黑" w:hAnsi="微软雅黑" w:hint="eastAsia"/>
                <w:sz w:val="20"/>
              </w:rPr>
              <w:t xml:space="preserve">（任一人有效）    </w:t>
            </w:r>
          </w:p>
        </w:tc>
        <w:tc>
          <w:tcPr>
            <w:tcW w:w="2268" w:type="dxa"/>
            <w:tcBorders>
              <w:top w:val="single" w:sz="4" w:space="0" w:color="auto"/>
              <w:left w:val="single" w:sz="4" w:space="0" w:color="auto"/>
              <w:right w:val="single" w:sz="4" w:space="0" w:color="auto"/>
            </w:tcBorders>
          </w:tcPr>
          <w:p w14:paraId="511FAE73" w14:textId="77777777" w:rsidR="00D42690" w:rsidRPr="00E3476C" w:rsidRDefault="00D42690" w:rsidP="00585A0C">
            <w:pPr>
              <w:ind w:rightChars="-19" w:right="-40"/>
              <w:rPr>
                <w:rFonts w:ascii="彩虹粗仿宋" w:eastAsia="彩虹粗仿宋" w:hAnsi="宋体"/>
              </w:rPr>
            </w:pPr>
          </w:p>
        </w:tc>
        <w:tc>
          <w:tcPr>
            <w:tcW w:w="2194" w:type="dxa"/>
            <w:tcBorders>
              <w:left w:val="single" w:sz="4" w:space="0" w:color="auto"/>
              <w:right w:val="single" w:sz="4" w:space="0" w:color="auto"/>
            </w:tcBorders>
          </w:tcPr>
          <w:p w14:paraId="47744566" w14:textId="77777777" w:rsidR="00D42690" w:rsidRPr="00E3476C" w:rsidRDefault="00D42690" w:rsidP="00585A0C">
            <w:pPr>
              <w:ind w:rightChars="-19" w:right="-40"/>
              <w:rPr>
                <w:rFonts w:ascii="彩虹粗仿宋" w:eastAsia="彩虹粗仿宋" w:hAnsi="宋体"/>
              </w:rPr>
            </w:pPr>
          </w:p>
        </w:tc>
      </w:tr>
    </w:tbl>
    <w:p w14:paraId="0C053D02" w14:textId="77777777" w:rsidR="00D42690" w:rsidRPr="00E3476C" w:rsidRDefault="00D42690" w:rsidP="00D42690">
      <w:pPr>
        <w:spacing w:line="360" w:lineRule="auto"/>
        <w:ind w:firstLine="480"/>
        <w:rPr>
          <w:rFonts w:ascii="微软雅黑" w:eastAsia="微软雅黑" w:hAnsi="微软雅黑"/>
          <w:bCs/>
          <w:kern w:val="0"/>
          <w:sz w:val="24"/>
        </w:rPr>
      </w:pPr>
      <w:r w:rsidRPr="00E3476C">
        <w:rPr>
          <w:rFonts w:ascii="微软雅黑" w:eastAsia="微软雅黑" w:hAnsi="微软雅黑" w:hint="eastAsia"/>
          <w:bCs/>
          <w:kern w:val="0"/>
          <w:sz w:val="24"/>
        </w:rPr>
        <w:t>以上授权的期限同托管协议有效期限。</w:t>
      </w:r>
    </w:p>
    <w:p w14:paraId="2D4CC911" w14:textId="05624994" w:rsidR="00D42690" w:rsidRPr="00127695" w:rsidRDefault="00D42690" w:rsidP="00127695">
      <w:pPr>
        <w:spacing w:line="360" w:lineRule="auto"/>
        <w:ind w:firstLine="480"/>
        <w:rPr>
          <w:rFonts w:ascii="微软雅黑" w:eastAsia="微软雅黑" w:hAnsi="微软雅黑"/>
          <w:bCs/>
          <w:kern w:val="0"/>
          <w:sz w:val="24"/>
        </w:rPr>
      </w:pPr>
      <w:r w:rsidRPr="00E3476C">
        <w:rPr>
          <w:rFonts w:ascii="微软雅黑" w:eastAsia="微软雅黑" w:hAnsi="微软雅黑" w:hint="eastAsia"/>
          <w:bCs/>
          <w:kern w:val="0"/>
          <w:sz w:val="24"/>
        </w:rPr>
        <w:t>指令及业务文书发送传真或电子邮箱：</w:t>
      </w:r>
    </w:p>
    <w:sectPr w:rsidR="00D42690" w:rsidRPr="00127695" w:rsidSect="009F7D5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F9F2A1" w14:textId="77777777" w:rsidR="00FC3199" w:rsidRDefault="00FC3199" w:rsidP="008B1C6C">
      <w:r>
        <w:separator/>
      </w:r>
    </w:p>
  </w:endnote>
  <w:endnote w:type="continuationSeparator" w:id="0">
    <w:p w14:paraId="671D7840" w14:textId="77777777" w:rsidR="00FC3199" w:rsidRDefault="00FC3199" w:rsidP="008B1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方正仿宋简体">
    <w:altName w:val="宋体"/>
    <w:charset w:val="86"/>
    <w:family w:val="auto"/>
    <w:pitch w:val="default"/>
    <w:sig w:usb0="00000000" w:usb1="0000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仿宋_GB2312">
    <w:altName w:val="微软雅黑"/>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华文楷体">
    <w:altName w:val="STKaiti"/>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000247B" w:usb2="00000009" w:usb3="00000000" w:csb0="000001FF" w:csb1="00000000"/>
  </w:font>
  <w:font w:name="微软雅黑">
    <w:altName w:val="Microsoft YaHei"/>
    <w:panose1 w:val="020B0503020204020204"/>
    <w:charset w:val="86"/>
    <w:family w:val="swiss"/>
    <w:pitch w:val="variable"/>
    <w:sig w:usb0="80000287" w:usb1="2ACF3C50" w:usb2="00000016" w:usb3="00000000" w:csb0="0004001F" w:csb1="00000000"/>
  </w:font>
  <w:font w:name="彩虹粗仿宋">
    <w:altName w:val="Microsoft YaHei"/>
    <w:panose1 w:val="03000509000000000000"/>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831F4C" w14:textId="77777777" w:rsidR="001C3DB2" w:rsidRDefault="001C3DB2">
    <w:pPr>
      <w:pStyle w:val="a8"/>
      <w:framePr w:wrap="around" w:vAnchor="text" w:hAnchor="margin" w:xAlign="center" w:y="1"/>
      <w:rPr>
        <w:rStyle w:val="a9"/>
      </w:rPr>
    </w:pPr>
    <w:r>
      <w:fldChar w:fldCharType="begin"/>
    </w:r>
    <w:r>
      <w:rPr>
        <w:rStyle w:val="a9"/>
      </w:rPr>
      <w:instrText xml:space="preserve">PAGE  </w:instrText>
    </w:r>
    <w:r>
      <w:fldChar w:fldCharType="end"/>
    </w:r>
  </w:p>
  <w:p w14:paraId="37549E6C" w14:textId="77777777" w:rsidR="001C3DB2" w:rsidRDefault="001C3DB2">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D7A24E" w14:textId="3E581634" w:rsidR="001C3DB2" w:rsidRDefault="001C3DB2">
    <w:pPr>
      <w:pStyle w:val="a8"/>
      <w:framePr w:wrap="around" w:vAnchor="text" w:hAnchor="margin" w:xAlign="center" w:y="1"/>
      <w:rPr>
        <w:rStyle w:val="a9"/>
      </w:rPr>
    </w:pPr>
    <w:r>
      <w:fldChar w:fldCharType="begin"/>
    </w:r>
    <w:r>
      <w:rPr>
        <w:rStyle w:val="a9"/>
      </w:rPr>
      <w:instrText xml:space="preserve">PAGE  </w:instrText>
    </w:r>
    <w:r>
      <w:fldChar w:fldCharType="separate"/>
    </w:r>
    <w:r w:rsidR="0068527D">
      <w:rPr>
        <w:rStyle w:val="a9"/>
        <w:noProof/>
      </w:rPr>
      <w:t>45</w:t>
    </w:r>
    <w:r>
      <w:fldChar w:fldCharType="end"/>
    </w:r>
  </w:p>
  <w:p w14:paraId="477A50D8" w14:textId="77777777" w:rsidR="001C3DB2" w:rsidRDefault="001C3DB2">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7EB56A" w14:textId="77777777" w:rsidR="001C3DB2" w:rsidRDefault="001C3DB2">
    <w:pPr>
      <w:pStyle w:val="a8"/>
      <w:framePr w:wrap="around" w:vAnchor="text" w:hAnchor="margin" w:xAlign="center" w:y="1"/>
      <w:rPr>
        <w:rStyle w:val="a9"/>
      </w:rPr>
    </w:pPr>
    <w:r>
      <w:fldChar w:fldCharType="begin"/>
    </w:r>
    <w:r>
      <w:rPr>
        <w:rStyle w:val="a9"/>
      </w:rPr>
      <w:instrText xml:space="preserve">PAGE  </w:instrText>
    </w:r>
    <w:r>
      <w:fldChar w:fldCharType="end"/>
    </w:r>
  </w:p>
  <w:p w14:paraId="3402842B" w14:textId="77777777" w:rsidR="001C3DB2" w:rsidRDefault="001C3DB2">
    <w:pPr>
      <w:pStyle w:val="a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C250CD" w14:textId="7F9C748A" w:rsidR="001C3DB2" w:rsidRDefault="001C3DB2">
    <w:pPr>
      <w:pStyle w:val="a8"/>
      <w:framePr w:wrap="around" w:vAnchor="text" w:hAnchor="margin" w:xAlign="center" w:y="1"/>
      <w:rPr>
        <w:rStyle w:val="a9"/>
      </w:rPr>
    </w:pPr>
    <w:r>
      <w:fldChar w:fldCharType="begin"/>
    </w:r>
    <w:r>
      <w:rPr>
        <w:rStyle w:val="a9"/>
      </w:rPr>
      <w:instrText xml:space="preserve">PAGE  </w:instrText>
    </w:r>
    <w:r>
      <w:fldChar w:fldCharType="separate"/>
    </w:r>
    <w:r w:rsidR="0068527D">
      <w:rPr>
        <w:rStyle w:val="a9"/>
        <w:noProof/>
      </w:rPr>
      <w:t>73</w:t>
    </w:r>
    <w:r>
      <w:fldChar w:fldCharType="end"/>
    </w:r>
  </w:p>
  <w:p w14:paraId="74A2B8CA" w14:textId="77777777" w:rsidR="001C3DB2" w:rsidRDefault="001C3DB2">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4C797C" w14:textId="77777777" w:rsidR="00FC3199" w:rsidRDefault="00FC3199" w:rsidP="008B1C6C">
      <w:r>
        <w:separator/>
      </w:r>
    </w:p>
  </w:footnote>
  <w:footnote w:type="continuationSeparator" w:id="0">
    <w:p w14:paraId="7DF8C195" w14:textId="77777777" w:rsidR="00FC3199" w:rsidRDefault="00FC3199" w:rsidP="008B1C6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24F6F"/>
    <w:multiLevelType w:val="hybridMultilevel"/>
    <w:tmpl w:val="F396606E"/>
    <w:lvl w:ilvl="0" w:tplc="4058D496">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
    <w:nsid w:val="149422CE"/>
    <w:multiLevelType w:val="hybridMultilevel"/>
    <w:tmpl w:val="903E0BC8"/>
    <w:lvl w:ilvl="0" w:tplc="2B92D00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750031A"/>
    <w:multiLevelType w:val="hybridMultilevel"/>
    <w:tmpl w:val="25FEF78C"/>
    <w:lvl w:ilvl="0" w:tplc="EF3A2FD4">
      <w:start w:val="1"/>
      <w:numFmt w:val="decimal"/>
      <w:lvlText w:val="（%1）"/>
      <w:lvlJc w:val="left"/>
      <w:pPr>
        <w:ind w:left="845" w:hanging="420"/>
      </w:pPr>
      <w:rPr>
        <w:rFonts w:hint="eastAsi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1FDF53B4"/>
    <w:multiLevelType w:val="hybridMultilevel"/>
    <w:tmpl w:val="DE0AB430"/>
    <w:lvl w:ilvl="0" w:tplc="CC0C9CD4">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7A802B2"/>
    <w:multiLevelType w:val="multilevel"/>
    <w:tmpl w:val="27A802B2"/>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5">
    <w:nsid w:val="2F7963B8"/>
    <w:multiLevelType w:val="multilevel"/>
    <w:tmpl w:val="2F7963B8"/>
    <w:lvl w:ilvl="0">
      <w:start w:val="1"/>
      <w:numFmt w:val="decimal"/>
      <w:lvlText w:val="%1、"/>
      <w:lvlJc w:val="left"/>
      <w:pPr>
        <w:ind w:left="1572" w:hanging="1005"/>
      </w:pPr>
      <w:rPr>
        <w:rFonts w:hint="default"/>
      </w:rPr>
    </w:lvl>
    <w:lvl w:ilvl="1">
      <w:start w:val="1"/>
      <w:numFmt w:val="lowerLetter"/>
      <w:lvlText w:val="%2)"/>
      <w:lvlJc w:val="left"/>
      <w:pPr>
        <w:ind w:left="1469" w:hanging="420"/>
      </w:pPr>
    </w:lvl>
    <w:lvl w:ilvl="2">
      <w:start w:val="1"/>
      <w:numFmt w:val="lowerRoman"/>
      <w:lvlText w:val="%3."/>
      <w:lvlJc w:val="right"/>
      <w:pPr>
        <w:ind w:left="1889" w:hanging="420"/>
      </w:pPr>
    </w:lvl>
    <w:lvl w:ilvl="3">
      <w:start w:val="1"/>
      <w:numFmt w:val="decimal"/>
      <w:lvlText w:val="%4."/>
      <w:lvlJc w:val="left"/>
      <w:pPr>
        <w:ind w:left="2309" w:hanging="420"/>
      </w:pPr>
    </w:lvl>
    <w:lvl w:ilvl="4">
      <w:start w:val="1"/>
      <w:numFmt w:val="lowerLetter"/>
      <w:lvlText w:val="%5)"/>
      <w:lvlJc w:val="left"/>
      <w:pPr>
        <w:ind w:left="2729" w:hanging="420"/>
      </w:pPr>
    </w:lvl>
    <w:lvl w:ilvl="5">
      <w:start w:val="1"/>
      <w:numFmt w:val="lowerRoman"/>
      <w:lvlText w:val="%6."/>
      <w:lvlJc w:val="right"/>
      <w:pPr>
        <w:ind w:left="3149" w:hanging="420"/>
      </w:pPr>
    </w:lvl>
    <w:lvl w:ilvl="6">
      <w:start w:val="1"/>
      <w:numFmt w:val="decimal"/>
      <w:lvlText w:val="%7."/>
      <w:lvlJc w:val="left"/>
      <w:pPr>
        <w:ind w:left="3569" w:hanging="420"/>
      </w:pPr>
    </w:lvl>
    <w:lvl w:ilvl="7">
      <w:start w:val="1"/>
      <w:numFmt w:val="lowerLetter"/>
      <w:lvlText w:val="%8)"/>
      <w:lvlJc w:val="left"/>
      <w:pPr>
        <w:ind w:left="3989" w:hanging="420"/>
      </w:pPr>
    </w:lvl>
    <w:lvl w:ilvl="8">
      <w:start w:val="1"/>
      <w:numFmt w:val="lowerRoman"/>
      <w:lvlText w:val="%9."/>
      <w:lvlJc w:val="right"/>
      <w:pPr>
        <w:ind w:left="4409" w:hanging="420"/>
      </w:pPr>
    </w:lvl>
  </w:abstractNum>
  <w:abstractNum w:abstractNumId="6">
    <w:nsid w:val="3A3B1A22"/>
    <w:multiLevelType w:val="hybridMultilevel"/>
    <w:tmpl w:val="C6CAAE24"/>
    <w:lvl w:ilvl="0" w:tplc="4058D496">
      <w:start w:val="1"/>
      <w:numFmt w:val="bullet"/>
      <w:lvlText w:val=""/>
      <w:lvlJc w:val="left"/>
      <w:pPr>
        <w:ind w:left="720" w:hanging="360"/>
      </w:pPr>
      <w:rPr>
        <w:rFonts w:ascii="Symbol" w:hAnsi="Symbol" w:hint="default"/>
      </w:rPr>
    </w:lvl>
    <w:lvl w:ilvl="1" w:tplc="1C788D6E">
      <w:numFmt w:val="bullet"/>
      <w:lvlText w:val="-"/>
      <w:lvlJc w:val="left"/>
      <w:pPr>
        <w:ind w:left="1440" w:hanging="360"/>
      </w:pPr>
      <w:rPr>
        <w:rFonts w:ascii="Times New Roman" w:eastAsia="宋体"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6D221E1"/>
    <w:multiLevelType w:val="hybridMultilevel"/>
    <w:tmpl w:val="C060DD2A"/>
    <w:lvl w:ilvl="0" w:tplc="72FCC69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B5656F6"/>
    <w:multiLevelType w:val="hybridMultilevel"/>
    <w:tmpl w:val="91420058"/>
    <w:lvl w:ilvl="0" w:tplc="B1EE7D62">
      <w:start w:val="1"/>
      <w:numFmt w:val="japaneseCounting"/>
      <w:lvlText w:val="%1、"/>
      <w:lvlJc w:val="left"/>
      <w:pPr>
        <w:ind w:left="1080" w:hanging="48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9">
    <w:nsid w:val="4C07001E"/>
    <w:multiLevelType w:val="hybridMultilevel"/>
    <w:tmpl w:val="76843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81558BC"/>
    <w:multiLevelType w:val="hybridMultilevel"/>
    <w:tmpl w:val="D0561E10"/>
    <w:lvl w:ilvl="0" w:tplc="8A3462E8">
      <w:start w:val="1"/>
      <w:numFmt w:val="decimalEnclosedCircle"/>
      <w:lvlText w:val="%1"/>
      <w:lvlJc w:val="left"/>
      <w:pPr>
        <w:ind w:left="920" w:hanging="360"/>
      </w:pPr>
      <w:rPr>
        <w:rFonts w:hint="default"/>
        <w:color w:val="000000" w:themeColor="text1"/>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11">
    <w:nsid w:val="5D9433A8"/>
    <w:multiLevelType w:val="hybridMultilevel"/>
    <w:tmpl w:val="67CED3C4"/>
    <w:lvl w:ilvl="0" w:tplc="B5C49F3C">
      <w:start w:val="1"/>
      <w:numFmt w:val="japaneseCounting"/>
      <w:lvlText w:val="%1、"/>
      <w:lvlJc w:val="left"/>
      <w:pPr>
        <w:ind w:left="480" w:hanging="480"/>
      </w:pPr>
      <w:rPr>
        <w:rFonts w:hint="default"/>
        <w:u w:val="no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5EC907E7"/>
    <w:multiLevelType w:val="hybridMultilevel"/>
    <w:tmpl w:val="A74477B6"/>
    <w:lvl w:ilvl="0" w:tplc="2E8C325E">
      <w:start w:val="1"/>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3">
    <w:nsid w:val="63724D18"/>
    <w:multiLevelType w:val="hybridMultilevel"/>
    <w:tmpl w:val="B5BA389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68F07C5C"/>
    <w:multiLevelType w:val="hybridMultilevel"/>
    <w:tmpl w:val="0C78CFEE"/>
    <w:lvl w:ilvl="0" w:tplc="CEA8826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6D6E52F2"/>
    <w:multiLevelType w:val="hybridMultilevel"/>
    <w:tmpl w:val="F976D15C"/>
    <w:lvl w:ilvl="0" w:tplc="1120570C">
      <w:start w:val="1"/>
      <w:numFmt w:val="decimal"/>
      <w:lvlText w:val="%1、"/>
      <w:lvlJc w:val="left"/>
      <w:pPr>
        <w:tabs>
          <w:tab w:val="num" w:pos="840"/>
        </w:tabs>
        <w:ind w:left="8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70E37306"/>
    <w:multiLevelType w:val="hybridMultilevel"/>
    <w:tmpl w:val="1F74F602"/>
    <w:lvl w:ilvl="0" w:tplc="4058D496">
      <w:start w:val="1"/>
      <w:numFmt w:val="bullet"/>
      <w:lvlText w:val=""/>
      <w:lvlJc w:val="left"/>
      <w:pPr>
        <w:ind w:left="1140" w:hanging="360"/>
      </w:pPr>
      <w:rPr>
        <w:rFonts w:ascii="Symbol" w:hAnsi="Symbol" w:hint="default"/>
      </w:rPr>
    </w:lvl>
    <w:lvl w:ilvl="1" w:tplc="04090003">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7">
    <w:nsid w:val="761B31CA"/>
    <w:multiLevelType w:val="multilevel"/>
    <w:tmpl w:val="761B31CA"/>
    <w:lvl w:ilvl="0">
      <w:start w:val="5"/>
      <w:numFmt w:val="japaneseCounting"/>
      <w:lvlText w:val="第%1条"/>
      <w:lvlJc w:val="left"/>
      <w:pPr>
        <w:tabs>
          <w:tab w:val="num" w:pos="1440"/>
        </w:tabs>
        <w:ind w:left="1440" w:hanging="144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8">
    <w:nsid w:val="76EA41BC"/>
    <w:multiLevelType w:val="hybridMultilevel"/>
    <w:tmpl w:val="577E030E"/>
    <w:lvl w:ilvl="0" w:tplc="E2349D4E">
      <w:start w:val="1"/>
      <w:numFmt w:val="decimalEnclosedCircle"/>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9">
    <w:nsid w:val="7E7B778C"/>
    <w:multiLevelType w:val="hybridMultilevel"/>
    <w:tmpl w:val="F7401588"/>
    <w:lvl w:ilvl="0" w:tplc="4058D496">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2"/>
  </w:num>
  <w:num w:numId="4">
    <w:abstractNumId w:val="2"/>
  </w:num>
  <w:num w:numId="5">
    <w:abstractNumId w:val="8"/>
  </w:num>
  <w:num w:numId="6">
    <w:abstractNumId w:val="11"/>
  </w:num>
  <w:num w:numId="7">
    <w:abstractNumId w:val="17"/>
  </w:num>
  <w:num w:numId="8">
    <w:abstractNumId w:val="5"/>
  </w:num>
  <w:num w:numId="9">
    <w:abstractNumId w:val="1"/>
  </w:num>
  <w:num w:numId="10">
    <w:abstractNumId w:val="7"/>
  </w:num>
  <w:num w:numId="11">
    <w:abstractNumId w:val="3"/>
  </w:num>
  <w:num w:numId="12">
    <w:abstractNumId w:val="12"/>
  </w:num>
  <w:num w:numId="13">
    <w:abstractNumId w:val="14"/>
  </w:num>
  <w:num w:numId="14">
    <w:abstractNumId w:val="4"/>
  </w:num>
  <w:num w:numId="15">
    <w:abstractNumId w:val="13"/>
  </w:num>
  <w:num w:numId="16">
    <w:abstractNumId w:val="10"/>
  </w:num>
  <w:num w:numId="17">
    <w:abstractNumId w:val="18"/>
  </w:num>
  <w:num w:numId="18">
    <w:abstractNumId w:val="9"/>
  </w:num>
  <w:num w:numId="19">
    <w:abstractNumId w:val="16"/>
  </w:num>
  <w:num w:numId="20">
    <w:abstractNumId w:val="0"/>
  </w:num>
  <w:num w:numId="21">
    <w:abstractNumId w:val="6"/>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ctiveWritingStyle w:appName="MSWord" w:lang="en-US" w:vendorID="64" w:dllVersion="6" w:nlCheck="1" w:checkStyle="1"/>
  <w:activeWritingStyle w:appName="MSWord" w:lang="zh-CN" w:vendorID="64" w:dllVersion="5" w:nlCheck="1" w:checkStyle="1"/>
  <w:activeWritingStyle w:appName="MSWord" w:lang="zh-CN" w:vendorID="64" w:dllVersion="0" w:nlCheck="1" w:checkStyle="1"/>
  <w:activeWritingStyle w:appName="MSWord" w:lang="en-US" w:vendorID="64" w:dllVersion="0" w:nlCheck="1" w:checkStyle="0"/>
  <w:activeWritingStyle w:appName="MSWord" w:lang="en-US" w:vendorID="64" w:dllVersion="4096" w:nlCheck="1" w:checkStyle="0"/>
  <w:activeWritingStyle w:appName="MSWord" w:lang="zh-CN" w:vendorID="64" w:dllVersion="131077"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2D63"/>
    <w:rsid w:val="00001681"/>
    <w:rsid w:val="00002A76"/>
    <w:rsid w:val="00002C82"/>
    <w:rsid w:val="00006E46"/>
    <w:rsid w:val="000072FF"/>
    <w:rsid w:val="00007895"/>
    <w:rsid w:val="00011230"/>
    <w:rsid w:val="00011E63"/>
    <w:rsid w:val="000134AB"/>
    <w:rsid w:val="0001663E"/>
    <w:rsid w:val="00016EF8"/>
    <w:rsid w:val="000179A1"/>
    <w:rsid w:val="00017B40"/>
    <w:rsid w:val="000207A0"/>
    <w:rsid w:val="000207CD"/>
    <w:rsid w:val="00021B7D"/>
    <w:rsid w:val="0002407D"/>
    <w:rsid w:val="0002540C"/>
    <w:rsid w:val="00026961"/>
    <w:rsid w:val="00027AB4"/>
    <w:rsid w:val="000309D9"/>
    <w:rsid w:val="00033285"/>
    <w:rsid w:val="00033409"/>
    <w:rsid w:val="000354E3"/>
    <w:rsid w:val="00036008"/>
    <w:rsid w:val="00036206"/>
    <w:rsid w:val="00037348"/>
    <w:rsid w:val="00037D6D"/>
    <w:rsid w:val="00041710"/>
    <w:rsid w:val="000419CE"/>
    <w:rsid w:val="00042E02"/>
    <w:rsid w:val="00044C4E"/>
    <w:rsid w:val="00047009"/>
    <w:rsid w:val="0004727E"/>
    <w:rsid w:val="000507DD"/>
    <w:rsid w:val="00050D95"/>
    <w:rsid w:val="00052C54"/>
    <w:rsid w:val="000533D6"/>
    <w:rsid w:val="000533E9"/>
    <w:rsid w:val="0005354A"/>
    <w:rsid w:val="00060548"/>
    <w:rsid w:val="000608AE"/>
    <w:rsid w:val="00061CCD"/>
    <w:rsid w:val="00062701"/>
    <w:rsid w:val="000632DE"/>
    <w:rsid w:val="00065580"/>
    <w:rsid w:val="000727EA"/>
    <w:rsid w:val="00072C1F"/>
    <w:rsid w:val="00073BE1"/>
    <w:rsid w:val="0007457B"/>
    <w:rsid w:val="00074C4A"/>
    <w:rsid w:val="00077FD1"/>
    <w:rsid w:val="00081480"/>
    <w:rsid w:val="0008193E"/>
    <w:rsid w:val="00081B06"/>
    <w:rsid w:val="000824E9"/>
    <w:rsid w:val="00083B4D"/>
    <w:rsid w:val="00084257"/>
    <w:rsid w:val="0008432A"/>
    <w:rsid w:val="00086BD8"/>
    <w:rsid w:val="000901B7"/>
    <w:rsid w:val="00093026"/>
    <w:rsid w:val="00094499"/>
    <w:rsid w:val="00094A88"/>
    <w:rsid w:val="00094B34"/>
    <w:rsid w:val="00095AAA"/>
    <w:rsid w:val="00095F0D"/>
    <w:rsid w:val="000966EF"/>
    <w:rsid w:val="000A06D9"/>
    <w:rsid w:val="000A14AE"/>
    <w:rsid w:val="000A1C89"/>
    <w:rsid w:val="000A2B8D"/>
    <w:rsid w:val="000A2D10"/>
    <w:rsid w:val="000A2F69"/>
    <w:rsid w:val="000A5721"/>
    <w:rsid w:val="000A59D4"/>
    <w:rsid w:val="000A6174"/>
    <w:rsid w:val="000B01B6"/>
    <w:rsid w:val="000B0383"/>
    <w:rsid w:val="000B079C"/>
    <w:rsid w:val="000B224D"/>
    <w:rsid w:val="000B2DDC"/>
    <w:rsid w:val="000B31F7"/>
    <w:rsid w:val="000B4076"/>
    <w:rsid w:val="000B6EE8"/>
    <w:rsid w:val="000B72DC"/>
    <w:rsid w:val="000B74D6"/>
    <w:rsid w:val="000C2AD9"/>
    <w:rsid w:val="000C3217"/>
    <w:rsid w:val="000C39B6"/>
    <w:rsid w:val="000C47B4"/>
    <w:rsid w:val="000C4A98"/>
    <w:rsid w:val="000C4F36"/>
    <w:rsid w:val="000C7BCC"/>
    <w:rsid w:val="000C7E3D"/>
    <w:rsid w:val="000D360D"/>
    <w:rsid w:val="000D4A38"/>
    <w:rsid w:val="000D7347"/>
    <w:rsid w:val="000E0566"/>
    <w:rsid w:val="000E10BD"/>
    <w:rsid w:val="000E1CCF"/>
    <w:rsid w:val="000E5083"/>
    <w:rsid w:val="000E5F1D"/>
    <w:rsid w:val="000F030D"/>
    <w:rsid w:val="000F0B15"/>
    <w:rsid w:val="000F2F7A"/>
    <w:rsid w:val="000F3D24"/>
    <w:rsid w:val="000F428F"/>
    <w:rsid w:val="000F4CA8"/>
    <w:rsid w:val="000F79FB"/>
    <w:rsid w:val="001045EF"/>
    <w:rsid w:val="00104B83"/>
    <w:rsid w:val="00110138"/>
    <w:rsid w:val="00110E34"/>
    <w:rsid w:val="00112290"/>
    <w:rsid w:val="0011371B"/>
    <w:rsid w:val="001143A4"/>
    <w:rsid w:val="001200A7"/>
    <w:rsid w:val="00120CFD"/>
    <w:rsid w:val="00122CF0"/>
    <w:rsid w:val="001269C4"/>
    <w:rsid w:val="00127695"/>
    <w:rsid w:val="001311EA"/>
    <w:rsid w:val="001326E3"/>
    <w:rsid w:val="00136CA3"/>
    <w:rsid w:val="00137241"/>
    <w:rsid w:val="00143CA4"/>
    <w:rsid w:val="00144C1A"/>
    <w:rsid w:val="00147029"/>
    <w:rsid w:val="0014725B"/>
    <w:rsid w:val="00147317"/>
    <w:rsid w:val="00147761"/>
    <w:rsid w:val="001534E4"/>
    <w:rsid w:val="001541F0"/>
    <w:rsid w:val="001543ED"/>
    <w:rsid w:val="001555F6"/>
    <w:rsid w:val="00155FD4"/>
    <w:rsid w:val="001618FA"/>
    <w:rsid w:val="00162AD8"/>
    <w:rsid w:val="001633C5"/>
    <w:rsid w:val="001645E7"/>
    <w:rsid w:val="001675EC"/>
    <w:rsid w:val="00173370"/>
    <w:rsid w:val="001768DD"/>
    <w:rsid w:val="00180F1C"/>
    <w:rsid w:val="00181B03"/>
    <w:rsid w:val="00183352"/>
    <w:rsid w:val="00184851"/>
    <w:rsid w:val="00184F05"/>
    <w:rsid w:val="00185CF9"/>
    <w:rsid w:val="00185DEF"/>
    <w:rsid w:val="00186348"/>
    <w:rsid w:val="00187CE8"/>
    <w:rsid w:val="0019125B"/>
    <w:rsid w:val="00194610"/>
    <w:rsid w:val="00195EA3"/>
    <w:rsid w:val="001965EA"/>
    <w:rsid w:val="00196E92"/>
    <w:rsid w:val="00197541"/>
    <w:rsid w:val="00197B0D"/>
    <w:rsid w:val="00197B90"/>
    <w:rsid w:val="001A5C94"/>
    <w:rsid w:val="001A6EA1"/>
    <w:rsid w:val="001A739E"/>
    <w:rsid w:val="001A75F0"/>
    <w:rsid w:val="001B02B7"/>
    <w:rsid w:val="001B090B"/>
    <w:rsid w:val="001B130A"/>
    <w:rsid w:val="001B2BAF"/>
    <w:rsid w:val="001B5E8D"/>
    <w:rsid w:val="001C0526"/>
    <w:rsid w:val="001C0DE4"/>
    <w:rsid w:val="001C1E11"/>
    <w:rsid w:val="001C3DB2"/>
    <w:rsid w:val="001C3EB4"/>
    <w:rsid w:val="001C3F78"/>
    <w:rsid w:val="001C53BB"/>
    <w:rsid w:val="001C60FB"/>
    <w:rsid w:val="001C6148"/>
    <w:rsid w:val="001C6BCC"/>
    <w:rsid w:val="001D3A6A"/>
    <w:rsid w:val="001E2725"/>
    <w:rsid w:val="001E3B4D"/>
    <w:rsid w:val="001E4727"/>
    <w:rsid w:val="001F2729"/>
    <w:rsid w:val="001F2A7E"/>
    <w:rsid w:val="001F2E93"/>
    <w:rsid w:val="001F7BC0"/>
    <w:rsid w:val="00200CB4"/>
    <w:rsid w:val="00200E82"/>
    <w:rsid w:val="00202AE1"/>
    <w:rsid w:val="00205E1A"/>
    <w:rsid w:val="00207794"/>
    <w:rsid w:val="00207A25"/>
    <w:rsid w:val="00210D9E"/>
    <w:rsid w:val="0021158F"/>
    <w:rsid w:val="00211DC4"/>
    <w:rsid w:val="00212137"/>
    <w:rsid w:val="00212B74"/>
    <w:rsid w:val="00213970"/>
    <w:rsid w:val="0021518D"/>
    <w:rsid w:val="00216994"/>
    <w:rsid w:val="00216F7C"/>
    <w:rsid w:val="0022298F"/>
    <w:rsid w:val="00224895"/>
    <w:rsid w:val="00225074"/>
    <w:rsid w:val="00226FE2"/>
    <w:rsid w:val="00227EB1"/>
    <w:rsid w:val="00233947"/>
    <w:rsid w:val="002376B7"/>
    <w:rsid w:val="00237885"/>
    <w:rsid w:val="0024257B"/>
    <w:rsid w:val="00245ABC"/>
    <w:rsid w:val="00245C66"/>
    <w:rsid w:val="00247DD7"/>
    <w:rsid w:val="00247E41"/>
    <w:rsid w:val="00254B3D"/>
    <w:rsid w:val="00255003"/>
    <w:rsid w:val="002558CA"/>
    <w:rsid w:val="0026231D"/>
    <w:rsid w:val="002649D7"/>
    <w:rsid w:val="0026606B"/>
    <w:rsid w:val="00273260"/>
    <w:rsid w:val="002749EE"/>
    <w:rsid w:val="00275846"/>
    <w:rsid w:val="00275959"/>
    <w:rsid w:val="002760F5"/>
    <w:rsid w:val="002826CF"/>
    <w:rsid w:val="002836AD"/>
    <w:rsid w:val="002842F5"/>
    <w:rsid w:val="0028783C"/>
    <w:rsid w:val="00291DB7"/>
    <w:rsid w:val="002921E4"/>
    <w:rsid w:val="0029286D"/>
    <w:rsid w:val="00295878"/>
    <w:rsid w:val="00296465"/>
    <w:rsid w:val="00296780"/>
    <w:rsid w:val="002967EE"/>
    <w:rsid w:val="00297A1C"/>
    <w:rsid w:val="00297B38"/>
    <w:rsid w:val="00297F6C"/>
    <w:rsid w:val="002A037D"/>
    <w:rsid w:val="002A042B"/>
    <w:rsid w:val="002A069F"/>
    <w:rsid w:val="002A08A7"/>
    <w:rsid w:val="002A30E1"/>
    <w:rsid w:val="002A34B4"/>
    <w:rsid w:val="002A3D2C"/>
    <w:rsid w:val="002A3FEA"/>
    <w:rsid w:val="002A478C"/>
    <w:rsid w:val="002A4E3C"/>
    <w:rsid w:val="002A53A4"/>
    <w:rsid w:val="002A6CEF"/>
    <w:rsid w:val="002A7393"/>
    <w:rsid w:val="002B07B0"/>
    <w:rsid w:val="002B122B"/>
    <w:rsid w:val="002B28B6"/>
    <w:rsid w:val="002B28FC"/>
    <w:rsid w:val="002B30E7"/>
    <w:rsid w:val="002B6BE8"/>
    <w:rsid w:val="002C201D"/>
    <w:rsid w:val="002C2D51"/>
    <w:rsid w:val="002C6211"/>
    <w:rsid w:val="002D37E4"/>
    <w:rsid w:val="002D4B16"/>
    <w:rsid w:val="002D7DE1"/>
    <w:rsid w:val="002E1DF6"/>
    <w:rsid w:val="002E29FE"/>
    <w:rsid w:val="002E4178"/>
    <w:rsid w:val="002E42DE"/>
    <w:rsid w:val="002E5C8D"/>
    <w:rsid w:val="002E64BE"/>
    <w:rsid w:val="002E68AF"/>
    <w:rsid w:val="002E7326"/>
    <w:rsid w:val="002F05AC"/>
    <w:rsid w:val="002F1CFF"/>
    <w:rsid w:val="002F2D13"/>
    <w:rsid w:val="002F4360"/>
    <w:rsid w:val="002F4C48"/>
    <w:rsid w:val="002F5D1C"/>
    <w:rsid w:val="002F6143"/>
    <w:rsid w:val="002F6C7E"/>
    <w:rsid w:val="002F7F18"/>
    <w:rsid w:val="00300A1E"/>
    <w:rsid w:val="003021B0"/>
    <w:rsid w:val="003026D4"/>
    <w:rsid w:val="00304223"/>
    <w:rsid w:val="00305A5D"/>
    <w:rsid w:val="00307706"/>
    <w:rsid w:val="00310152"/>
    <w:rsid w:val="003106A5"/>
    <w:rsid w:val="003112C8"/>
    <w:rsid w:val="003132F6"/>
    <w:rsid w:val="003133B9"/>
    <w:rsid w:val="0031375B"/>
    <w:rsid w:val="003145E3"/>
    <w:rsid w:val="00314A18"/>
    <w:rsid w:val="00314E37"/>
    <w:rsid w:val="00322F3D"/>
    <w:rsid w:val="003237E0"/>
    <w:rsid w:val="00325236"/>
    <w:rsid w:val="0033136A"/>
    <w:rsid w:val="00331F6F"/>
    <w:rsid w:val="003332F9"/>
    <w:rsid w:val="0033378A"/>
    <w:rsid w:val="003355AC"/>
    <w:rsid w:val="00335793"/>
    <w:rsid w:val="00336362"/>
    <w:rsid w:val="0033786A"/>
    <w:rsid w:val="00337A6E"/>
    <w:rsid w:val="00340FE3"/>
    <w:rsid w:val="0034256E"/>
    <w:rsid w:val="003471F5"/>
    <w:rsid w:val="00350C8D"/>
    <w:rsid w:val="003523C4"/>
    <w:rsid w:val="003543E8"/>
    <w:rsid w:val="003565D4"/>
    <w:rsid w:val="00357D1E"/>
    <w:rsid w:val="00361F25"/>
    <w:rsid w:val="003628F3"/>
    <w:rsid w:val="00362A64"/>
    <w:rsid w:val="003645E2"/>
    <w:rsid w:val="00364E33"/>
    <w:rsid w:val="0036517B"/>
    <w:rsid w:val="003673B3"/>
    <w:rsid w:val="0037020E"/>
    <w:rsid w:val="00371EC7"/>
    <w:rsid w:val="00371EEE"/>
    <w:rsid w:val="00373A23"/>
    <w:rsid w:val="00374856"/>
    <w:rsid w:val="00381237"/>
    <w:rsid w:val="003841FF"/>
    <w:rsid w:val="0038566A"/>
    <w:rsid w:val="00387412"/>
    <w:rsid w:val="00390FED"/>
    <w:rsid w:val="003912AF"/>
    <w:rsid w:val="003943DA"/>
    <w:rsid w:val="00397302"/>
    <w:rsid w:val="003978B9"/>
    <w:rsid w:val="003A1CD5"/>
    <w:rsid w:val="003A57A7"/>
    <w:rsid w:val="003A594A"/>
    <w:rsid w:val="003A5A2C"/>
    <w:rsid w:val="003B11B5"/>
    <w:rsid w:val="003B6E7E"/>
    <w:rsid w:val="003B7AB4"/>
    <w:rsid w:val="003C1608"/>
    <w:rsid w:val="003C37DA"/>
    <w:rsid w:val="003C7C71"/>
    <w:rsid w:val="003D03ED"/>
    <w:rsid w:val="003D0849"/>
    <w:rsid w:val="003D14A7"/>
    <w:rsid w:val="003D4D4B"/>
    <w:rsid w:val="003D5130"/>
    <w:rsid w:val="003D5B6B"/>
    <w:rsid w:val="003D6A19"/>
    <w:rsid w:val="003D7310"/>
    <w:rsid w:val="003E0A76"/>
    <w:rsid w:val="003E247B"/>
    <w:rsid w:val="003E494A"/>
    <w:rsid w:val="003E49AB"/>
    <w:rsid w:val="003F3B32"/>
    <w:rsid w:val="003F488B"/>
    <w:rsid w:val="003F4C37"/>
    <w:rsid w:val="003F5C53"/>
    <w:rsid w:val="003F6C04"/>
    <w:rsid w:val="00400272"/>
    <w:rsid w:val="00400336"/>
    <w:rsid w:val="004032E6"/>
    <w:rsid w:val="00404E42"/>
    <w:rsid w:val="00405B33"/>
    <w:rsid w:val="00405F8D"/>
    <w:rsid w:val="004064D2"/>
    <w:rsid w:val="00406609"/>
    <w:rsid w:val="00410EF2"/>
    <w:rsid w:val="00411103"/>
    <w:rsid w:val="00417E96"/>
    <w:rsid w:val="004207A7"/>
    <w:rsid w:val="00422186"/>
    <w:rsid w:val="00423471"/>
    <w:rsid w:val="0042374E"/>
    <w:rsid w:val="00425B71"/>
    <w:rsid w:val="00426D1A"/>
    <w:rsid w:val="00427F63"/>
    <w:rsid w:val="00430EB5"/>
    <w:rsid w:val="00433BD2"/>
    <w:rsid w:val="00433D90"/>
    <w:rsid w:val="00434521"/>
    <w:rsid w:val="004414C5"/>
    <w:rsid w:val="0044359F"/>
    <w:rsid w:val="00444253"/>
    <w:rsid w:val="00445321"/>
    <w:rsid w:val="00445706"/>
    <w:rsid w:val="0044632F"/>
    <w:rsid w:val="004467A7"/>
    <w:rsid w:val="00447673"/>
    <w:rsid w:val="00450698"/>
    <w:rsid w:val="004520F0"/>
    <w:rsid w:val="00454760"/>
    <w:rsid w:val="00455982"/>
    <w:rsid w:val="00456CBB"/>
    <w:rsid w:val="00457E86"/>
    <w:rsid w:val="004604AC"/>
    <w:rsid w:val="00461DE8"/>
    <w:rsid w:val="00463068"/>
    <w:rsid w:val="00467880"/>
    <w:rsid w:val="0046795E"/>
    <w:rsid w:val="00470A7C"/>
    <w:rsid w:val="00474251"/>
    <w:rsid w:val="004748DF"/>
    <w:rsid w:val="00475B8F"/>
    <w:rsid w:val="00475D86"/>
    <w:rsid w:val="00476D95"/>
    <w:rsid w:val="00476E2F"/>
    <w:rsid w:val="00476FAF"/>
    <w:rsid w:val="00477FC5"/>
    <w:rsid w:val="00481858"/>
    <w:rsid w:val="00482578"/>
    <w:rsid w:val="004828CC"/>
    <w:rsid w:val="0048373D"/>
    <w:rsid w:val="00485EFF"/>
    <w:rsid w:val="00486621"/>
    <w:rsid w:val="00487B8D"/>
    <w:rsid w:val="00491850"/>
    <w:rsid w:val="004956C1"/>
    <w:rsid w:val="00496A99"/>
    <w:rsid w:val="00496D2C"/>
    <w:rsid w:val="00497039"/>
    <w:rsid w:val="004A04C1"/>
    <w:rsid w:val="004A156D"/>
    <w:rsid w:val="004A24F0"/>
    <w:rsid w:val="004A40D0"/>
    <w:rsid w:val="004A54D8"/>
    <w:rsid w:val="004A5A32"/>
    <w:rsid w:val="004A72BF"/>
    <w:rsid w:val="004B1B3F"/>
    <w:rsid w:val="004B1D23"/>
    <w:rsid w:val="004B3595"/>
    <w:rsid w:val="004B4C44"/>
    <w:rsid w:val="004B7DA1"/>
    <w:rsid w:val="004C0288"/>
    <w:rsid w:val="004C0411"/>
    <w:rsid w:val="004C107E"/>
    <w:rsid w:val="004C2122"/>
    <w:rsid w:val="004C3278"/>
    <w:rsid w:val="004C5609"/>
    <w:rsid w:val="004C5DBF"/>
    <w:rsid w:val="004D06A6"/>
    <w:rsid w:val="004D1642"/>
    <w:rsid w:val="004D2608"/>
    <w:rsid w:val="004D48D2"/>
    <w:rsid w:val="004D55EF"/>
    <w:rsid w:val="004D5630"/>
    <w:rsid w:val="004D6DE8"/>
    <w:rsid w:val="004E004F"/>
    <w:rsid w:val="004E0ADB"/>
    <w:rsid w:val="004E1D2F"/>
    <w:rsid w:val="004E3535"/>
    <w:rsid w:val="004E50B3"/>
    <w:rsid w:val="004E6892"/>
    <w:rsid w:val="004E7CE1"/>
    <w:rsid w:val="004F3116"/>
    <w:rsid w:val="004F3D80"/>
    <w:rsid w:val="004F42C7"/>
    <w:rsid w:val="004F4798"/>
    <w:rsid w:val="004F6D4E"/>
    <w:rsid w:val="004F7755"/>
    <w:rsid w:val="00501623"/>
    <w:rsid w:val="00505820"/>
    <w:rsid w:val="0050648F"/>
    <w:rsid w:val="00506BD1"/>
    <w:rsid w:val="0050794B"/>
    <w:rsid w:val="00507C44"/>
    <w:rsid w:val="00510801"/>
    <w:rsid w:val="00511F58"/>
    <w:rsid w:val="00513475"/>
    <w:rsid w:val="00515466"/>
    <w:rsid w:val="00522591"/>
    <w:rsid w:val="00523387"/>
    <w:rsid w:val="00526EE0"/>
    <w:rsid w:val="00527F91"/>
    <w:rsid w:val="00534743"/>
    <w:rsid w:val="00536316"/>
    <w:rsid w:val="0053710A"/>
    <w:rsid w:val="00537183"/>
    <w:rsid w:val="0054106A"/>
    <w:rsid w:val="005445AF"/>
    <w:rsid w:val="005449C3"/>
    <w:rsid w:val="005463FA"/>
    <w:rsid w:val="00546739"/>
    <w:rsid w:val="00547BA6"/>
    <w:rsid w:val="00554C7B"/>
    <w:rsid w:val="00555136"/>
    <w:rsid w:val="00555392"/>
    <w:rsid w:val="005557A0"/>
    <w:rsid w:val="00555DF4"/>
    <w:rsid w:val="0055793B"/>
    <w:rsid w:val="00560D1D"/>
    <w:rsid w:val="00561C31"/>
    <w:rsid w:val="005630E0"/>
    <w:rsid w:val="00563777"/>
    <w:rsid w:val="00563AFB"/>
    <w:rsid w:val="0056400C"/>
    <w:rsid w:val="005649F5"/>
    <w:rsid w:val="00564E48"/>
    <w:rsid w:val="00573B55"/>
    <w:rsid w:val="00574627"/>
    <w:rsid w:val="00574EE6"/>
    <w:rsid w:val="00575E10"/>
    <w:rsid w:val="00576532"/>
    <w:rsid w:val="00581432"/>
    <w:rsid w:val="0058166B"/>
    <w:rsid w:val="00584504"/>
    <w:rsid w:val="00585A0C"/>
    <w:rsid w:val="005862C2"/>
    <w:rsid w:val="00586CF7"/>
    <w:rsid w:val="005906A8"/>
    <w:rsid w:val="005928D9"/>
    <w:rsid w:val="00593B86"/>
    <w:rsid w:val="005A069B"/>
    <w:rsid w:val="005A1B3D"/>
    <w:rsid w:val="005A2097"/>
    <w:rsid w:val="005A2D13"/>
    <w:rsid w:val="005A3552"/>
    <w:rsid w:val="005A5219"/>
    <w:rsid w:val="005A731B"/>
    <w:rsid w:val="005B0609"/>
    <w:rsid w:val="005B0B4D"/>
    <w:rsid w:val="005B0B85"/>
    <w:rsid w:val="005B3DA9"/>
    <w:rsid w:val="005B5DDC"/>
    <w:rsid w:val="005B62EC"/>
    <w:rsid w:val="005B656B"/>
    <w:rsid w:val="005C44E7"/>
    <w:rsid w:val="005C70A8"/>
    <w:rsid w:val="005C7CCF"/>
    <w:rsid w:val="005D0F7C"/>
    <w:rsid w:val="005D2A69"/>
    <w:rsid w:val="005D2A70"/>
    <w:rsid w:val="005D62EF"/>
    <w:rsid w:val="005D6718"/>
    <w:rsid w:val="005D6ED6"/>
    <w:rsid w:val="005D7F21"/>
    <w:rsid w:val="005E0D4B"/>
    <w:rsid w:val="005E34B1"/>
    <w:rsid w:val="005E3EFA"/>
    <w:rsid w:val="005E468F"/>
    <w:rsid w:val="005F09A0"/>
    <w:rsid w:val="005F0F6B"/>
    <w:rsid w:val="005F133F"/>
    <w:rsid w:val="005F1951"/>
    <w:rsid w:val="005F2BFA"/>
    <w:rsid w:val="005F343C"/>
    <w:rsid w:val="005F4A97"/>
    <w:rsid w:val="005F60E4"/>
    <w:rsid w:val="005F68B8"/>
    <w:rsid w:val="00600185"/>
    <w:rsid w:val="00601609"/>
    <w:rsid w:val="00603DE4"/>
    <w:rsid w:val="00605BEA"/>
    <w:rsid w:val="00610E5F"/>
    <w:rsid w:val="006118E9"/>
    <w:rsid w:val="00612C44"/>
    <w:rsid w:val="00615673"/>
    <w:rsid w:val="00615BD0"/>
    <w:rsid w:val="00616143"/>
    <w:rsid w:val="0061638B"/>
    <w:rsid w:val="006177EF"/>
    <w:rsid w:val="0062161B"/>
    <w:rsid w:val="00622F88"/>
    <w:rsid w:val="0062774E"/>
    <w:rsid w:val="006278D2"/>
    <w:rsid w:val="00630A8F"/>
    <w:rsid w:val="00631AED"/>
    <w:rsid w:val="00632B89"/>
    <w:rsid w:val="00633123"/>
    <w:rsid w:val="006339AF"/>
    <w:rsid w:val="006348CA"/>
    <w:rsid w:val="006357AB"/>
    <w:rsid w:val="006368DA"/>
    <w:rsid w:val="006406B2"/>
    <w:rsid w:val="006409F0"/>
    <w:rsid w:val="00641735"/>
    <w:rsid w:val="00645735"/>
    <w:rsid w:val="00646075"/>
    <w:rsid w:val="00647123"/>
    <w:rsid w:val="0064741C"/>
    <w:rsid w:val="0065024F"/>
    <w:rsid w:val="006504C3"/>
    <w:rsid w:val="00650781"/>
    <w:rsid w:val="00651CC6"/>
    <w:rsid w:val="006552AD"/>
    <w:rsid w:val="006577C0"/>
    <w:rsid w:val="00657BEA"/>
    <w:rsid w:val="00660AF6"/>
    <w:rsid w:val="00661564"/>
    <w:rsid w:val="006618F1"/>
    <w:rsid w:val="00662381"/>
    <w:rsid w:val="006626CF"/>
    <w:rsid w:val="00665BC0"/>
    <w:rsid w:val="00666B5D"/>
    <w:rsid w:val="00667B41"/>
    <w:rsid w:val="00670342"/>
    <w:rsid w:val="00670F0A"/>
    <w:rsid w:val="006725E2"/>
    <w:rsid w:val="0067278A"/>
    <w:rsid w:val="0068036D"/>
    <w:rsid w:val="00684008"/>
    <w:rsid w:val="0068527D"/>
    <w:rsid w:val="00685F71"/>
    <w:rsid w:val="0068637F"/>
    <w:rsid w:val="006866AE"/>
    <w:rsid w:val="00690765"/>
    <w:rsid w:val="006918C3"/>
    <w:rsid w:val="00693B57"/>
    <w:rsid w:val="006953DF"/>
    <w:rsid w:val="00695546"/>
    <w:rsid w:val="00696558"/>
    <w:rsid w:val="00696DE2"/>
    <w:rsid w:val="006A3EC9"/>
    <w:rsid w:val="006A5CA7"/>
    <w:rsid w:val="006A5E39"/>
    <w:rsid w:val="006B0A63"/>
    <w:rsid w:val="006B0B25"/>
    <w:rsid w:val="006B284A"/>
    <w:rsid w:val="006B3007"/>
    <w:rsid w:val="006B4B51"/>
    <w:rsid w:val="006B4BCB"/>
    <w:rsid w:val="006B76CF"/>
    <w:rsid w:val="006B7E51"/>
    <w:rsid w:val="006C2D9A"/>
    <w:rsid w:val="006C4C74"/>
    <w:rsid w:val="006C580A"/>
    <w:rsid w:val="006C5840"/>
    <w:rsid w:val="006C6140"/>
    <w:rsid w:val="006C7BF2"/>
    <w:rsid w:val="006D08CB"/>
    <w:rsid w:val="006D0DFB"/>
    <w:rsid w:val="006D2C44"/>
    <w:rsid w:val="006D59C6"/>
    <w:rsid w:val="006D746A"/>
    <w:rsid w:val="006D76F3"/>
    <w:rsid w:val="006E0275"/>
    <w:rsid w:val="006E1064"/>
    <w:rsid w:val="006E1DCD"/>
    <w:rsid w:val="006E1F47"/>
    <w:rsid w:val="006E2FB1"/>
    <w:rsid w:val="006E3081"/>
    <w:rsid w:val="006E33BE"/>
    <w:rsid w:val="006E367E"/>
    <w:rsid w:val="006E5AF2"/>
    <w:rsid w:val="006E5D85"/>
    <w:rsid w:val="006E6A63"/>
    <w:rsid w:val="006E6ABA"/>
    <w:rsid w:val="006F3687"/>
    <w:rsid w:val="006F3E06"/>
    <w:rsid w:val="006F48C4"/>
    <w:rsid w:val="006F5361"/>
    <w:rsid w:val="006F5AD0"/>
    <w:rsid w:val="006F5F8F"/>
    <w:rsid w:val="00700698"/>
    <w:rsid w:val="00700A76"/>
    <w:rsid w:val="007049B4"/>
    <w:rsid w:val="007077AB"/>
    <w:rsid w:val="00707E5F"/>
    <w:rsid w:val="007101FD"/>
    <w:rsid w:val="007102BE"/>
    <w:rsid w:val="007102D2"/>
    <w:rsid w:val="00711AAA"/>
    <w:rsid w:val="00712C2A"/>
    <w:rsid w:val="00713058"/>
    <w:rsid w:val="007131B9"/>
    <w:rsid w:val="00714658"/>
    <w:rsid w:val="00715573"/>
    <w:rsid w:val="00716B86"/>
    <w:rsid w:val="00716F10"/>
    <w:rsid w:val="00720936"/>
    <w:rsid w:val="00720C7B"/>
    <w:rsid w:val="00722DA0"/>
    <w:rsid w:val="00723BD4"/>
    <w:rsid w:val="007251B4"/>
    <w:rsid w:val="00725BF5"/>
    <w:rsid w:val="007266E5"/>
    <w:rsid w:val="00730368"/>
    <w:rsid w:val="0073092A"/>
    <w:rsid w:val="00732573"/>
    <w:rsid w:val="0074042C"/>
    <w:rsid w:val="00740741"/>
    <w:rsid w:val="00743A01"/>
    <w:rsid w:val="00743F99"/>
    <w:rsid w:val="00745874"/>
    <w:rsid w:val="007463CD"/>
    <w:rsid w:val="0075015C"/>
    <w:rsid w:val="0075018F"/>
    <w:rsid w:val="00752035"/>
    <w:rsid w:val="00752D52"/>
    <w:rsid w:val="00753E66"/>
    <w:rsid w:val="00754222"/>
    <w:rsid w:val="007549C0"/>
    <w:rsid w:val="00756E8C"/>
    <w:rsid w:val="00757E93"/>
    <w:rsid w:val="00760B42"/>
    <w:rsid w:val="00762B4D"/>
    <w:rsid w:val="00764C8E"/>
    <w:rsid w:val="00766259"/>
    <w:rsid w:val="00766670"/>
    <w:rsid w:val="007672B5"/>
    <w:rsid w:val="00767C15"/>
    <w:rsid w:val="00770359"/>
    <w:rsid w:val="007710B7"/>
    <w:rsid w:val="00771158"/>
    <w:rsid w:val="007713B3"/>
    <w:rsid w:val="0077172E"/>
    <w:rsid w:val="00771FD9"/>
    <w:rsid w:val="0077206E"/>
    <w:rsid w:val="00774660"/>
    <w:rsid w:val="007770A3"/>
    <w:rsid w:val="0078247C"/>
    <w:rsid w:val="00782D1C"/>
    <w:rsid w:val="00783D44"/>
    <w:rsid w:val="0079053B"/>
    <w:rsid w:val="00790749"/>
    <w:rsid w:val="00795E83"/>
    <w:rsid w:val="007964C3"/>
    <w:rsid w:val="00796D47"/>
    <w:rsid w:val="0079776E"/>
    <w:rsid w:val="00797BE2"/>
    <w:rsid w:val="007A1A6A"/>
    <w:rsid w:val="007A251E"/>
    <w:rsid w:val="007A2CD1"/>
    <w:rsid w:val="007A33DC"/>
    <w:rsid w:val="007A3450"/>
    <w:rsid w:val="007A67BF"/>
    <w:rsid w:val="007A6BA7"/>
    <w:rsid w:val="007B0278"/>
    <w:rsid w:val="007B04A8"/>
    <w:rsid w:val="007B0936"/>
    <w:rsid w:val="007B1480"/>
    <w:rsid w:val="007B19A2"/>
    <w:rsid w:val="007B4EAE"/>
    <w:rsid w:val="007B6645"/>
    <w:rsid w:val="007C00B0"/>
    <w:rsid w:val="007C07FA"/>
    <w:rsid w:val="007C09F9"/>
    <w:rsid w:val="007C12E6"/>
    <w:rsid w:val="007C1727"/>
    <w:rsid w:val="007C3D6C"/>
    <w:rsid w:val="007C5114"/>
    <w:rsid w:val="007C6843"/>
    <w:rsid w:val="007C707E"/>
    <w:rsid w:val="007D0AAD"/>
    <w:rsid w:val="007D19AC"/>
    <w:rsid w:val="007D1C34"/>
    <w:rsid w:val="007D1CD8"/>
    <w:rsid w:val="007D2F6D"/>
    <w:rsid w:val="007D3350"/>
    <w:rsid w:val="007D4D1F"/>
    <w:rsid w:val="007D54C0"/>
    <w:rsid w:val="007D57DE"/>
    <w:rsid w:val="007D5D6F"/>
    <w:rsid w:val="007D6CA9"/>
    <w:rsid w:val="007E0F51"/>
    <w:rsid w:val="007E3D17"/>
    <w:rsid w:val="007E46D8"/>
    <w:rsid w:val="007E4AB1"/>
    <w:rsid w:val="007E53F9"/>
    <w:rsid w:val="007E5494"/>
    <w:rsid w:val="007E5618"/>
    <w:rsid w:val="007E6BF8"/>
    <w:rsid w:val="007E72D1"/>
    <w:rsid w:val="007F2414"/>
    <w:rsid w:val="007F31AA"/>
    <w:rsid w:val="007F390F"/>
    <w:rsid w:val="007F3E6D"/>
    <w:rsid w:val="007F4051"/>
    <w:rsid w:val="007F4C01"/>
    <w:rsid w:val="007F67FC"/>
    <w:rsid w:val="007F7509"/>
    <w:rsid w:val="00800679"/>
    <w:rsid w:val="0080153A"/>
    <w:rsid w:val="00803042"/>
    <w:rsid w:val="00805444"/>
    <w:rsid w:val="00806DFD"/>
    <w:rsid w:val="00810F45"/>
    <w:rsid w:val="008116FA"/>
    <w:rsid w:val="0081374D"/>
    <w:rsid w:val="00813FF4"/>
    <w:rsid w:val="00814856"/>
    <w:rsid w:val="0081573C"/>
    <w:rsid w:val="00820071"/>
    <w:rsid w:val="008225FC"/>
    <w:rsid w:val="00822664"/>
    <w:rsid w:val="00822FD8"/>
    <w:rsid w:val="00824048"/>
    <w:rsid w:val="00824E4A"/>
    <w:rsid w:val="00825599"/>
    <w:rsid w:val="00825A2B"/>
    <w:rsid w:val="00826275"/>
    <w:rsid w:val="008263A8"/>
    <w:rsid w:val="00827829"/>
    <w:rsid w:val="00830DD4"/>
    <w:rsid w:val="00831AEB"/>
    <w:rsid w:val="00834385"/>
    <w:rsid w:val="00834CFC"/>
    <w:rsid w:val="00840F17"/>
    <w:rsid w:val="00841AD0"/>
    <w:rsid w:val="00842AE0"/>
    <w:rsid w:val="008433C0"/>
    <w:rsid w:val="008437C8"/>
    <w:rsid w:val="00844622"/>
    <w:rsid w:val="00844AA6"/>
    <w:rsid w:val="008458C5"/>
    <w:rsid w:val="008467F7"/>
    <w:rsid w:val="00846B8B"/>
    <w:rsid w:val="00850178"/>
    <w:rsid w:val="00851AEA"/>
    <w:rsid w:val="00852E4F"/>
    <w:rsid w:val="008530E6"/>
    <w:rsid w:val="00856026"/>
    <w:rsid w:val="00857BAE"/>
    <w:rsid w:val="00863BB6"/>
    <w:rsid w:val="00864B3C"/>
    <w:rsid w:val="008655DC"/>
    <w:rsid w:val="00867808"/>
    <w:rsid w:val="00874D0A"/>
    <w:rsid w:val="00877B69"/>
    <w:rsid w:val="008821B7"/>
    <w:rsid w:val="00882502"/>
    <w:rsid w:val="0088274F"/>
    <w:rsid w:val="00882DB3"/>
    <w:rsid w:val="008836FF"/>
    <w:rsid w:val="00883803"/>
    <w:rsid w:val="00892C9A"/>
    <w:rsid w:val="008948D4"/>
    <w:rsid w:val="00894ADD"/>
    <w:rsid w:val="00896D5E"/>
    <w:rsid w:val="008A157B"/>
    <w:rsid w:val="008A37B6"/>
    <w:rsid w:val="008A3B39"/>
    <w:rsid w:val="008A4C08"/>
    <w:rsid w:val="008A6C74"/>
    <w:rsid w:val="008A7B95"/>
    <w:rsid w:val="008B005B"/>
    <w:rsid w:val="008B0E76"/>
    <w:rsid w:val="008B113F"/>
    <w:rsid w:val="008B1C6C"/>
    <w:rsid w:val="008B3186"/>
    <w:rsid w:val="008B4C6A"/>
    <w:rsid w:val="008B505C"/>
    <w:rsid w:val="008B508C"/>
    <w:rsid w:val="008B556D"/>
    <w:rsid w:val="008B73D8"/>
    <w:rsid w:val="008B7457"/>
    <w:rsid w:val="008C0AA4"/>
    <w:rsid w:val="008C528A"/>
    <w:rsid w:val="008C53C0"/>
    <w:rsid w:val="008C7F18"/>
    <w:rsid w:val="008D2B61"/>
    <w:rsid w:val="008D410F"/>
    <w:rsid w:val="008D4855"/>
    <w:rsid w:val="008D4ED5"/>
    <w:rsid w:val="008D5756"/>
    <w:rsid w:val="008D7495"/>
    <w:rsid w:val="008E3D21"/>
    <w:rsid w:val="008E78F7"/>
    <w:rsid w:val="008F01CE"/>
    <w:rsid w:val="008F0463"/>
    <w:rsid w:val="008F2722"/>
    <w:rsid w:val="008F3741"/>
    <w:rsid w:val="008F4BDF"/>
    <w:rsid w:val="008F52EE"/>
    <w:rsid w:val="008F5C67"/>
    <w:rsid w:val="008F6409"/>
    <w:rsid w:val="008F6437"/>
    <w:rsid w:val="008F6A23"/>
    <w:rsid w:val="008F6AC2"/>
    <w:rsid w:val="008F6F11"/>
    <w:rsid w:val="008F78EF"/>
    <w:rsid w:val="008F7DAD"/>
    <w:rsid w:val="0090289D"/>
    <w:rsid w:val="009028AF"/>
    <w:rsid w:val="00902C89"/>
    <w:rsid w:val="00904B91"/>
    <w:rsid w:val="00904C0B"/>
    <w:rsid w:val="0090547B"/>
    <w:rsid w:val="00907081"/>
    <w:rsid w:val="009078D3"/>
    <w:rsid w:val="00907BDA"/>
    <w:rsid w:val="009156E1"/>
    <w:rsid w:val="009159C4"/>
    <w:rsid w:val="00916938"/>
    <w:rsid w:val="0092076F"/>
    <w:rsid w:val="00920B2C"/>
    <w:rsid w:val="009226B6"/>
    <w:rsid w:val="0092375A"/>
    <w:rsid w:val="009261BB"/>
    <w:rsid w:val="009266F5"/>
    <w:rsid w:val="009275B5"/>
    <w:rsid w:val="00930857"/>
    <w:rsid w:val="00933235"/>
    <w:rsid w:val="00933312"/>
    <w:rsid w:val="0093572B"/>
    <w:rsid w:val="0093746C"/>
    <w:rsid w:val="0094013F"/>
    <w:rsid w:val="0094316A"/>
    <w:rsid w:val="009446DE"/>
    <w:rsid w:val="0094527B"/>
    <w:rsid w:val="0094661C"/>
    <w:rsid w:val="009476BE"/>
    <w:rsid w:val="00947FB8"/>
    <w:rsid w:val="0095729C"/>
    <w:rsid w:val="009577C1"/>
    <w:rsid w:val="00961299"/>
    <w:rsid w:val="0096332D"/>
    <w:rsid w:val="009654D7"/>
    <w:rsid w:val="00967BEA"/>
    <w:rsid w:val="009706FA"/>
    <w:rsid w:val="009719E7"/>
    <w:rsid w:val="00973A5F"/>
    <w:rsid w:val="00974E6A"/>
    <w:rsid w:val="00975BFD"/>
    <w:rsid w:val="00976974"/>
    <w:rsid w:val="009809BF"/>
    <w:rsid w:val="009811C4"/>
    <w:rsid w:val="00981638"/>
    <w:rsid w:val="00981F74"/>
    <w:rsid w:val="00984D04"/>
    <w:rsid w:val="00984DE6"/>
    <w:rsid w:val="009850D8"/>
    <w:rsid w:val="0098638B"/>
    <w:rsid w:val="00986C22"/>
    <w:rsid w:val="009876DA"/>
    <w:rsid w:val="0099002B"/>
    <w:rsid w:val="00991D1D"/>
    <w:rsid w:val="0099234A"/>
    <w:rsid w:val="009979B6"/>
    <w:rsid w:val="009A0299"/>
    <w:rsid w:val="009A02F8"/>
    <w:rsid w:val="009A203C"/>
    <w:rsid w:val="009A2AAB"/>
    <w:rsid w:val="009A37A2"/>
    <w:rsid w:val="009B0432"/>
    <w:rsid w:val="009B1C91"/>
    <w:rsid w:val="009B3C8C"/>
    <w:rsid w:val="009B60BA"/>
    <w:rsid w:val="009B6EC1"/>
    <w:rsid w:val="009B735F"/>
    <w:rsid w:val="009C2580"/>
    <w:rsid w:val="009C4226"/>
    <w:rsid w:val="009D1CEE"/>
    <w:rsid w:val="009D1F5F"/>
    <w:rsid w:val="009D2AF1"/>
    <w:rsid w:val="009D5130"/>
    <w:rsid w:val="009D72A5"/>
    <w:rsid w:val="009E28EB"/>
    <w:rsid w:val="009E31CD"/>
    <w:rsid w:val="009E4699"/>
    <w:rsid w:val="009F1F77"/>
    <w:rsid w:val="009F5ABA"/>
    <w:rsid w:val="009F5AC1"/>
    <w:rsid w:val="009F720F"/>
    <w:rsid w:val="009F7558"/>
    <w:rsid w:val="009F7D55"/>
    <w:rsid w:val="00A0020D"/>
    <w:rsid w:val="00A0077D"/>
    <w:rsid w:val="00A0104C"/>
    <w:rsid w:val="00A04733"/>
    <w:rsid w:val="00A074C4"/>
    <w:rsid w:val="00A12069"/>
    <w:rsid w:val="00A12A26"/>
    <w:rsid w:val="00A131BD"/>
    <w:rsid w:val="00A1466E"/>
    <w:rsid w:val="00A16843"/>
    <w:rsid w:val="00A20197"/>
    <w:rsid w:val="00A208D2"/>
    <w:rsid w:val="00A20A7B"/>
    <w:rsid w:val="00A213F0"/>
    <w:rsid w:val="00A25062"/>
    <w:rsid w:val="00A27B4D"/>
    <w:rsid w:val="00A3093D"/>
    <w:rsid w:val="00A32AE0"/>
    <w:rsid w:val="00A33543"/>
    <w:rsid w:val="00A34C4D"/>
    <w:rsid w:val="00A36337"/>
    <w:rsid w:val="00A36BFA"/>
    <w:rsid w:val="00A375CD"/>
    <w:rsid w:val="00A41E96"/>
    <w:rsid w:val="00A425DE"/>
    <w:rsid w:val="00A43F3C"/>
    <w:rsid w:val="00A44442"/>
    <w:rsid w:val="00A446F5"/>
    <w:rsid w:val="00A44DDF"/>
    <w:rsid w:val="00A451B1"/>
    <w:rsid w:val="00A468EB"/>
    <w:rsid w:val="00A46ABD"/>
    <w:rsid w:val="00A46BDA"/>
    <w:rsid w:val="00A470B4"/>
    <w:rsid w:val="00A50B8B"/>
    <w:rsid w:val="00A51751"/>
    <w:rsid w:val="00A52510"/>
    <w:rsid w:val="00A52AC8"/>
    <w:rsid w:val="00A5400C"/>
    <w:rsid w:val="00A55F6C"/>
    <w:rsid w:val="00A56CA5"/>
    <w:rsid w:val="00A57759"/>
    <w:rsid w:val="00A57D9F"/>
    <w:rsid w:val="00A61A83"/>
    <w:rsid w:val="00A62422"/>
    <w:rsid w:val="00A643A9"/>
    <w:rsid w:val="00A65358"/>
    <w:rsid w:val="00A6671B"/>
    <w:rsid w:val="00A66981"/>
    <w:rsid w:val="00A6737B"/>
    <w:rsid w:val="00A73364"/>
    <w:rsid w:val="00A73F1B"/>
    <w:rsid w:val="00A75228"/>
    <w:rsid w:val="00A759A1"/>
    <w:rsid w:val="00A77D04"/>
    <w:rsid w:val="00A80B73"/>
    <w:rsid w:val="00A80D6B"/>
    <w:rsid w:val="00A81AAF"/>
    <w:rsid w:val="00A81C36"/>
    <w:rsid w:val="00A83034"/>
    <w:rsid w:val="00A846D5"/>
    <w:rsid w:val="00A85323"/>
    <w:rsid w:val="00A858A4"/>
    <w:rsid w:val="00A877B6"/>
    <w:rsid w:val="00A87E18"/>
    <w:rsid w:val="00A92C90"/>
    <w:rsid w:val="00A949F4"/>
    <w:rsid w:val="00A97B19"/>
    <w:rsid w:val="00A97FC9"/>
    <w:rsid w:val="00AA05F5"/>
    <w:rsid w:val="00AA0E8F"/>
    <w:rsid w:val="00AA267A"/>
    <w:rsid w:val="00AA2A15"/>
    <w:rsid w:val="00AA2F12"/>
    <w:rsid w:val="00AA2F54"/>
    <w:rsid w:val="00AB00C2"/>
    <w:rsid w:val="00AB3551"/>
    <w:rsid w:val="00AB4EF9"/>
    <w:rsid w:val="00AB562F"/>
    <w:rsid w:val="00AB6C04"/>
    <w:rsid w:val="00AC0012"/>
    <w:rsid w:val="00AC1C1F"/>
    <w:rsid w:val="00AC2182"/>
    <w:rsid w:val="00AC33F7"/>
    <w:rsid w:val="00AC5C70"/>
    <w:rsid w:val="00AC69AF"/>
    <w:rsid w:val="00AC74AD"/>
    <w:rsid w:val="00AD31D9"/>
    <w:rsid w:val="00AD31E3"/>
    <w:rsid w:val="00AD4201"/>
    <w:rsid w:val="00AD4E29"/>
    <w:rsid w:val="00AD5DC0"/>
    <w:rsid w:val="00AD77C1"/>
    <w:rsid w:val="00AE1A08"/>
    <w:rsid w:val="00AE4E6B"/>
    <w:rsid w:val="00AE7B60"/>
    <w:rsid w:val="00AF062B"/>
    <w:rsid w:val="00AF13FC"/>
    <w:rsid w:val="00AF2ED8"/>
    <w:rsid w:val="00AF5063"/>
    <w:rsid w:val="00AF50CD"/>
    <w:rsid w:val="00B0102E"/>
    <w:rsid w:val="00B03B52"/>
    <w:rsid w:val="00B05812"/>
    <w:rsid w:val="00B06602"/>
    <w:rsid w:val="00B06F4B"/>
    <w:rsid w:val="00B076B7"/>
    <w:rsid w:val="00B108E4"/>
    <w:rsid w:val="00B11FB2"/>
    <w:rsid w:val="00B137B9"/>
    <w:rsid w:val="00B13EE1"/>
    <w:rsid w:val="00B14AEF"/>
    <w:rsid w:val="00B1516E"/>
    <w:rsid w:val="00B17386"/>
    <w:rsid w:val="00B2343F"/>
    <w:rsid w:val="00B24DEE"/>
    <w:rsid w:val="00B253E8"/>
    <w:rsid w:val="00B25A91"/>
    <w:rsid w:val="00B26232"/>
    <w:rsid w:val="00B26E0C"/>
    <w:rsid w:val="00B30050"/>
    <w:rsid w:val="00B304C6"/>
    <w:rsid w:val="00B3066F"/>
    <w:rsid w:val="00B30C58"/>
    <w:rsid w:val="00B313B4"/>
    <w:rsid w:val="00B31B7E"/>
    <w:rsid w:val="00B33C9C"/>
    <w:rsid w:val="00B34FD0"/>
    <w:rsid w:val="00B376A3"/>
    <w:rsid w:val="00B377C6"/>
    <w:rsid w:val="00B42626"/>
    <w:rsid w:val="00B46377"/>
    <w:rsid w:val="00B504C6"/>
    <w:rsid w:val="00B50B5E"/>
    <w:rsid w:val="00B51DFF"/>
    <w:rsid w:val="00B52E04"/>
    <w:rsid w:val="00B5382B"/>
    <w:rsid w:val="00B548B7"/>
    <w:rsid w:val="00B54BCB"/>
    <w:rsid w:val="00B55C71"/>
    <w:rsid w:val="00B5707E"/>
    <w:rsid w:val="00B655C6"/>
    <w:rsid w:val="00B7271E"/>
    <w:rsid w:val="00B752B8"/>
    <w:rsid w:val="00B7585A"/>
    <w:rsid w:val="00B76059"/>
    <w:rsid w:val="00B76E83"/>
    <w:rsid w:val="00B80D80"/>
    <w:rsid w:val="00B81C1F"/>
    <w:rsid w:val="00B82498"/>
    <w:rsid w:val="00B82796"/>
    <w:rsid w:val="00B839DF"/>
    <w:rsid w:val="00B85C2A"/>
    <w:rsid w:val="00B91CC0"/>
    <w:rsid w:val="00BA1A86"/>
    <w:rsid w:val="00BA2D3E"/>
    <w:rsid w:val="00BA71C9"/>
    <w:rsid w:val="00BA7657"/>
    <w:rsid w:val="00BB23BE"/>
    <w:rsid w:val="00BB26CD"/>
    <w:rsid w:val="00BB4C59"/>
    <w:rsid w:val="00BB5FC4"/>
    <w:rsid w:val="00BB776C"/>
    <w:rsid w:val="00BC191F"/>
    <w:rsid w:val="00BC38AF"/>
    <w:rsid w:val="00BC49C2"/>
    <w:rsid w:val="00BC4E63"/>
    <w:rsid w:val="00BC4EDE"/>
    <w:rsid w:val="00BD0007"/>
    <w:rsid w:val="00BD18FB"/>
    <w:rsid w:val="00BD4C48"/>
    <w:rsid w:val="00BD58EC"/>
    <w:rsid w:val="00BD5901"/>
    <w:rsid w:val="00BD7004"/>
    <w:rsid w:val="00BE0C9A"/>
    <w:rsid w:val="00BE265E"/>
    <w:rsid w:val="00BE358E"/>
    <w:rsid w:val="00BF0DB8"/>
    <w:rsid w:val="00BF26CF"/>
    <w:rsid w:val="00BF2EB5"/>
    <w:rsid w:val="00BF5038"/>
    <w:rsid w:val="00BF7440"/>
    <w:rsid w:val="00BF7537"/>
    <w:rsid w:val="00BF7E47"/>
    <w:rsid w:val="00C01C2D"/>
    <w:rsid w:val="00C02C09"/>
    <w:rsid w:val="00C0553B"/>
    <w:rsid w:val="00C06683"/>
    <w:rsid w:val="00C10F06"/>
    <w:rsid w:val="00C12FF1"/>
    <w:rsid w:val="00C13090"/>
    <w:rsid w:val="00C136F3"/>
    <w:rsid w:val="00C14EF2"/>
    <w:rsid w:val="00C15C04"/>
    <w:rsid w:val="00C15DCB"/>
    <w:rsid w:val="00C1761F"/>
    <w:rsid w:val="00C176A5"/>
    <w:rsid w:val="00C17AD5"/>
    <w:rsid w:val="00C17E0C"/>
    <w:rsid w:val="00C2155F"/>
    <w:rsid w:val="00C24094"/>
    <w:rsid w:val="00C26AD5"/>
    <w:rsid w:val="00C27BAC"/>
    <w:rsid w:val="00C30DF1"/>
    <w:rsid w:val="00C32640"/>
    <w:rsid w:val="00C32982"/>
    <w:rsid w:val="00C35C1D"/>
    <w:rsid w:val="00C3620B"/>
    <w:rsid w:val="00C36A27"/>
    <w:rsid w:val="00C36F49"/>
    <w:rsid w:val="00C41F2D"/>
    <w:rsid w:val="00C431A0"/>
    <w:rsid w:val="00C47443"/>
    <w:rsid w:val="00C4765E"/>
    <w:rsid w:val="00C526C5"/>
    <w:rsid w:val="00C56F01"/>
    <w:rsid w:val="00C61D77"/>
    <w:rsid w:val="00C641ED"/>
    <w:rsid w:val="00C64A70"/>
    <w:rsid w:val="00C70D66"/>
    <w:rsid w:val="00C73A5F"/>
    <w:rsid w:val="00C75A4F"/>
    <w:rsid w:val="00C83A52"/>
    <w:rsid w:val="00C8497D"/>
    <w:rsid w:val="00C902BF"/>
    <w:rsid w:val="00C92A42"/>
    <w:rsid w:val="00C93B2A"/>
    <w:rsid w:val="00C93F19"/>
    <w:rsid w:val="00C9631F"/>
    <w:rsid w:val="00C97676"/>
    <w:rsid w:val="00CA1306"/>
    <w:rsid w:val="00CA1A60"/>
    <w:rsid w:val="00CA3134"/>
    <w:rsid w:val="00CA3ABA"/>
    <w:rsid w:val="00CA424C"/>
    <w:rsid w:val="00CA429A"/>
    <w:rsid w:val="00CA5CBF"/>
    <w:rsid w:val="00CB2191"/>
    <w:rsid w:val="00CB3978"/>
    <w:rsid w:val="00CB4161"/>
    <w:rsid w:val="00CB64E1"/>
    <w:rsid w:val="00CB7039"/>
    <w:rsid w:val="00CC2E6C"/>
    <w:rsid w:val="00CC4BB1"/>
    <w:rsid w:val="00CC537F"/>
    <w:rsid w:val="00CC54CA"/>
    <w:rsid w:val="00CD140E"/>
    <w:rsid w:val="00CD2429"/>
    <w:rsid w:val="00CD6413"/>
    <w:rsid w:val="00CE2832"/>
    <w:rsid w:val="00CE2E08"/>
    <w:rsid w:val="00CE3CBC"/>
    <w:rsid w:val="00CE4114"/>
    <w:rsid w:val="00CE4A9C"/>
    <w:rsid w:val="00CE6686"/>
    <w:rsid w:val="00CE7942"/>
    <w:rsid w:val="00CF0C73"/>
    <w:rsid w:val="00CF11AB"/>
    <w:rsid w:val="00CF1F45"/>
    <w:rsid w:val="00CF420A"/>
    <w:rsid w:val="00CF5919"/>
    <w:rsid w:val="00D01CB6"/>
    <w:rsid w:val="00D01EAA"/>
    <w:rsid w:val="00D02614"/>
    <w:rsid w:val="00D03345"/>
    <w:rsid w:val="00D03AFF"/>
    <w:rsid w:val="00D03F5A"/>
    <w:rsid w:val="00D04534"/>
    <w:rsid w:val="00D04E6C"/>
    <w:rsid w:val="00D05276"/>
    <w:rsid w:val="00D0603A"/>
    <w:rsid w:val="00D06A63"/>
    <w:rsid w:val="00D17833"/>
    <w:rsid w:val="00D17E33"/>
    <w:rsid w:val="00D205C4"/>
    <w:rsid w:val="00D21127"/>
    <w:rsid w:val="00D21840"/>
    <w:rsid w:val="00D21EC7"/>
    <w:rsid w:val="00D22003"/>
    <w:rsid w:val="00D22182"/>
    <w:rsid w:val="00D23EEB"/>
    <w:rsid w:val="00D261E3"/>
    <w:rsid w:val="00D262B7"/>
    <w:rsid w:val="00D26451"/>
    <w:rsid w:val="00D26A3A"/>
    <w:rsid w:val="00D3071B"/>
    <w:rsid w:val="00D3237B"/>
    <w:rsid w:val="00D3247E"/>
    <w:rsid w:val="00D33C0D"/>
    <w:rsid w:val="00D343D9"/>
    <w:rsid w:val="00D3668B"/>
    <w:rsid w:val="00D36D2A"/>
    <w:rsid w:val="00D42690"/>
    <w:rsid w:val="00D448B5"/>
    <w:rsid w:val="00D47036"/>
    <w:rsid w:val="00D47C97"/>
    <w:rsid w:val="00D47E2E"/>
    <w:rsid w:val="00D504CB"/>
    <w:rsid w:val="00D52B48"/>
    <w:rsid w:val="00D53351"/>
    <w:rsid w:val="00D55558"/>
    <w:rsid w:val="00D56C5D"/>
    <w:rsid w:val="00D600A8"/>
    <w:rsid w:val="00D63792"/>
    <w:rsid w:val="00D6476B"/>
    <w:rsid w:val="00D667E2"/>
    <w:rsid w:val="00D71233"/>
    <w:rsid w:val="00D76967"/>
    <w:rsid w:val="00D8232D"/>
    <w:rsid w:val="00D84F8C"/>
    <w:rsid w:val="00D8729F"/>
    <w:rsid w:val="00D8756F"/>
    <w:rsid w:val="00D90386"/>
    <w:rsid w:val="00D95E52"/>
    <w:rsid w:val="00D97227"/>
    <w:rsid w:val="00D974FA"/>
    <w:rsid w:val="00D97D92"/>
    <w:rsid w:val="00D97FAD"/>
    <w:rsid w:val="00DA07B5"/>
    <w:rsid w:val="00DA0836"/>
    <w:rsid w:val="00DA18B7"/>
    <w:rsid w:val="00DA1BBD"/>
    <w:rsid w:val="00DA2F53"/>
    <w:rsid w:val="00DA4F60"/>
    <w:rsid w:val="00DA7695"/>
    <w:rsid w:val="00DB04A4"/>
    <w:rsid w:val="00DB1880"/>
    <w:rsid w:val="00DB26CC"/>
    <w:rsid w:val="00DB2D63"/>
    <w:rsid w:val="00DB4527"/>
    <w:rsid w:val="00DB71C1"/>
    <w:rsid w:val="00DB7ABF"/>
    <w:rsid w:val="00DC17B3"/>
    <w:rsid w:val="00DC1D77"/>
    <w:rsid w:val="00DC23B0"/>
    <w:rsid w:val="00DC3B44"/>
    <w:rsid w:val="00DC77EC"/>
    <w:rsid w:val="00DC7DEB"/>
    <w:rsid w:val="00DD1DEF"/>
    <w:rsid w:val="00DD2040"/>
    <w:rsid w:val="00DD43E7"/>
    <w:rsid w:val="00DD6EFD"/>
    <w:rsid w:val="00DD73DB"/>
    <w:rsid w:val="00DD7725"/>
    <w:rsid w:val="00DE2774"/>
    <w:rsid w:val="00DE3286"/>
    <w:rsid w:val="00DE404F"/>
    <w:rsid w:val="00DE652C"/>
    <w:rsid w:val="00DE68AD"/>
    <w:rsid w:val="00DE6DE6"/>
    <w:rsid w:val="00DF3185"/>
    <w:rsid w:val="00DF3E17"/>
    <w:rsid w:val="00DF4644"/>
    <w:rsid w:val="00DF60A6"/>
    <w:rsid w:val="00DF73B3"/>
    <w:rsid w:val="00E0086E"/>
    <w:rsid w:val="00E0236D"/>
    <w:rsid w:val="00E0307D"/>
    <w:rsid w:val="00E03A8D"/>
    <w:rsid w:val="00E04E07"/>
    <w:rsid w:val="00E05CC7"/>
    <w:rsid w:val="00E10100"/>
    <w:rsid w:val="00E103D0"/>
    <w:rsid w:val="00E11614"/>
    <w:rsid w:val="00E13809"/>
    <w:rsid w:val="00E138A3"/>
    <w:rsid w:val="00E13DCE"/>
    <w:rsid w:val="00E13DE2"/>
    <w:rsid w:val="00E149FD"/>
    <w:rsid w:val="00E16272"/>
    <w:rsid w:val="00E17D35"/>
    <w:rsid w:val="00E216E0"/>
    <w:rsid w:val="00E23978"/>
    <w:rsid w:val="00E24E08"/>
    <w:rsid w:val="00E25954"/>
    <w:rsid w:val="00E26E3E"/>
    <w:rsid w:val="00E334F8"/>
    <w:rsid w:val="00E3476C"/>
    <w:rsid w:val="00E3606F"/>
    <w:rsid w:val="00E4312D"/>
    <w:rsid w:val="00E444F3"/>
    <w:rsid w:val="00E4516A"/>
    <w:rsid w:val="00E45709"/>
    <w:rsid w:val="00E46C66"/>
    <w:rsid w:val="00E47893"/>
    <w:rsid w:val="00E5279D"/>
    <w:rsid w:val="00E55939"/>
    <w:rsid w:val="00E56809"/>
    <w:rsid w:val="00E6209E"/>
    <w:rsid w:val="00E71CAD"/>
    <w:rsid w:val="00E721C3"/>
    <w:rsid w:val="00E74819"/>
    <w:rsid w:val="00E74D7F"/>
    <w:rsid w:val="00E80706"/>
    <w:rsid w:val="00E81015"/>
    <w:rsid w:val="00E81ACA"/>
    <w:rsid w:val="00E821E1"/>
    <w:rsid w:val="00E826AD"/>
    <w:rsid w:val="00E826BF"/>
    <w:rsid w:val="00E87FCA"/>
    <w:rsid w:val="00E91569"/>
    <w:rsid w:val="00E92025"/>
    <w:rsid w:val="00E92026"/>
    <w:rsid w:val="00E9255A"/>
    <w:rsid w:val="00E92BDD"/>
    <w:rsid w:val="00E92FCF"/>
    <w:rsid w:val="00E93206"/>
    <w:rsid w:val="00EA0290"/>
    <w:rsid w:val="00EA3BEA"/>
    <w:rsid w:val="00EA518E"/>
    <w:rsid w:val="00EA5247"/>
    <w:rsid w:val="00EA6161"/>
    <w:rsid w:val="00EA785F"/>
    <w:rsid w:val="00EA7E4A"/>
    <w:rsid w:val="00EA7E68"/>
    <w:rsid w:val="00EB09B0"/>
    <w:rsid w:val="00EB0AC3"/>
    <w:rsid w:val="00EB0D89"/>
    <w:rsid w:val="00EB33D4"/>
    <w:rsid w:val="00EB3762"/>
    <w:rsid w:val="00EB4F44"/>
    <w:rsid w:val="00EB68EE"/>
    <w:rsid w:val="00EB755B"/>
    <w:rsid w:val="00ED1384"/>
    <w:rsid w:val="00ED1F10"/>
    <w:rsid w:val="00ED264D"/>
    <w:rsid w:val="00ED37CC"/>
    <w:rsid w:val="00ED6D7F"/>
    <w:rsid w:val="00ED7B3F"/>
    <w:rsid w:val="00EE06E2"/>
    <w:rsid w:val="00EE0DD0"/>
    <w:rsid w:val="00EE4604"/>
    <w:rsid w:val="00EE4C06"/>
    <w:rsid w:val="00EE5335"/>
    <w:rsid w:val="00EF1824"/>
    <w:rsid w:val="00EF1DC8"/>
    <w:rsid w:val="00EF3208"/>
    <w:rsid w:val="00EF4456"/>
    <w:rsid w:val="00EF519F"/>
    <w:rsid w:val="00EF62AB"/>
    <w:rsid w:val="00F01384"/>
    <w:rsid w:val="00F026A5"/>
    <w:rsid w:val="00F02CBF"/>
    <w:rsid w:val="00F05230"/>
    <w:rsid w:val="00F061D8"/>
    <w:rsid w:val="00F100DA"/>
    <w:rsid w:val="00F101D5"/>
    <w:rsid w:val="00F10C00"/>
    <w:rsid w:val="00F10D84"/>
    <w:rsid w:val="00F128F3"/>
    <w:rsid w:val="00F15B84"/>
    <w:rsid w:val="00F16EA1"/>
    <w:rsid w:val="00F174D9"/>
    <w:rsid w:val="00F17DD7"/>
    <w:rsid w:val="00F20631"/>
    <w:rsid w:val="00F20854"/>
    <w:rsid w:val="00F21159"/>
    <w:rsid w:val="00F2206F"/>
    <w:rsid w:val="00F227F5"/>
    <w:rsid w:val="00F231C5"/>
    <w:rsid w:val="00F245EA"/>
    <w:rsid w:val="00F24799"/>
    <w:rsid w:val="00F24D94"/>
    <w:rsid w:val="00F253B8"/>
    <w:rsid w:val="00F269D1"/>
    <w:rsid w:val="00F2766A"/>
    <w:rsid w:val="00F30FBC"/>
    <w:rsid w:val="00F31435"/>
    <w:rsid w:val="00F314AF"/>
    <w:rsid w:val="00F321A1"/>
    <w:rsid w:val="00F36208"/>
    <w:rsid w:val="00F36B86"/>
    <w:rsid w:val="00F36F24"/>
    <w:rsid w:val="00F37253"/>
    <w:rsid w:val="00F41D4D"/>
    <w:rsid w:val="00F44A35"/>
    <w:rsid w:val="00F45116"/>
    <w:rsid w:val="00F45D36"/>
    <w:rsid w:val="00F47CB1"/>
    <w:rsid w:val="00F5146E"/>
    <w:rsid w:val="00F51C31"/>
    <w:rsid w:val="00F54DF6"/>
    <w:rsid w:val="00F55160"/>
    <w:rsid w:val="00F60D0E"/>
    <w:rsid w:val="00F6429D"/>
    <w:rsid w:val="00F642C9"/>
    <w:rsid w:val="00F65779"/>
    <w:rsid w:val="00F66508"/>
    <w:rsid w:val="00F73ADF"/>
    <w:rsid w:val="00F75014"/>
    <w:rsid w:val="00F77032"/>
    <w:rsid w:val="00F807F4"/>
    <w:rsid w:val="00F82424"/>
    <w:rsid w:val="00F82E79"/>
    <w:rsid w:val="00F85BE8"/>
    <w:rsid w:val="00F86595"/>
    <w:rsid w:val="00F869E4"/>
    <w:rsid w:val="00F86EB8"/>
    <w:rsid w:val="00F911BA"/>
    <w:rsid w:val="00F93279"/>
    <w:rsid w:val="00F9330F"/>
    <w:rsid w:val="00F934C9"/>
    <w:rsid w:val="00FA25FF"/>
    <w:rsid w:val="00FA4500"/>
    <w:rsid w:val="00FA59C8"/>
    <w:rsid w:val="00FA5CA9"/>
    <w:rsid w:val="00FB0663"/>
    <w:rsid w:val="00FB280A"/>
    <w:rsid w:val="00FB42A8"/>
    <w:rsid w:val="00FB47E3"/>
    <w:rsid w:val="00FB4C0E"/>
    <w:rsid w:val="00FB5FB1"/>
    <w:rsid w:val="00FB73DB"/>
    <w:rsid w:val="00FB78B8"/>
    <w:rsid w:val="00FC0396"/>
    <w:rsid w:val="00FC1EA2"/>
    <w:rsid w:val="00FC1F43"/>
    <w:rsid w:val="00FC2BBD"/>
    <w:rsid w:val="00FC3199"/>
    <w:rsid w:val="00FC4968"/>
    <w:rsid w:val="00FD0B0C"/>
    <w:rsid w:val="00FD148C"/>
    <w:rsid w:val="00FD3326"/>
    <w:rsid w:val="00FD441E"/>
    <w:rsid w:val="00FD7362"/>
    <w:rsid w:val="00FD76EB"/>
    <w:rsid w:val="00FE32E1"/>
    <w:rsid w:val="00FE3B9D"/>
    <w:rsid w:val="00FE3C5D"/>
    <w:rsid w:val="00FE3D33"/>
    <w:rsid w:val="00FE4227"/>
    <w:rsid w:val="00FE5BD5"/>
    <w:rsid w:val="00FE5C9B"/>
    <w:rsid w:val="00FF0619"/>
    <w:rsid w:val="00FF2A55"/>
    <w:rsid w:val="00FF592F"/>
    <w:rsid w:val="00FF62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AAC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head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2D63"/>
    <w:pPr>
      <w:widowControl w:val="0"/>
      <w:jc w:val="both"/>
    </w:pPr>
    <w:rPr>
      <w:kern w:val="2"/>
      <w:sz w:val="21"/>
      <w:szCs w:val="24"/>
    </w:rPr>
  </w:style>
  <w:style w:type="paragraph" w:styleId="1">
    <w:name w:val="heading 1"/>
    <w:aliases w:val="Heading 0,H1,PIM 1,Heading 11,level 1,Level 1 Head,h1"/>
    <w:basedOn w:val="a"/>
    <w:next w:val="a"/>
    <w:link w:val="1Char"/>
    <w:qFormat/>
    <w:rsid w:val="00DB2D63"/>
    <w:pPr>
      <w:keepNext/>
      <w:keepLines/>
      <w:tabs>
        <w:tab w:val="center" w:pos="4479"/>
      </w:tabs>
      <w:spacing w:before="120" w:after="120"/>
      <w:outlineLvl w:val="0"/>
    </w:pPr>
    <w:rPr>
      <w:rFonts w:ascii="宋体" w:hAnsi="宋体"/>
      <w:b/>
      <w:color w:val="000000"/>
      <w:kern w:val="44"/>
      <w:sz w:val="24"/>
      <w:szCs w:val="44"/>
    </w:rPr>
  </w:style>
  <w:style w:type="paragraph" w:styleId="2">
    <w:name w:val="heading 2"/>
    <w:basedOn w:val="a"/>
    <w:next w:val="a"/>
    <w:link w:val="2Char"/>
    <w:unhideWhenUsed/>
    <w:qFormat/>
    <w:rsid w:val="00E444F3"/>
    <w:pPr>
      <w:keepNext/>
      <w:keepLines/>
      <w:spacing w:before="260" w:after="260" w:line="416"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CharCharChar1CharCharChar">
    <w:name w:val="Char Char Char Char Char Char1 Char Char Char"/>
    <w:basedOn w:val="a"/>
    <w:rsid w:val="00DB2D63"/>
    <w:pPr>
      <w:autoSpaceDE w:val="0"/>
      <w:autoSpaceDN w:val="0"/>
      <w:adjustRightInd w:val="0"/>
      <w:jc w:val="left"/>
    </w:pPr>
    <w:rPr>
      <w:rFonts w:eastAsia="方正仿宋简体"/>
      <w:sz w:val="32"/>
      <w:szCs w:val="20"/>
    </w:rPr>
  </w:style>
  <w:style w:type="character" w:styleId="a3">
    <w:name w:val="Hyperlink"/>
    <w:uiPriority w:val="99"/>
    <w:rsid w:val="00DB2D63"/>
    <w:rPr>
      <w:color w:val="0000FF"/>
      <w:u w:val="single"/>
    </w:rPr>
  </w:style>
  <w:style w:type="paragraph" w:styleId="a4">
    <w:name w:val="Normal (Web)"/>
    <w:basedOn w:val="a"/>
    <w:rsid w:val="00DB2D63"/>
    <w:pPr>
      <w:widowControl/>
      <w:spacing w:before="100" w:beforeAutospacing="1" w:after="100" w:afterAutospacing="1"/>
      <w:jc w:val="left"/>
    </w:pPr>
    <w:rPr>
      <w:rFonts w:ascii="Arial Unicode MS" w:eastAsia="Arial Unicode MS" w:hAnsi="Arial Unicode MS" w:cs="Arial Unicode MS"/>
      <w:kern w:val="0"/>
      <w:sz w:val="24"/>
    </w:rPr>
  </w:style>
  <w:style w:type="paragraph" w:styleId="10">
    <w:name w:val="toc 1"/>
    <w:basedOn w:val="a"/>
    <w:next w:val="a"/>
    <w:autoRedefine/>
    <w:uiPriority w:val="39"/>
    <w:rsid w:val="00237885"/>
    <w:pPr>
      <w:tabs>
        <w:tab w:val="right" w:leader="dot" w:pos="8296"/>
      </w:tabs>
      <w:spacing w:line="560" w:lineRule="exact"/>
    </w:pPr>
    <w:rPr>
      <w:b/>
      <w:bCs/>
      <w:noProof/>
      <w:color w:val="000000"/>
      <w:sz w:val="24"/>
    </w:rPr>
  </w:style>
  <w:style w:type="paragraph" w:styleId="a5">
    <w:name w:val="annotation text"/>
    <w:basedOn w:val="a"/>
    <w:link w:val="Char"/>
    <w:rsid w:val="00DB2D63"/>
    <w:pPr>
      <w:jc w:val="left"/>
    </w:pPr>
  </w:style>
  <w:style w:type="character" w:customStyle="1" w:styleId="Char">
    <w:name w:val="批注文字 Char"/>
    <w:link w:val="a5"/>
    <w:rsid w:val="00DB2D63"/>
    <w:rPr>
      <w:rFonts w:eastAsia="宋体"/>
      <w:kern w:val="2"/>
      <w:sz w:val="21"/>
      <w:szCs w:val="24"/>
      <w:lang w:bidi="ar-SA"/>
    </w:rPr>
  </w:style>
  <w:style w:type="paragraph" w:styleId="20">
    <w:name w:val="Body Text 2"/>
    <w:basedOn w:val="a"/>
    <w:link w:val="2Char0"/>
    <w:rsid w:val="00DB2D63"/>
    <w:pPr>
      <w:spacing w:after="120" w:line="480" w:lineRule="auto"/>
    </w:pPr>
  </w:style>
  <w:style w:type="character" w:customStyle="1" w:styleId="Char0">
    <w:name w:val="纯文本 Char"/>
    <w:link w:val="a6"/>
    <w:locked/>
    <w:rsid w:val="00DB2D63"/>
    <w:rPr>
      <w:rFonts w:ascii="宋体" w:eastAsia="宋体" w:hAnsi="Courier New"/>
      <w:kern w:val="2"/>
      <w:sz w:val="21"/>
      <w:lang w:val="en-US" w:eastAsia="zh-CN" w:bidi="ar-SA"/>
    </w:rPr>
  </w:style>
  <w:style w:type="paragraph" w:styleId="a6">
    <w:name w:val="Plain Text"/>
    <w:basedOn w:val="a"/>
    <w:link w:val="Char0"/>
    <w:rsid w:val="00DB2D63"/>
    <w:pPr>
      <w:spacing w:line="360" w:lineRule="auto"/>
      <w:ind w:left="482" w:firstLine="482"/>
    </w:pPr>
    <w:rPr>
      <w:rFonts w:ascii="宋体" w:hAnsi="Courier New"/>
      <w:szCs w:val="20"/>
    </w:rPr>
  </w:style>
  <w:style w:type="paragraph" w:customStyle="1" w:styleId="xl32">
    <w:name w:val="xl32"/>
    <w:basedOn w:val="a"/>
    <w:rsid w:val="00DB2D63"/>
    <w:pPr>
      <w:widowControl/>
      <w:spacing w:before="100" w:beforeAutospacing="1" w:after="100" w:afterAutospacing="1"/>
      <w:jc w:val="center"/>
    </w:pPr>
    <w:rPr>
      <w:rFonts w:ascii="Arial Narrow" w:hAnsi="Arial Narrow"/>
      <w:kern w:val="0"/>
      <w:sz w:val="24"/>
    </w:rPr>
  </w:style>
  <w:style w:type="paragraph" w:styleId="a7">
    <w:name w:val="header"/>
    <w:basedOn w:val="a"/>
    <w:link w:val="Char1"/>
    <w:uiPriority w:val="99"/>
    <w:rsid w:val="00DB2D63"/>
    <w:pPr>
      <w:pBdr>
        <w:bottom w:val="single" w:sz="6" w:space="1" w:color="auto"/>
      </w:pBdr>
      <w:tabs>
        <w:tab w:val="center" w:pos="4153"/>
        <w:tab w:val="right" w:pos="8306"/>
      </w:tabs>
      <w:snapToGrid w:val="0"/>
      <w:jc w:val="center"/>
    </w:pPr>
    <w:rPr>
      <w:sz w:val="18"/>
      <w:szCs w:val="18"/>
    </w:rPr>
  </w:style>
  <w:style w:type="character" w:customStyle="1" w:styleId="Char1">
    <w:name w:val="页眉 Char"/>
    <w:link w:val="a7"/>
    <w:uiPriority w:val="99"/>
    <w:rsid w:val="00DB2D63"/>
    <w:rPr>
      <w:rFonts w:eastAsia="宋体"/>
      <w:kern w:val="2"/>
      <w:sz w:val="18"/>
      <w:szCs w:val="18"/>
      <w:lang w:bidi="ar-SA"/>
    </w:rPr>
  </w:style>
  <w:style w:type="paragraph" w:styleId="a8">
    <w:name w:val="footer"/>
    <w:basedOn w:val="a"/>
    <w:link w:val="Char2"/>
    <w:rsid w:val="00DB2D63"/>
    <w:pPr>
      <w:tabs>
        <w:tab w:val="center" w:pos="4153"/>
        <w:tab w:val="right" w:pos="8306"/>
      </w:tabs>
      <w:snapToGrid w:val="0"/>
      <w:jc w:val="left"/>
    </w:pPr>
    <w:rPr>
      <w:sz w:val="18"/>
      <w:szCs w:val="18"/>
    </w:rPr>
  </w:style>
  <w:style w:type="character" w:customStyle="1" w:styleId="Char2">
    <w:name w:val="页脚 Char"/>
    <w:link w:val="a8"/>
    <w:rsid w:val="00DB2D63"/>
    <w:rPr>
      <w:rFonts w:eastAsia="宋体"/>
      <w:kern w:val="2"/>
      <w:sz w:val="18"/>
      <w:szCs w:val="18"/>
      <w:lang w:bidi="ar-SA"/>
    </w:rPr>
  </w:style>
  <w:style w:type="character" w:styleId="a9">
    <w:name w:val="page number"/>
    <w:basedOn w:val="a0"/>
    <w:rsid w:val="00DB2D63"/>
  </w:style>
  <w:style w:type="paragraph" w:styleId="aa">
    <w:name w:val="annotation subject"/>
    <w:basedOn w:val="a5"/>
    <w:next w:val="a5"/>
    <w:link w:val="Char3"/>
    <w:rsid w:val="00DB2D63"/>
    <w:rPr>
      <w:b/>
      <w:bCs/>
    </w:rPr>
  </w:style>
  <w:style w:type="character" w:customStyle="1" w:styleId="Char3">
    <w:name w:val="批注主题 Char"/>
    <w:link w:val="aa"/>
    <w:rsid w:val="00DB2D63"/>
    <w:rPr>
      <w:rFonts w:eastAsia="宋体"/>
      <w:b/>
      <w:bCs/>
      <w:kern w:val="2"/>
      <w:sz w:val="21"/>
      <w:szCs w:val="24"/>
      <w:lang w:bidi="ar-SA"/>
    </w:rPr>
  </w:style>
  <w:style w:type="paragraph" w:styleId="ab">
    <w:name w:val="List Paragraph"/>
    <w:basedOn w:val="a"/>
    <w:uiPriority w:val="34"/>
    <w:qFormat/>
    <w:rsid w:val="005557A0"/>
    <w:pPr>
      <w:ind w:firstLineChars="200" w:firstLine="420"/>
    </w:pPr>
  </w:style>
  <w:style w:type="paragraph" w:styleId="ac">
    <w:name w:val="Body Text Indent"/>
    <w:basedOn w:val="a"/>
    <w:link w:val="Char4"/>
    <w:rsid w:val="007C707E"/>
    <w:pPr>
      <w:spacing w:after="120"/>
      <w:ind w:leftChars="200" w:left="420"/>
    </w:pPr>
  </w:style>
  <w:style w:type="character" w:customStyle="1" w:styleId="Char4">
    <w:name w:val="正文文本缩进 Char"/>
    <w:link w:val="ac"/>
    <w:rsid w:val="007C707E"/>
    <w:rPr>
      <w:kern w:val="2"/>
      <w:sz w:val="21"/>
      <w:szCs w:val="24"/>
    </w:rPr>
  </w:style>
  <w:style w:type="character" w:styleId="ad">
    <w:name w:val="annotation reference"/>
    <w:uiPriority w:val="99"/>
    <w:unhideWhenUsed/>
    <w:rsid w:val="0026606B"/>
    <w:rPr>
      <w:sz w:val="21"/>
      <w:szCs w:val="21"/>
    </w:rPr>
  </w:style>
  <w:style w:type="paragraph" w:styleId="ae">
    <w:name w:val="Balloon Text"/>
    <w:basedOn w:val="a"/>
    <w:link w:val="Char5"/>
    <w:unhideWhenUsed/>
    <w:rsid w:val="0026606B"/>
    <w:rPr>
      <w:sz w:val="18"/>
      <w:szCs w:val="18"/>
    </w:rPr>
  </w:style>
  <w:style w:type="character" w:customStyle="1" w:styleId="Char5">
    <w:name w:val="批注框文本 Char"/>
    <w:link w:val="ae"/>
    <w:rsid w:val="0026606B"/>
    <w:rPr>
      <w:kern w:val="2"/>
      <w:sz w:val="18"/>
      <w:szCs w:val="18"/>
    </w:rPr>
  </w:style>
  <w:style w:type="character" w:customStyle="1" w:styleId="2Char">
    <w:name w:val="标题 2 Char"/>
    <w:link w:val="2"/>
    <w:rsid w:val="00E444F3"/>
    <w:rPr>
      <w:rFonts w:ascii="Cambria" w:eastAsia="宋体" w:hAnsi="Cambria" w:cs="Times New Roman"/>
      <w:b/>
      <w:bCs/>
      <w:kern w:val="2"/>
      <w:sz w:val="32"/>
      <w:szCs w:val="32"/>
    </w:rPr>
  </w:style>
  <w:style w:type="character" w:customStyle="1" w:styleId="1Char">
    <w:name w:val="标题 1 Char"/>
    <w:aliases w:val="Heading 0 Char,H1 Char,PIM 1 Char,Heading 11 Char,level 1 Char,Level 1 Head Char,h1 Char"/>
    <w:link w:val="1"/>
    <w:rsid w:val="008433C0"/>
    <w:rPr>
      <w:rFonts w:ascii="宋体" w:hAnsi="宋体"/>
      <w:b/>
      <w:color w:val="000000"/>
      <w:kern w:val="44"/>
      <w:sz w:val="24"/>
      <w:szCs w:val="44"/>
    </w:rPr>
  </w:style>
  <w:style w:type="character" w:customStyle="1" w:styleId="Char6">
    <w:name w:val="文档结构图 Char"/>
    <w:link w:val="af"/>
    <w:semiHidden/>
    <w:rsid w:val="008433C0"/>
    <w:rPr>
      <w:szCs w:val="24"/>
      <w:shd w:val="clear" w:color="auto" w:fill="000080"/>
    </w:rPr>
  </w:style>
  <w:style w:type="paragraph" w:styleId="af">
    <w:name w:val="Document Map"/>
    <w:basedOn w:val="a"/>
    <w:link w:val="Char6"/>
    <w:semiHidden/>
    <w:rsid w:val="008433C0"/>
    <w:pPr>
      <w:shd w:val="clear" w:color="auto" w:fill="000080"/>
    </w:pPr>
    <w:rPr>
      <w:kern w:val="0"/>
      <w:sz w:val="20"/>
    </w:rPr>
  </w:style>
  <w:style w:type="character" w:customStyle="1" w:styleId="Char10">
    <w:name w:val="文档结构图 Char1"/>
    <w:uiPriority w:val="99"/>
    <w:semiHidden/>
    <w:rsid w:val="008433C0"/>
    <w:rPr>
      <w:rFonts w:ascii="宋体"/>
      <w:kern w:val="2"/>
      <w:sz w:val="18"/>
      <w:szCs w:val="18"/>
    </w:rPr>
  </w:style>
  <w:style w:type="character" w:customStyle="1" w:styleId="2Char0">
    <w:name w:val="正文文本 2 Char"/>
    <w:link w:val="20"/>
    <w:rsid w:val="008433C0"/>
    <w:rPr>
      <w:kern w:val="2"/>
      <w:sz w:val="21"/>
      <w:szCs w:val="24"/>
    </w:rPr>
  </w:style>
  <w:style w:type="character" w:customStyle="1" w:styleId="Char7">
    <w:name w:val="日期 Char"/>
    <w:link w:val="af0"/>
    <w:rsid w:val="008433C0"/>
    <w:rPr>
      <w:szCs w:val="24"/>
    </w:rPr>
  </w:style>
  <w:style w:type="paragraph" w:styleId="af0">
    <w:name w:val="Date"/>
    <w:basedOn w:val="a"/>
    <w:next w:val="a"/>
    <w:link w:val="Char7"/>
    <w:rsid w:val="008433C0"/>
    <w:pPr>
      <w:ind w:leftChars="2500" w:left="100"/>
    </w:pPr>
    <w:rPr>
      <w:kern w:val="0"/>
      <w:sz w:val="20"/>
    </w:rPr>
  </w:style>
  <w:style w:type="character" w:customStyle="1" w:styleId="Char11">
    <w:name w:val="日期 Char1"/>
    <w:uiPriority w:val="99"/>
    <w:rsid w:val="008433C0"/>
    <w:rPr>
      <w:kern w:val="2"/>
      <w:sz w:val="21"/>
      <w:szCs w:val="24"/>
    </w:rPr>
  </w:style>
  <w:style w:type="character" w:customStyle="1" w:styleId="Char8">
    <w:name w:val="无间隔 Char"/>
    <w:link w:val="af1"/>
    <w:uiPriority w:val="1"/>
    <w:rsid w:val="008433C0"/>
    <w:rPr>
      <w:sz w:val="22"/>
    </w:rPr>
  </w:style>
  <w:style w:type="paragraph" w:styleId="af1">
    <w:name w:val="No Spacing"/>
    <w:link w:val="Char8"/>
    <w:uiPriority w:val="1"/>
    <w:qFormat/>
    <w:rsid w:val="008433C0"/>
    <w:rPr>
      <w:sz w:val="22"/>
    </w:rPr>
  </w:style>
  <w:style w:type="character" w:customStyle="1" w:styleId="Char12">
    <w:name w:val="纯文本 Char1"/>
    <w:uiPriority w:val="99"/>
    <w:semiHidden/>
    <w:rsid w:val="008433C0"/>
    <w:rPr>
      <w:rFonts w:ascii="宋体" w:eastAsia="宋体" w:hAnsi="Courier New" w:cs="Courier New"/>
      <w:szCs w:val="21"/>
    </w:rPr>
  </w:style>
  <w:style w:type="character" w:customStyle="1" w:styleId="Char13">
    <w:name w:val="批注文字 Char1"/>
    <w:uiPriority w:val="99"/>
    <w:semiHidden/>
    <w:rsid w:val="008433C0"/>
    <w:rPr>
      <w:rFonts w:ascii="Times New Roman" w:eastAsia="宋体" w:hAnsi="Times New Roman" w:cs="Times New Roman"/>
      <w:szCs w:val="24"/>
    </w:rPr>
  </w:style>
  <w:style w:type="paragraph" w:styleId="af2">
    <w:name w:val="Normal Indent"/>
    <w:basedOn w:val="a"/>
    <w:rsid w:val="008433C0"/>
    <w:pPr>
      <w:ind w:firstLine="420"/>
    </w:pPr>
    <w:rPr>
      <w:szCs w:val="20"/>
    </w:rPr>
  </w:style>
  <w:style w:type="character" w:customStyle="1" w:styleId="Char14">
    <w:name w:val="正文文本缩进 Char1"/>
    <w:uiPriority w:val="99"/>
    <w:semiHidden/>
    <w:rsid w:val="008433C0"/>
    <w:rPr>
      <w:rFonts w:ascii="Times New Roman" w:eastAsia="宋体" w:hAnsi="Times New Roman" w:cs="Times New Roman"/>
      <w:szCs w:val="24"/>
    </w:rPr>
  </w:style>
  <w:style w:type="paragraph" w:customStyle="1" w:styleId="xl30">
    <w:name w:val="xl30"/>
    <w:basedOn w:val="a"/>
    <w:rsid w:val="008433C0"/>
    <w:pPr>
      <w:widowControl/>
      <w:spacing w:before="100" w:beforeAutospacing="1" w:after="100" w:afterAutospacing="1"/>
      <w:jc w:val="center"/>
    </w:pPr>
    <w:rPr>
      <w:rFonts w:ascii="宋体" w:hAnsi="宋体"/>
      <w:b/>
      <w:bCs/>
      <w:kern w:val="0"/>
      <w:sz w:val="24"/>
    </w:rPr>
  </w:style>
  <w:style w:type="paragraph" w:customStyle="1" w:styleId="Default">
    <w:name w:val="Default"/>
    <w:rsid w:val="008433C0"/>
    <w:pPr>
      <w:widowControl w:val="0"/>
      <w:autoSpaceDE w:val="0"/>
      <w:autoSpaceDN w:val="0"/>
      <w:adjustRightInd w:val="0"/>
    </w:pPr>
    <w:rPr>
      <w:rFonts w:ascii="仿宋_GB2312" w:eastAsia="仿宋_GB2312" w:cs="仿宋_GB2312"/>
      <w:color w:val="000000"/>
      <w:sz w:val="24"/>
      <w:szCs w:val="24"/>
    </w:rPr>
  </w:style>
  <w:style w:type="paragraph" w:customStyle="1" w:styleId="CharChar">
    <w:name w:val="Char Char"/>
    <w:basedOn w:val="a"/>
    <w:rsid w:val="008433C0"/>
    <w:pPr>
      <w:tabs>
        <w:tab w:val="left" w:pos="360"/>
      </w:tabs>
      <w:spacing w:before="312" w:after="312" w:line="360" w:lineRule="auto"/>
    </w:pPr>
    <w:rPr>
      <w:sz w:val="24"/>
    </w:rPr>
  </w:style>
  <w:style w:type="character" w:customStyle="1" w:styleId="Char15">
    <w:name w:val="批注主题 Char1"/>
    <w:uiPriority w:val="99"/>
    <w:semiHidden/>
    <w:rsid w:val="008433C0"/>
    <w:rPr>
      <w:rFonts w:ascii="Times New Roman" w:eastAsia="宋体" w:hAnsi="Times New Roman" w:cs="Times New Roman"/>
      <w:b/>
      <w:bCs/>
      <w:szCs w:val="24"/>
    </w:rPr>
  </w:style>
  <w:style w:type="paragraph" w:styleId="21">
    <w:name w:val="toc 2"/>
    <w:basedOn w:val="a"/>
    <w:next w:val="a"/>
    <w:uiPriority w:val="39"/>
    <w:rsid w:val="008433C0"/>
    <w:pPr>
      <w:ind w:left="210"/>
      <w:jc w:val="left"/>
    </w:pPr>
    <w:rPr>
      <w:smallCaps/>
    </w:rPr>
  </w:style>
  <w:style w:type="character" w:customStyle="1" w:styleId="Char16">
    <w:name w:val="批注框文本 Char1"/>
    <w:uiPriority w:val="99"/>
    <w:semiHidden/>
    <w:rsid w:val="008433C0"/>
    <w:rPr>
      <w:rFonts w:ascii="Times New Roman" w:eastAsia="宋体" w:hAnsi="Times New Roman" w:cs="Times New Roman"/>
      <w:sz w:val="18"/>
      <w:szCs w:val="18"/>
    </w:rPr>
  </w:style>
  <w:style w:type="character" w:customStyle="1" w:styleId="2Char1">
    <w:name w:val="正文文本 2 Char1"/>
    <w:uiPriority w:val="99"/>
    <w:semiHidden/>
    <w:rsid w:val="008433C0"/>
    <w:rPr>
      <w:rFonts w:ascii="Times New Roman" w:eastAsia="宋体" w:hAnsi="Times New Roman" w:cs="Times New Roman"/>
      <w:szCs w:val="24"/>
    </w:rPr>
  </w:style>
  <w:style w:type="paragraph" w:customStyle="1" w:styleId="CharChar1CharCharCharCharCharCharChar">
    <w:name w:val="Char Char1 Char Char Char Char Char Char Char"/>
    <w:basedOn w:val="a"/>
    <w:next w:val="20"/>
    <w:rsid w:val="008433C0"/>
    <w:pPr>
      <w:spacing w:line="360" w:lineRule="auto"/>
    </w:pPr>
    <w:rPr>
      <w:rFonts w:ascii="Arial" w:eastAsia="华文楷体" w:hAnsi="Arial"/>
      <w:sz w:val="22"/>
      <w:szCs w:val="22"/>
    </w:rPr>
  </w:style>
  <w:style w:type="paragraph" w:customStyle="1" w:styleId="CharCharCharChar">
    <w:name w:val="Char Char Char Char"/>
    <w:basedOn w:val="a"/>
    <w:rsid w:val="008433C0"/>
    <w:pPr>
      <w:tabs>
        <w:tab w:val="left" w:pos="360"/>
      </w:tabs>
      <w:adjustRightInd w:val="0"/>
      <w:textAlignment w:val="baseline"/>
    </w:pPr>
    <w:rPr>
      <w:szCs w:val="20"/>
    </w:rPr>
  </w:style>
  <w:style w:type="paragraph" w:styleId="TOC">
    <w:name w:val="TOC Heading"/>
    <w:basedOn w:val="1"/>
    <w:next w:val="a"/>
    <w:uiPriority w:val="39"/>
    <w:qFormat/>
    <w:rsid w:val="008433C0"/>
    <w:pPr>
      <w:widowControl/>
      <w:tabs>
        <w:tab w:val="clear" w:pos="4479"/>
      </w:tabs>
      <w:spacing w:before="480" w:after="0" w:line="276" w:lineRule="auto"/>
      <w:jc w:val="left"/>
      <w:outlineLvl w:val="9"/>
    </w:pPr>
    <w:rPr>
      <w:rFonts w:ascii="Cambria" w:hAnsi="Cambria"/>
      <w:bCs/>
      <w:color w:val="365F91"/>
      <w:kern w:val="0"/>
      <w:sz w:val="28"/>
      <w:szCs w:val="28"/>
    </w:rPr>
  </w:style>
  <w:style w:type="character" w:customStyle="1" w:styleId="af3">
    <w:name w:val="批注文字 字符"/>
    <w:semiHidden/>
    <w:rsid w:val="00F93279"/>
    <w:rPr>
      <w:rFonts w:eastAsia="宋体"/>
      <w:kern w:val="2"/>
      <w:sz w:val="21"/>
      <w:szCs w:val="24"/>
      <w:lang w:bidi="ar-SA"/>
    </w:rPr>
  </w:style>
  <w:style w:type="character" w:customStyle="1" w:styleId="af4">
    <w:name w:val="批注框文本 字符"/>
    <w:semiHidden/>
    <w:rsid w:val="008F6AC2"/>
    <w:rPr>
      <w:kern w:val="2"/>
      <w:sz w:val="18"/>
      <w:szCs w:val="18"/>
    </w:rPr>
  </w:style>
  <w:style w:type="paragraph" w:styleId="af5">
    <w:name w:val="Revision"/>
    <w:hidden/>
    <w:uiPriority w:val="99"/>
    <w:semiHidden/>
    <w:rsid w:val="00BC49C2"/>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head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2D63"/>
    <w:pPr>
      <w:widowControl w:val="0"/>
      <w:jc w:val="both"/>
    </w:pPr>
    <w:rPr>
      <w:kern w:val="2"/>
      <w:sz w:val="21"/>
      <w:szCs w:val="24"/>
    </w:rPr>
  </w:style>
  <w:style w:type="paragraph" w:styleId="1">
    <w:name w:val="heading 1"/>
    <w:aliases w:val="Heading 0,H1,PIM 1,Heading 11,level 1,Level 1 Head,h1"/>
    <w:basedOn w:val="a"/>
    <w:next w:val="a"/>
    <w:link w:val="1Char"/>
    <w:qFormat/>
    <w:rsid w:val="00DB2D63"/>
    <w:pPr>
      <w:keepNext/>
      <w:keepLines/>
      <w:tabs>
        <w:tab w:val="center" w:pos="4479"/>
      </w:tabs>
      <w:spacing w:before="120" w:after="120"/>
      <w:outlineLvl w:val="0"/>
    </w:pPr>
    <w:rPr>
      <w:rFonts w:ascii="宋体" w:hAnsi="宋体"/>
      <w:b/>
      <w:color w:val="000000"/>
      <w:kern w:val="44"/>
      <w:sz w:val="24"/>
      <w:szCs w:val="44"/>
    </w:rPr>
  </w:style>
  <w:style w:type="paragraph" w:styleId="2">
    <w:name w:val="heading 2"/>
    <w:basedOn w:val="a"/>
    <w:next w:val="a"/>
    <w:link w:val="2Char"/>
    <w:unhideWhenUsed/>
    <w:qFormat/>
    <w:rsid w:val="00E444F3"/>
    <w:pPr>
      <w:keepNext/>
      <w:keepLines/>
      <w:spacing w:before="260" w:after="260" w:line="416"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CharCharChar1CharCharChar">
    <w:name w:val="Char Char Char Char Char Char1 Char Char Char"/>
    <w:basedOn w:val="a"/>
    <w:rsid w:val="00DB2D63"/>
    <w:pPr>
      <w:autoSpaceDE w:val="0"/>
      <w:autoSpaceDN w:val="0"/>
      <w:adjustRightInd w:val="0"/>
      <w:jc w:val="left"/>
    </w:pPr>
    <w:rPr>
      <w:rFonts w:eastAsia="方正仿宋简体"/>
      <w:sz w:val="32"/>
      <w:szCs w:val="20"/>
    </w:rPr>
  </w:style>
  <w:style w:type="character" w:styleId="a3">
    <w:name w:val="Hyperlink"/>
    <w:uiPriority w:val="99"/>
    <w:rsid w:val="00DB2D63"/>
    <w:rPr>
      <w:color w:val="0000FF"/>
      <w:u w:val="single"/>
    </w:rPr>
  </w:style>
  <w:style w:type="paragraph" w:styleId="a4">
    <w:name w:val="Normal (Web)"/>
    <w:basedOn w:val="a"/>
    <w:rsid w:val="00DB2D63"/>
    <w:pPr>
      <w:widowControl/>
      <w:spacing w:before="100" w:beforeAutospacing="1" w:after="100" w:afterAutospacing="1"/>
      <w:jc w:val="left"/>
    </w:pPr>
    <w:rPr>
      <w:rFonts w:ascii="Arial Unicode MS" w:eastAsia="Arial Unicode MS" w:hAnsi="Arial Unicode MS" w:cs="Arial Unicode MS"/>
      <w:kern w:val="0"/>
      <w:sz w:val="24"/>
    </w:rPr>
  </w:style>
  <w:style w:type="paragraph" w:styleId="10">
    <w:name w:val="toc 1"/>
    <w:basedOn w:val="a"/>
    <w:next w:val="a"/>
    <w:autoRedefine/>
    <w:uiPriority w:val="39"/>
    <w:rsid w:val="00237885"/>
    <w:pPr>
      <w:tabs>
        <w:tab w:val="right" w:leader="dot" w:pos="8296"/>
      </w:tabs>
      <w:spacing w:line="560" w:lineRule="exact"/>
    </w:pPr>
    <w:rPr>
      <w:b/>
      <w:bCs/>
      <w:noProof/>
      <w:color w:val="000000"/>
      <w:sz w:val="24"/>
    </w:rPr>
  </w:style>
  <w:style w:type="paragraph" w:styleId="a5">
    <w:name w:val="annotation text"/>
    <w:basedOn w:val="a"/>
    <w:link w:val="Char"/>
    <w:rsid w:val="00DB2D63"/>
    <w:pPr>
      <w:jc w:val="left"/>
    </w:pPr>
  </w:style>
  <w:style w:type="character" w:customStyle="1" w:styleId="Char">
    <w:name w:val="批注文字 Char"/>
    <w:link w:val="a5"/>
    <w:rsid w:val="00DB2D63"/>
    <w:rPr>
      <w:rFonts w:eastAsia="宋体"/>
      <w:kern w:val="2"/>
      <w:sz w:val="21"/>
      <w:szCs w:val="24"/>
      <w:lang w:bidi="ar-SA"/>
    </w:rPr>
  </w:style>
  <w:style w:type="paragraph" w:styleId="20">
    <w:name w:val="Body Text 2"/>
    <w:basedOn w:val="a"/>
    <w:link w:val="2Char0"/>
    <w:rsid w:val="00DB2D63"/>
    <w:pPr>
      <w:spacing w:after="120" w:line="480" w:lineRule="auto"/>
    </w:pPr>
  </w:style>
  <w:style w:type="character" w:customStyle="1" w:styleId="Char0">
    <w:name w:val="纯文本 Char"/>
    <w:link w:val="a6"/>
    <w:locked/>
    <w:rsid w:val="00DB2D63"/>
    <w:rPr>
      <w:rFonts w:ascii="宋体" w:eastAsia="宋体" w:hAnsi="Courier New"/>
      <w:kern w:val="2"/>
      <w:sz w:val="21"/>
      <w:lang w:val="en-US" w:eastAsia="zh-CN" w:bidi="ar-SA"/>
    </w:rPr>
  </w:style>
  <w:style w:type="paragraph" w:styleId="a6">
    <w:name w:val="Plain Text"/>
    <w:basedOn w:val="a"/>
    <w:link w:val="Char0"/>
    <w:rsid w:val="00DB2D63"/>
    <w:pPr>
      <w:spacing w:line="360" w:lineRule="auto"/>
      <w:ind w:left="482" w:firstLine="482"/>
    </w:pPr>
    <w:rPr>
      <w:rFonts w:ascii="宋体" w:hAnsi="Courier New"/>
      <w:szCs w:val="20"/>
    </w:rPr>
  </w:style>
  <w:style w:type="paragraph" w:customStyle="1" w:styleId="xl32">
    <w:name w:val="xl32"/>
    <w:basedOn w:val="a"/>
    <w:rsid w:val="00DB2D63"/>
    <w:pPr>
      <w:widowControl/>
      <w:spacing w:before="100" w:beforeAutospacing="1" w:after="100" w:afterAutospacing="1"/>
      <w:jc w:val="center"/>
    </w:pPr>
    <w:rPr>
      <w:rFonts w:ascii="Arial Narrow" w:hAnsi="Arial Narrow"/>
      <w:kern w:val="0"/>
      <w:sz w:val="24"/>
    </w:rPr>
  </w:style>
  <w:style w:type="paragraph" w:styleId="a7">
    <w:name w:val="header"/>
    <w:basedOn w:val="a"/>
    <w:link w:val="Char1"/>
    <w:uiPriority w:val="99"/>
    <w:rsid w:val="00DB2D63"/>
    <w:pPr>
      <w:pBdr>
        <w:bottom w:val="single" w:sz="6" w:space="1" w:color="auto"/>
      </w:pBdr>
      <w:tabs>
        <w:tab w:val="center" w:pos="4153"/>
        <w:tab w:val="right" w:pos="8306"/>
      </w:tabs>
      <w:snapToGrid w:val="0"/>
      <w:jc w:val="center"/>
    </w:pPr>
    <w:rPr>
      <w:sz w:val="18"/>
      <w:szCs w:val="18"/>
    </w:rPr>
  </w:style>
  <w:style w:type="character" w:customStyle="1" w:styleId="Char1">
    <w:name w:val="页眉 Char"/>
    <w:link w:val="a7"/>
    <w:uiPriority w:val="99"/>
    <w:rsid w:val="00DB2D63"/>
    <w:rPr>
      <w:rFonts w:eastAsia="宋体"/>
      <w:kern w:val="2"/>
      <w:sz w:val="18"/>
      <w:szCs w:val="18"/>
      <w:lang w:bidi="ar-SA"/>
    </w:rPr>
  </w:style>
  <w:style w:type="paragraph" w:styleId="a8">
    <w:name w:val="footer"/>
    <w:basedOn w:val="a"/>
    <w:link w:val="Char2"/>
    <w:rsid w:val="00DB2D63"/>
    <w:pPr>
      <w:tabs>
        <w:tab w:val="center" w:pos="4153"/>
        <w:tab w:val="right" w:pos="8306"/>
      </w:tabs>
      <w:snapToGrid w:val="0"/>
      <w:jc w:val="left"/>
    </w:pPr>
    <w:rPr>
      <w:sz w:val="18"/>
      <w:szCs w:val="18"/>
    </w:rPr>
  </w:style>
  <w:style w:type="character" w:customStyle="1" w:styleId="Char2">
    <w:name w:val="页脚 Char"/>
    <w:link w:val="a8"/>
    <w:rsid w:val="00DB2D63"/>
    <w:rPr>
      <w:rFonts w:eastAsia="宋体"/>
      <w:kern w:val="2"/>
      <w:sz w:val="18"/>
      <w:szCs w:val="18"/>
      <w:lang w:bidi="ar-SA"/>
    </w:rPr>
  </w:style>
  <w:style w:type="character" w:styleId="a9">
    <w:name w:val="page number"/>
    <w:basedOn w:val="a0"/>
    <w:rsid w:val="00DB2D63"/>
  </w:style>
  <w:style w:type="paragraph" w:styleId="aa">
    <w:name w:val="annotation subject"/>
    <w:basedOn w:val="a5"/>
    <w:next w:val="a5"/>
    <w:link w:val="Char3"/>
    <w:rsid w:val="00DB2D63"/>
    <w:rPr>
      <w:b/>
      <w:bCs/>
    </w:rPr>
  </w:style>
  <w:style w:type="character" w:customStyle="1" w:styleId="Char3">
    <w:name w:val="批注主题 Char"/>
    <w:link w:val="aa"/>
    <w:rsid w:val="00DB2D63"/>
    <w:rPr>
      <w:rFonts w:eastAsia="宋体"/>
      <w:b/>
      <w:bCs/>
      <w:kern w:val="2"/>
      <w:sz w:val="21"/>
      <w:szCs w:val="24"/>
      <w:lang w:bidi="ar-SA"/>
    </w:rPr>
  </w:style>
  <w:style w:type="paragraph" w:styleId="ab">
    <w:name w:val="List Paragraph"/>
    <w:basedOn w:val="a"/>
    <w:uiPriority w:val="34"/>
    <w:qFormat/>
    <w:rsid w:val="005557A0"/>
    <w:pPr>
      <w:ind w:firstLineChars="200" w:firstLine="420"/>
    </w:pPr>
  </w:style>
  <w:style w:type="paragraph" w:styleId="ac">
    <w:name w:val="Body Text Indent"/>
    <w:basedOn w:val="a"/>
    <w:link w:val="Char4"/>
    <w:rsid w:val="007C707E"/>
    <w:pPr>
      <w:spacing w:after="120"/>
      <w:ind w:leftChars="200" w:left="420"/>
    </w:pPr>
  </w:style>
  <w:style w:type="character" w:customStyle="1" w:styleId="Char4">
    <w:name w:val="正文文本缩进 Char"/>
    <w:link w:val="ac"/>
    <w:rsid w:val="007C707E"/>
    <w:rPr>
      <w:kern w:val="2"/>
      <w:sz w:val="21"/>
      <w:szCs w:val="24"/>
    </w:rPr>
  </w:style>
  <w:style w:type="character" w:styleId="ad">
    <w:name w:val="annotation reference"/>
    <w:uiPriority w:val="99"/>
    <w:unhideWhenUsed/>
    <w:rsid w:val="0026606B"/>
    <w:rPr>
      <w:sz w:val="21"/>
      <w:szCs w:val="21"/>
    </w:rPr>
  </w:style>
  <w:style w:type="paragraph" w:styleId="ae">
    <w:name w:val="Balloon Text"/>
    <w:basedOn w:val="a"/>
    <w:link w:val="Char5"/>
    <w:unhideWhenUsed/>
    <w:rsid w:val="0026606B"/>
    <w:rPr>
      <w:sz w:val="18"/>
      <w:szCs w:val="18"/>
    </w:rPr>
  </w:style>
  <w:style w:type="character" w:customStyle="1" w:styleId="Char5">
    <w:name w:val="批注框文本 Char"/>
    <w:link w:val="ae"/>
    <w:rsid w:val="0026606B"/>
    <w:rPr>
      <w:kern w:val="2"/>
      <w:sz w:val="18"/>
      <w:szCs w:val="18"/>
    </w:rPr>
  </w:style>
  <w:style w:type="character" w:customStyle="1" w:styleId="2Char">
    <w:name w:val="标题 2 Char"/>
    <w:link w:val="2"/>
    <w:rsid w:val="00E444F3"/>
    <w:rPr>
      <w:rFonts w:ascii="Cambria" w:eastAsia="宋体" w:hAnsi="Cambria" w:cs="Times New Roman"/>
      <w:b/>
      <w:bCs/>
      <w:kern w:val="2"/>
      <w:sz w:val="32"/>
      <w:szCs w:val="32"/>
    </w:rPr>
  </w:style>
  <w:style w:type="character" w:customStyle="1" w:styleId="1Char">
    <w:name w:val="标题 1 Char"/>
    <w:aliases w:val="Heading 0 Char,H1 Char,PIM 1 Char,Heading 11 Char,level 1 Char,Level 1 Head Char,h1 Char"/>
    <w:link w:val="1"/>
    <w:rsid w:val="008433C0"/>
    <w:rPr>
      <w:rFonts w:ascii="宋体" w:hAnsi="宋体"/>
      <w:b/>
      <w:color w:val="000000"/>
      <w:kern w:val="44"/>
      <w:sz w:val="24"/>
      <w:szCs w:val="44"/>
    </w:rPr>
  </w:style>
  <w:style w:type="character" w:customStyle="1" w:styleId="Char6">
    <w:name w:val="文档结构图 Char"/>
    <w:link w:val="af"/>
    <w:semiHidden/>
    <w:rsid w:val="008433C0"/>
    <w:rPr>
      <w:szCs w:val="24"/>
      <w:shd w:val="clear" w:color="auto" w:fill="000080"/>
    </w:rPr>
  </w:style>
  <w:style w:type="paragraph" w:styleId="af">
    <w:name w:val="Document Map"/>
    <w:basedOn w:val="a"/>
    <w:link w:val="Char6"/>
    <w:semiHidden/>
    <w:rsid w:val="008433C0"/>
    <w:pPr>
      <w:shd w:val="clear" w:color="auto" w:fill="000080"/>
    </w:pPr>
    <w:rPr>
      <w:kern w:val="0"/>
      <w:sz w:val="20"/>
    </w:rPr>
  </w:style>
  <w:style w:type="character" w:customStyle="1" w:styleId="Char10">
    <w:name w:val="文档结构图 Char1"/>
    <w:uiPriority w:val="99"/>
    <w:semiHidden/>
    <w:rsid w:val="008433C0"/>
    <w:rPr>
      <w:rFonts w:ascii="宋体"/>
      <w:kern w:val="2"/>
      <w:sz w:val="18"/>
      <w:szCs w:val="18"/>
    </w:rPr>
  </w:style>
  <w:style w:type="character" w:customStyle="1" w:styleId="2Char0">
    <w:name w:val="正文文本 2 Char"/>
    <w:link w:val="20"/>
    <w:rsid w:val="008433C0"/>
    <w:rPr>
      <w:kern w:val="2"/>
      <w:sz w:val="21"/>
      <w:szCs w:val="24"/>
    </w:rPr>
  </w:style>
  <w:style w:type="character" w:customStyle="1" w:styleId="Char7">
    <w:name w:val="日期 Char"/>
    <w:link w:val="af0"/>
    <w:rsid w:val="008433C0"/>
    <w:rPr>
      <w:szCs w:val="24"/>
    </w:rPr>
  </w:style>
  <w:style w:type="paragraph" w:styleId="af0">
    <w:name w:val="Date"/>
    <w:basedOn w:val="a"/>
    <w:next w:val="a"/>
    <w:link w:val="Char7"/>
    <w:rsid w:val="008433C0"/>
    <w:pPr>
      <w:ind w:leftChars="2500" w:left="100"/>
    </w:pPr>
    <w:rPr>
      <w:kern w:val="0"/>
      <w:sz w:val="20"/>
    </w:rPr>
  </w:style>
  <w:style w:type="character" w:customStyle="1" w:styleId="Char11">
    <w:name w:val="日期 Char1"/>
    <w:uiPriority w:val="99"/>
    <w:rsid w:val="008433C0"/>
    <w:rPr>
      <w:kern w:val="2"/>
      <w:sz w:val="21"/>
      <w:szCs w:val="24"/>
    </w:rPr>
  </w:style>
  <w:style w:type="character" w:customStyle="1" w:styleId="Char8">
    <w:name w:val="无间隔 Char"/>
    <w:link w:val="af1"/>
    <w:uiPriority w:val="1"/>
    <w:rsid w:val="008433C0"/>
    <w:rPr>
      <w:sz w:val="22"/>
    </w:rPr>
  </w:style>
  <w:style w:type="paragraph" w:styleId="af1">
    <w:name w:val="No Spacing"/>
    <w:link w:val="Char8"/>
    <w:uiPriority w:val="1"/>
    <w:qFormat/>
    <w:rsid w:val="008433C0"/>
    <w:rPr>
      <w:sz w:val="22"/>
    </w:rPr>
  </w:style>
  <w:style w:type="character" w:customStyle="1" w:styleId="Char12">
    <w:name w:val="纯文本 Char1"/>
    <w:uiPriority w:val="99"/>
    <w:semiHidden/>
    <w:rsid w:val="008433C0"/>
    <w:rPr>
      <w:rFonts w:ascii="宋体" w:eastAsia="宋体" w:hAnsi="Courier New" w:cs="Courier New"/>
      <w:szCs w:val="21"/>
    </w:rPr>
  </w:style>
  <w:style w:type="character" w:customStyle="1" w:styleId="Char13">
    <w:name w:val="批注文字 Char1"/>
    <w:uiPriority w:val="99"/>
    <w:semiHidden/>
    <w:rsid w:val="008433C0"/>
    <w:rPr>
      <w:rFonts w:ascii="Times New Roman" w:eastAsia="宋体" w:hAnsi="Times New Roman" w:cs="Times New Roman"/>
      <w:szCs w:val="24"/>
    </w:rPr>
  </w:style>
  <w:style w:type="paragraph" w:styleId="af2">
    <w:name w:val="Normal Indent"/>
    <w:basedOn w:val="a"/>
    <w:rsid w:val="008433C0"/>
    <w:pPr>
      <w:ind w:firstLine="420"/>
    </w:pPr>
    <w:rPr>
      <w:szCs w:val="20"/>
    </w:rPr>
  </w:style>
  <w:style w:type="character" w:customStyle="1" w:styleId="Char14">
    <w:name w:val="正文文本缩进 Char1"/>
    <w:uiPriority w:val="99"/>
    <w:semiHidden/>
    <w:rsid w:val="008433C0"/>
    <w:rPr>
      <w:rFonts w:ascii="Times New Roman" w:eastAsia="宋体" w:hAnsi="Times New Roman" w:cs="Times New Roman"/>
      <w:szCs w:val="24"/>
    </w:rPr>
  </w:style>
  <w:style w:type="paragraph" w:customStyle="1" w:styleId="xl30">
    <w:name w:val="xl30"/>
    <w:basedOn w:val="a"/>
    <w:rsid w:val="008433C0"/>
    <w:pPr>
      <w:widowControl/>
      <w:spacing w:before="100" w:beforeAutospacing="1" w:after="100" w:afterAutospacing="1"/>
      <w:jc w:val="center"/>
    </w:pPr>
    <w:rPr>
      <w:rFonts w:ascii="宋体" w:hAnsi="宋体"/>
      <w:b/>
      <w:bCs/>
      <w:kern w:val="0"/>
      <w:sz w:val="24"/>
    </w:rPr>
  </w:style>
  <w:style w:type="paragraph" w:customStyle="1" w:styleId="Default">
    <w:name w:val="Default"/>
    <w:rsid w:val="008433C0"/>
    <w:pPr>
      <w:widowControl w:val="0"/>
      <w:autoSpaceDE w:val="0"/>
      <w:autoSpaceDN w:val="0"/>
      <w:adjustRightInd w:val="0"/>
    </w:pPr>
    <w:rPr>
      <w:rFonts w:ascii="仿宋_GB2312" w:eastAsia="仿宋_GB2312" w:cs="仿宋_GB2312"/>
      <w:color w:val="000000"/>
      <w:sz w:val="24"/>
      <w:szCs w:val="24"/>
    </w:rPr>
  </w:style>
  <w:style w:type="paragraph" w:customStyle="1" w:styleId="CharChar">
    <w:name w:val="Char Char"/>
    <w:basedOn w:val="a"/>
    <w:rsid w:val="008433C0"/>
    <w:pPr>
      <w:tabs>
        <w:tab w:val="left" w:pos="360"/>
      </w:tabs>
      <w:spacing w:before="312" w:after="312" w:line="360" w:lineRule="auto"/>
    </w:pPr>
    <w:rPr>
      <w:sz w:val="24"/>
    </w:rPr>
  </w:style>
  <w:style w:type="character" w:customStyle="1" w:styleId="Char15">
    <w:name w:val="批注主题 Char1"/>
    <w:uiPriority w:val="99"/>
    <w:semiHidden/>
    <w:rsid w:val="008433C0"/>
    <w:rPr>
      <w:rFonts w:ascii="Times New Roman" w:eastAsia="宋体" w:hAnsi="Times New Roman" w:cs="Times New Roman"/>
      <w:b/>
      <w:bCs/>
      <w:szCs w:val="24"/>
    </w:rPr>
  </w:style>
  <w:style w:type="paragraph" w:styleId="21">
    <w:name w:val="toc 2"/>
    <w:basedOn w:val="a"/>
    <w:next w:val="a"/>
    <w:uiPriority w:val="39"/>
    <w:rsid w:val="008433C0"/>
    <w:pPr>
      <w:ind w:left="210"/>
      <w:jc w:val="left"/>
    </w:pPr>
    <w:rPr>
      <w:smallCaps/>
    </w:rPr>
  </w:style>
  <w:style w:type="character" w:customStyle="1" w:styleId="Char16">
    <w:name w:val="批注框文本 Char1"/>
    <w:uiPriority w:val="99"/>
    <w:semiHidden/>
    <w:rsid w:val="008433C0"/>
    <w:rPr>
      <w:rFonts w:ascii="Times New Roman" w:eastAsia="宋体" w:hAnsi="Times New Roman" w:cs="Times New Roman"/>
      <w:sz w:val="18"/>
      <w:szCs w:val="18"/>
    </w:rPr>
  </w:style>
  <w:style w:type="character" w:customStyle="1" w:styleId="2Char1">
    <w:name w:val="正文文本 2 Char1"/>
    <w:uiPriority w:val="99"/>
    <w:semiHidden/>
    <w:rsid w:val="008433C0"/>
    <w:rPr>
      <w:rFonts w:ascii="Times New Roman" w:eastAsia="宋体" w:hAnsi="Times New Roman" w:cs="Times New Roman"/>
      <w:szCs w:val="24"/>
    </w:rPr>
  </w:style>
  <w:style w:type="paragraph" w:customStyle="1" w:styleId="CharChar1CharCharCharCharCharCharChar">
    <w:name w:val="Char Char1 Char Char Char Char Char Char Char"/>
    <w:basedOn w:val="a"/>
    <w:next w:val="20"/>
    <w:rsid w:val="008433C0"/>
    <w:pPr>
      <w:spacing w:line="360" w:lineRule="auto"/>
    </w:pPr>
    <w:rPr>
      <w:rFonts w:ascii="Arial" w:eastAsia="华文楷体" w:hAnsi="Arial"/>
      <w:sz w:val="22"/>
      <w:szCs w:val="22"/>
    </w:rPr>
  </w:style>
  <w:style w:type="paragraph" w:customStyle="1" w:styleId="CharCharCharChar">
    <w:name w:val="Char Char Char Char"/>
    <w:basedOn w:val="a"/>
    <w:rsid w:val="008433C0"/>
    <w:pPr>
      <w:tabs>
        <w:tab w:val="left" w:pos="360"/>
      </w:tabs>
      <w:adjustRightInd w:val="0"/>
      <w:textAlignment w:val="baseline"/>
    </w:pPr>
    <w:rPr>
      <w:szCs w:val="20"/>
    </w:rPr>
  </w:style>
  <w:style w:type="paragraph" w:styleId="TOC">
    <w:name w:val="TOC Heading"/>
    <w:basedOn w:val="1"/>
    <w:next w:val="a"/>
    <w:uiPriority w:val="39"/>
    <w:qFormat/>
    <w:rsid w:val="008433C0"/>
    <w:pPr>
      <w:widowControl/>
      <w:tabs>
        <w:tab w:val="clear" w:pos="4479"/>
      </w:tabs>
      <w:spacing w:before="480" w:after="0" w:line="276" w:lineRule="auto"/>
      <w:jc w:val="left"/>
      <w:outlineLvl w:val="9"/>
    </w:pPr>
    <w:rPr>
      <w:rFonts w:ascii="Cambria" w:hAnsi="Cambria"/>
      <w:bCs/>
      <w:color w:val="365F91"/>
      <w:kern w:val="0"/>
      <w:sz w:val="28"/>
      <w:szCs w:val="28"/>
    </w:rPr>
  </w:style>
  <w:style w:type="character" w:customStyle="1" w:styleId="af3">
    <w:name w:val="批注文字 字符"/>
    <w:semiHidden/>
    <w:rsid w:val="00F93279"/>
    <w:rPr>
      <w:rFonts w:eastAsia="宋体"/>
      <w:kern w:val="2"/>
      <w:sz w:val="21"/>
      <w:szCs w:val="24"/>
      <w:lang w:bidi="ar-SA"/>
    </w:rPr>
  </w:style>
  <w:style w:type="character" w:customStyle="1" w:styleId="af4">
    <w:name w:val="批注框文本 字符"/>
    <w:semiHidden/>
    <w:rsid w:val="008F6AC2"/>
    <w:rPr>
      <w:kern w:val="2"/>
      <w:sz w:val="18"/>
      <w:szCs w:val="18"/>
    </w:rPr>
  </w:style>
  <w:style w:type="paragraph" w:styleId="af5">
    <w:name w:val="Revision"/>
    <w:hidden/>
    <w:uiPriority w:val="99"/>
    <w:semiHidden/>
    <w:rsid w:val="00BC49C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648560">
      <w:bodyDiv w:val="1"/>
      <w:marLeft w:val="0"/>
      <w:marRight w:val="0"/>
      <w:marTop w:val="0"/>
      <w:marBottom w:val="0"/>
      <w:divBdr>
        <w:top w:val="none" w:sz="0" w:space="0" w:color="auto"/>
        <w:left w:val="none" w:sz="0" w:space="0" w:color="auto"/>
        <w:bottom w:val="none" w:sz="0" w:space="0" w:color="auto"/>
        <w:right w:val="none" w:sz="0" w:space="0" w:color="auto"/>
      </w:divBdr>
    </w:div>
    <w:div w:id="978194969">
      <w:bodyDiv w:val="1"/>
      <w:marLeft w:val="0"/>
      <w:marRight w:val="0"/>
      <w:marTop w:val="0"/>
      <w:marBottom w:val="0"/>
      <w:divBdr>
        <w:top w:val="none" w:sz="0" w:space="0" w:color="auto"/>
        <w:left w:val="none" w:sz="0" w:space="0" w:color="auto"/>
        <w:bottom w:val="none" w:sz="0" w:space="0" w:color="auto"/>
        <w:right w:val="none" w:sz="0" w:space="0" w:color="auto"/>
      </w:divBdr>
    </w:div>
    <w:div w:id="1633094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73CA4A-88FA-407D-8EB0-C441D845E6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73</Pages>
  <Words>5570</Words>
  <Characters>31752</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CCB银行理财产品托管协议</vt:lpstr>
    </vt:vector>
  </TitlesOfParts>
  <Company/>
  <LinksUpToDate>false</LinksUpToDate>
  <CharactersWithSpaces>37248</CharactersWithSpaces>
  <SharedDoc>false</SharedDoc>
  <HLinks>
    <vt:vector size="132" baseType="variant">
      <vt:variant>
        <vt:i4>1769520</vt:i4>
      </vt:variant>
      <vt:variant>
        <vt:i4>128</vt:i4>
      </vt:variant>
      <vt:variant>
        <vt:i4>0</vt:i4>
      </vt:variant>
      <vt:variant>
        <vt:i4>5</vt:i4>
      </vt:variant>
      <vt:variant>
        <vt:lpwstr/>
      </vt:variant>
      <vt:variant>
        <vt:lpwstr>_Toc14290435</vt:lpwstr>
      </vt:variant>
      <vt:variant>
        <vt:i4>1703984</vt:i4>
      </vt:variant>
      <vt:variant>
        <vt:i4>122</vt:i4>
      </vt:variant>
      <vt:variant>
        <vt:i4>0</vt:i4>
      </vt:variant>
      <vt:variant>
        <vt:i4>5</vt:i4>
      </vt:variant>
      <vt:variant>
        <vt:lpwstr/>
      </vt:variant>
      <vt:variant>
        <vt:lpwstr>_Toc14290434</vt:lpwstr>
      </vt:variant>
      <vt:variant>
        <vt:i4>1900592</vt:i4>
      </vt:variant>
      <vt:variant>
        <vt:i4>116</vt:i4>
      </vt:variant>
      <vt:variant>
        <vt:i4>0</vt:i4>
      </vt:variant>
      <vt:variant>
        <vt:i4>5</vt:i4>
      </vt:variant>
      <vt:variant>
        <vt:lpwstr/>
      </vt:variant>
      <vt:variant>
        <vt:lpwstr>_Toc14290433</vt:lpwstr>
      </vt:variant>
      <vt:variant>
        <vt:i4>1835056</vt:i4>
      </vt:variant>
      <vt:variant>
        <vt:i4>110</vt:i4>
      </vt:variant>
      <vt:variant>
        <vt:i4>0</vt:i4>
      </vt:variant>
      <vt:variant>
        <vt:i4>5</vt:i4>
      </vt:variant>
      <vt:variant>
        <vt:lpwstr/>
      </vt:variant>
      <vt:variant>
        <vt:lpwstr>_Toc14290432</vt:lpwstr>
      </vt:variant>
      <vt:variant>
        <vt:i4>2031664</vt:i4>
      </vt:variant>
      <vt:variant>
        <vt:i4>104</vt:i4>
      </vt:variant>
      <vt:variant>
        <vt:i4>0</vt:i4>
      </vt:variant>
      <vt:variant>
        <vt:i4>5</vt:i4>
      </vt:variant>
      <vt:variant>
        <vt:lpwstr/>
      </vt:variant>
      <vt:variant>
        <vt:lpwstr>_Toc14290431</vt:lpwstr>
      </vt:variant>
      <vt:variant>
        <vt:i4>1966128</vt:i4>
      </vt:variant>
      <vt:variant>
        <vt:i4>98</vt:i4>
      </vt:variant>
      <vt:variant>
        <vt:i4>0</vt:i4>
      </vt:variant>
      <vt:variant>
        <vt:i4>5</vt:i4>
      </vt:variant>
      <vt:variant>
        <vt:lpwstr/>
      </vt:variant>
      <vt:variant>
        <vt:lpwstr>_Toc14290430</vt:lpwstr>
      </vt:variant>
      <vt:variant>
        <vt:i4>1507377</vt:i4>
      </vt:variant>
      <vt:variant>
        <vt:i4>92</vt:i4>
      </vt:variant>
      <vt:variant>
        <vt:i4>0</vt:i4>
      </vt:variant>
      <vt:variant>
        <vt:i4>5</vt:i4>
      </vt:variant>
      <vt:variant>
        <vt:lpwstr/>
      </vt:variant>
      <vt:variant>
        <vt:lpwstr>_Toc14290429</vt:lpwstr>
      </vt:variant>
      <vt:variant>
        <vt:i4>1441841</vt:i4>
      </vt:variant>
      <vt:variant>
        <vt:i4>86</vt:i4>
      </vt:variant>
      <vt:variant>
        <vt:i4>0</vt:i4>
      </vt:variant>
      <vt:variant>
        <vt:i4>5</vt:i4>
      </vt:variant>
      <vt:variant>
        <vt:lpwstr/>
      </vt:variant>
      <vt:variant>
        <vt:lpwstr>_Toc14290428</vt:lpwstr>
      </vt:variant>
      <vt:variant>
        <vt:i4>1638449</vt:i4>
      </vt:variant>
      <vt:variant>
        <vt:i4>80</vt:i4>
      </vt:variant>
      <vt:variant>
        <vt:i4>0</vt:i4>
      </vt:variant>
      <vt:variant>
        <vt:i4>5</vt:i4>
      </vt:variant>
      <vt:variant>
        <vt:lpwstr/>
      </vt:variant>
      <vt:variant>
        <vt:lpwstr>_Toc14290427</vt:lpwstr>
      </vt:variant>
      <vt:variant>
        <vt:i4>1572913</vt:i4>
      </vt:variant>
      <vt:variant>
        <vt:i4>74</vt:i4>
      </vt:variant>
      <vt:variant>
        <vt:i4>0</vt:i4>
      </vt:variant>
      <vt:variant>
        <vt:i4>5</vt:i4>
      </vt:variant>
      <vt:variant>
        <vt:lpwstr/>
      </vt:variant>
      <vt:variant>
        <vt:lpwstr>_Toc14290426</vt:lpwstr>
      </vt:variant>
      <vt:variant>
        <vt:i4>1769521</vt:i4>
      </vt:variant>
      <vt:variant>
        <vt:i4>68</vt:i4>
      </vt:variant>
      <vt:variant>
        <vt:i4>0</vt:i4>
      </vt:variant>
      <vt:variant>
        <vt:i4>5</vt:i4>
      </vt:variant>
      <vt:variant>
        <vt:lpwstr/>
      </vt:variant>
      <vt:variant>
        <vt:lpwstr>_Toc14290425</vt:lpwstr>
      </vt:variant>
      <vt:variant>
        <vt:i4>1703985</vt:i4>
      </vt:variant>
      <vt:variant>
        <vt:i4>62</vt:i4>
      </vt:variant>
      <vt:variant>
        <vt:i4>0</vt:i4>
      </vt:variant>
      <vt:variant>
        <vt:i4>5</vt:i4>
      </vt:variant>
      <vt:variant>
        <vt:lpwstr/>
      </vt:variant>
      <vt:variant>
        <vt:lpwstr>_Toc14290424</vt:lpwstr>
      </vt:variant>
      <vt:variant>
        <vt:i4>1900593</vt:i4>
      </vt:variant>
      <vt:variant>
        <vt:i4>56</vt:i4>
      </vt:variant>
      <vt:variant>
        <vt:i4>0</vt:i4>
      </vt:variant>
      <vt:variant>
        <vt:i4>5</vt:i4>
      </vt:variant>
      <vt:variant>
        <vt:lpwstr/>
      </vt:variant>
      <vt:variant>
        <vt:lpwstr>_Toc14290423</vt:lpwstr>
      </vt:variant>
      <vt:variant>
        <vt:i4>1835057</vt:i4>
      </vt:variant>
      <vt:variant>
        <vt:i4>50</vt:i4>
      </vt:variant>
      <vt:variant>
        <vt:i4>0</vt:i4>
      </vt:variant>
      <vt:variant>
        <vt:i4>5</vt:i4>
      </vt:variant>
      <vt:variant>
        <vt:lpwstr/>
      </vt:variant>
      <vt:variant>
        <vt:lpwstr>_Toc14290422</vt:lpwstr>
      </vt:variant>
      <vt:variant>
        <vt:i4>2031665</vt:i4>
      </vt:variant>
      <vt:variant>
        <vt:i4>44</vt:i4>
      </vt:variant>
      <vt:variant>
        <vt:i4>0</vt:i4>
      </vt:variant>
      <vt:variant>
        <vt:i4>5</vt:i4>
      </vt:variant>
      <vt:variant>
        <vt:lpwstr/>
      </vt:variant>
      <vt:variant>
        <vt:lpwstr>_Toc14290421</vt:lpwstr>
      </vt:variant>
      <vt:variant>
        <vt:i4>1966129</vt:i4>
      </vt:variant>
      <vt:variant>
        <vt:i4>38</vt:i4>
      </vt:variant>
      <vt:variant>
        <vt:i4>0</vt:i4>
      </vt:variant>
      <vt:variant>
        <vt:i4>5</vt:i4>
      </vt:variant>
      <vt:variant>
        <vt:lpwstr/>
      </vt:variant>
      <vt:variant>
        <vt:lpwstr>_Toc14290420</vt:lpwstr>
      </vt:variant>
      <vt:variant>
        <vt:i4>1507378</vt:i4>
      </vt:variant>
      <vt:variant>
        <vt:i4>32</vt:i4>
      </vt:variant>
      <vt:variant>
        <vt:i4>0</vt:i4>
      </vt:variant>
      <vt:variant>
        <vt:i4>5</vt:i4>
      </vt:variant>
      <vt:variant>
        <vt:lpwstr/>
      </vt:variant>
      <vt:variant>
        <vt:lpwstr>_Toc14290419</vt:lpwstr>
      </vt:variant>
      <vt:variant>
        <vt:i4>1441842</vt:i4>
      </vt:variant>
      <vt:variant>
        <vt:i4>26</vt:i4>
      </vt:variant>
      <vt:variant>
        <vt:i4>0</vt:i4>
      </vt:variant>
      <vt:variant>
        <vt:i4>5</vt:i4>
      </vt:variant>
      <vt:variant>
        <vt:lpwstr/>
      </vt:variant>
      <vt:variant>
        <vt:lpwstr>_Toc14290418</vt:lpwstr>
      </vt:variant>
      <vt:variant>
        <vt:i4>1638450</vt:i4>
      </vt:variant>
      <vt:variant>
        <vt:i4>20</vt:i4>
      </vt:variant>
      <vt:variant>
        <vt:i4>0</vt:i4>
      </vt:variant>
      <vt:variant>
        <vt:i4>5</vt:i4>
      </vt:variant>
      <vt:variant>
        <vt:lpwstr/>
      </vt:variant>
      <vt:variant>
        <vt:lpwstr>_Toc14290417</vt:lpwstr>
      </vt:variant>
      <vt:variant>
        <vt:i4>1572914</vt:i4>
      </vt:variant>
      <vt:variant>
        <vt:i4>14</vt:i4>
      </vt:variant>
      <vt:variant>
        <vt:i4>0</vt:i4>
      </vt:variant>
      <vt:variant>
        <vt:i4>5</vt:i4>
      </vt:variant>
      <vt:variant>
        <vt:lpwstr/>
      </vt:variant>
      <vt:variant>
        <vt:lpwstr>_Toc14290416</vt:lpwstr>
      </vt:variant>
      <vt:variant>
        <vt:i4>1769522</vt:i4>
      </vt:variant>
      <vt:variant>
        <vt:i4>8</vt:i4>
      </vt:variant>
      <vt:variant>
        <vt:i4>0</vt:i4>
      </vt:variant>
      <vt:variant>
        <vt:i4>5</vt:i4>
      </vt:variant>
      <vt:variant>
        <vt:lpwstr/>
      </vt:variant>
      <vt:variant>
        <vt:lpwstr>_Toc14290415</vt:lpwstr>
      </vt:variant>
      <vt:variant>
        <vt:i4>1703986</vt:i4>
      </vt:variant>
      <vt:variant>
        <vt:i4>2</vt:i4>
      </vt:variant>
      <vt:variant>
        <vt:i4>0</vt:i4>
      </vt:variant>
      <vt:variant>
        <vt:i4>5</vt:i4>
      </vt:variant>
      <vt:variant>
        <vt:lpwstr/>
      </vt:variant>
      <vt:variant>
        <vt:lpwstr>_Toc14290414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CCB银行理财产品托管协议</dc:title>
  <dc:subject/>
  <dc:creator>Yu, Huiwen</dc:creator>
  <cp:keywords/>
  <dc:description/>
  <cp:lastModifiedBy>王苗苗</cp:lastModifiedBy>
  <cp:revision>3</cp:revision>
  <cp:lastPrinted>2018-12-10T03:24:00Z</cp:lastPrinted>
  <dcterms:created xsi:type="dcterms:W3CDTF">2021-07-26T07:40:00Z</dcterms:created>
  <dcterms:modified xsi:type="dcterms:W3CDTF">2021-11-10T09:20:00Z</dcterms:modified>
</cp:coreProperties>
</file>